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向华为学习：顾问式销售及大客户项目运作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面授时长：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课程费用：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4800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课程对象：销售总监/经理/主管、大客户经理、一线销售代表及需提升销售能力的职场人士。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企业收益：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1、学习与借鉴标杆企业的销售经验，提升赢单机率，提高销售业绩；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2、培养优秀的顾问式销售人才，优化企业销售人才结构；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3、搭建顾问式销售的逻辑结构，统一销售语言，提升销售人员战斗力。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1、了解顾问式销售的业务本质，识别真正客户；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2、掌握有效区分需求的三要素，可准确挖掘客户的真实需求；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3、现场输出价值呈现三大工具表，找到客户利益切入点；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4、剧本杀的方式实战演练销售项目的9个场景，提升项目赢单概率。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1、以沉浸式情景教学的剧本杀为教学方式，带领学员亲身体验完整的复杂销售案例中的各个场景阶段，以训战结合的方式实现岗位和项目的赋能；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2、通过充分的研讨互动，引导学员学会识别销售项目运作的目标、策略、行动计划等关键要素，让学员在互动过程中激活内在的销售经验，逐渐沉淀为体系化的销售逻辑结构。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课程大纲</w:t>
      </w:r>
    </w:p>
    <w:p>
      <w:pPr>
        <w:rPr>
          <w:rFonts w:hint="eastAsia"/>
        </w:rPr>
      </w:pPr>
      <w:r>
        <w:rPr>
          <w:rFonts w:hint="eastAsia"/>
        </w:rPr>
        <w:t>一、解决方案，必须要以客户为中心</w:t>
      </w:r>
    </w:p>
    <w:p>
      <w:pPr>
        <w:rPr>
          <w:rFonts w:hint="eastAsia"/>
        </w:rPr>
      </w:pPr>
      <w:r>
        <w:rPr>
          <w:rFonts w:hint="eastAsia"/>
        </w:rPr>
        <w:t>1、华为销售如何用一封邮件生生撬走得到千万订单</w:t>
      </w:r>
    </w:p>
    <w:p>
      <w:pPr>
        <w:rPr>
          <w:rFonts w:hint="eastAsia"/>
        </w:rPr>
      </w:pPr>
      <w:r>
        <w:rPr>
          <w:rFonts w:hint="eastAsia"/>
        </w:rPr>
        <w:t>2、如何正确理解“客户”：有奶也未必是娘</w:t>
      </w:r>
    </w:p>
    <w:p>
      <w:pPr>
        <w:rPr>
          <w:rFonts w:hint="eastAsia"/>
        </w:rPr>
      </w:pPr>
      <w:r>
        <w:rPr>
          <w:rFonts w:hint="eastAsia"/>
        </w:rPr>
        <w:t>3、如何正确理解“中心”：哪些要求要满足，哪些要求要say no</w:t>
      </w:r>
    </w:p>
    <w:p>
      <w:pPr>
        <w:rPr>
          <w:rFonts w:hint="eastAsia"/>
        </w:rPr>
      </w:pPr>
      <w:r>
        <w:rPr>
          <w:rFonts w:hint="eastAsia"/>
        </w:rPr>
        <w:t>4、项目销售中的价值公式：成交五问</w:t>
      </w:r>
    </w:p>
    <w:p>
      <w:pPr>
        <w:rPr>
          <w:rFonts w:hint="eastAsia"/>
        </w:rPr>
      </w:pPr>
      <w:r>
        <w:rPr>
          <w:rFonts w:hint="eastAsia"/>
        </w:rPr>
        <w:t>5、如何正确理解“解决方案”</w:t>
      </w:r>
    </w:p>
    <w:p>
      <w:pPr>
        <w:rPr>
          <w:rFonts w:hint="eastAsia"/>
        </w:rPr>
      </w:pPr>
      <w:r>
        <w:rPr>
          <w:rFonts w:hint="eastAsia"/>
        </w:rPr>
        <w:t>6、如何创造更多的价值</w:t>
      </w:r>
    </w:p>
    <w:p>
      <w:pPr>
        <w:rPr>
          <w:rFonts w:hint="eastAsia"/>
        </w:rPr>
      </w:pPr>
      <w:r>
        <w:rPr>
          <w:rFonts w:hint="eastAsia"/>
        </w:rPr>
        <w:t>7、项目销售的发展趋势</w:t>
      </w:r>
    </w:p>
    <w:p>
      <w:pPr>
        <w:rPr>
          <w:rFonts w:hint="eastAsia"/>
        </w:rPr>
      </w:pPr>
      <w:r>
        <w:rPr>
          <w:rFonts w:hint="eastAsia"/>
        </w:rPr>
        <w:t>8、解决方案销售人员的核心能力要求</w:t>
      </w:r>
    </w:p>
    <w:p>
      <w:pPr>
        <w:rPr>
          <w:rFonts w:hint="eastAsia"/>
        </w:rPr>
      </w:pPr>
      <w:r>
        <w:rPr>
          <w:rFonts w:hint="eastAsia"/>
        </w:rPr>
        <w:t>9、销售模式的升级：从交易型销售、顾问型销售到组织型销售</w:t>
      </w:r>
    </w:p>
    <w:p>
      <w:pPr>
        <w:rPr>
          <w:rFonts w:hint="eastAsia"/>
        </w:rPr>
      </w:pPr>
      <w:r>
        <w:rPr>
          <w:rFonts w:hint="eastAsia"/>
        </w:rPr>
        <w:t>成果输出：</w:t>
      </w:r>
    </w:p>
    <w:p>
      <w:pPr>
        <w:rPr>
          <w:rFonts w:hint="eastAsia"/>
        </w:rPr>
      </w:pPr>
      <w:r>
        <w:rPr>
          <w:rFonts w:hint="eastAsia"/>
        </w:rPr>
        <w:t>•准确定义客户是谁，组织还是个人，是潜在客户还是意向客户</w:t>
      </w:r>
    </w:p>
    <w:p>
      <w:pPr>
        <w:rPr>
          <w:rFonts w:hint="eastAsia"/>
        </w:rPr>
      </w:pPr>
      <w:r>
        <w:rPr>
          <w:rFonts w:hint="eastAsia"/>
        </w:rPr>
        <w:t>二、看山不是山：需求闭环三要素</w:t>
      </w:r>
    </w:p>
    <w:p>
      <w:pPr>
        <w:rPr>
          <w:rFonts w:hint="eastAsia"/>
        </w:rPr>
      </w:pPr>
      <w:r>
        <w:rPr>
          <w:rFonts w:hint="eastAsia"/>
        </w:rPr>
        <w:t>1、需求闭环三要素：构想、需求、动机</w:t>
      </w:r>
    </w:p>
    <w:p>
      <w:pPr>
        <w:rPr>
          <w:rFonts w:hint="eastAsia"/>
        </w:rPr>
      </w:pPr>
      <w:r>
        <w:rPr>
          <w:rFonts w:hint="eastAsia"/>
        </w:rPr>
        <w:t>2、B2B业务模式需求定义：客户所说未必是需求</w:t>
      </w:r>
    </w:p>
    <w:p>
      <w:pPr>
        <w:rPr>
          <w:rFonts w:hint="eastAsia"/>
        </w:rPr>
      </w:pPr>
      <w:r>
        <w:rPr>
          <w:rFonts w:hint="eastAsia"/>
        </w:rPr>
        <w:t>3、组织需求的角色属性</w:t>
      </w:r>
    </w:p>
    <w:p>
      <w:pPr>
        <w:rPr>
          <w:rFonts w:hint="eastAsia"/>
        </w:rPr>
      </w:pPr>
      <w:r>
        <w:rPr>
          <w:rFonts w:hint="eastAsia"/>
        </w:rPr>
        <w:t>4、客户的构想：自己的设想并不一定客户所需？</w:t>
      </w:r>
    </w:p>
    <w:p>
      <w:pPr>
        <w:rPr>
          <w:rFonts w:hint="eastAsia"/>
        </w:rPr>
      </w:pPr>
      <w:r>
        <w:rPr>
          <w:rFonts w:hint="eastAsia"/>
        </w:rPr>
        <w:t>5、客户要买的不是钻头，而是墙上的洞</w:t>
      </w:r>
    </w:p>
    <w:p>
      <w:pPr>
        <w:rPr>
          <w:rFonts w:hint="eastAsia"/>
        </w:rPr>
      </w:pPr>
      <w:r>
        <w:rPr>
          <w:rFonts w:hint="eastAsia"/>
        </w:rPr>
        <w:t>6、需求VS构想：真假美猴王</w:t>
      </w:r>
    </w:p>
    <w:p>
      <w:pPr>
        <w:rPr>
          <w:rFonts w:hint="eastAsia"/>
        </w:rPr>
      </w:pPr>
      <w:r>
        <w:rPr>
          <w:rFonts w:hint="eastAsia"/>
        </w:rPr>
        <w:t>7、客户的需求与企业解决方案的映射关系</w:t>
      </w:r>
    </w:p>
    <w:p>
      <w:pPr>
        <w:rPr>
          <w:rFonts w:hint="eastAsia"/>
        </w:rPr>
      </w:pPr>
      <w:r>
        <w:rPr>
          <w:rFonts w:hint="eastAsia"/>
        </w:rPr>
        <w:t>8、需求的最高维度——动机：无动机、则不动</w:t>
      </w:r>
    </w:p>
    <w:p>
      <w:pPr>
        <w:rPr>
          <w:rFonts w:hint="eastAsia"/>
        </w:rPr>
      </w:pPr>
      <w:r>
        <w:rPr>
          <w:rFonts w:hint="eastAsia"/>
        </w:rPr>
        <w:t>9、制定高维度方案：放下构想，聚焦需求和动机成果输出：</w:t>
      </w:r>
    </w:p>
    <w:p>
      <w:pPr>
        <w:rPr>
          <w:rFonts w:hint="eastAsia"/>
        </w:rPr>
      </w:pPr>
      <w:r>
        <w:rPr>
          <w:rFonts w:hint="eastAsia"/>
        </w:rPr>
        <w:t>•企业解决方案价值清单——SVL</w:t>
      </w:r>
    </w:p>
    <w:p>
      <w:pPr>
        <w:rPr>
          <w:rFonts w:hint="eastAsia"/>
        </w:rPr>
      </w:pPr>
      <w:r>
        <w:rPr>
          <w:rFonts w:hint="eastAsia"/>
        </w:rPr>
        <w:t>•学会快速判断客户的真实需求，推动销售进程</w:t>
      </w:r>
    </w:p>
    <w:p>
      <w:pPr>
        <w:rPr>
          <w:rFonts w:hint="eastAsia"/>
        </w:rPr>
      </w:pPr>
      <w:r>
        <w:rPr>
          <w:rFonts w:hint="eastAsia"/>
        </w:rPr>
        <w:t>三、剧本杀式工作坊：大客户销售项目实战演练和客户关系建立</w:t>
      </w:r>
    </w:p>
    <w:p>
      <w:pPr>
        <w:rPr>
          <w:rFonts w:hint="eastAsia"/>
        </w:rPr>
      </w:pPr>
      <w:r>
        <w:rPr>
          <w:rFonts w:hint="eastAsia"/>
        </w:rPr>
        <w:t>1、第一幕：线索</w:t>
      </w:r>
    </w:p>
    <w:p>
      <w:pPr>
        <w:rPr>
          <w:rFonts w:hint="eastAsia"/>
        </w:rPr>
      </w:pPr>
      <w:r>
        <w:rPr>
          <w:rFonts w:hint="eastAsia"/>
        </w:rPr>
        <w:t>（1）销售线索和客户信息的搜集</w:t>
      </w:r>
    </w:p>
    <w:p>
      <w:pPr>
        <w:rPr>
          <w:rFonts w:hint="eastAsia"/>
        </w:rPr>
      </w:pPr>
      <w:r>
        <w:rPr>
          <w:rFonts w:hint="eastAsia"/>
        </w:rPr>
        <w:t>（2）拜访客户前的准备和客户约访技巧</w:t>
      </w:r>
    </w:p>
    <w:p>
      <w:pPr>
        <w:rPr>
          <w:rFonts w:hint="eastAsia"/>
        </w:rPr>
      </w:pPr>
      <w:r>
        <w:rPr>
          <w:rFonts w:hint="eastAsia"/>
        </w:rPr>
        <w:t>2、第二幕：拜访</w:t>
      </w:r>
    </w:p>
    <w:p>
      <w:pPr>
        <w:rPr>
          <w:rFonts w:hint="eastAsia"/>
        </w:rPr>
      </w:pPr>
      <w:r>
        <w:rPr>
          <w:rFonts w:hint="eastAsia"/>
        </w:rPr>
        <w:t>（1）客户拜访的流程、任务、知识和工具</w:t>
      </w:r>
    </w:p>
    <w:p>
      <w:pPr>
        <w:rPr>
          <w:rFonts w:hint="eastAsia"/>
        </w:rPr>
      </w:pPr>
      <w:r>
        <w:rPr>
          <w:rFonts w:hint="eastAsia"/>
        </w:rPr>
        <w:t>（2）前置价值与信息价值</w:t>
      </w:r>
    </w:p>
    <w:p>
      <w:pPr>
        <w:rPr>
          <w:rFonts w:hint="eastAsia"/>
        </w:rPr>
      </w:pPr>
      <w:r>
        <w:rPr>
          <w:rFonts w:hint="eastAsia"/>
        </w:rPr>
        <w:t>（3）行动承诺的获取和应用技巧</w:t>
      </w:r>
    </w:p>
    <w:p>
      <w:pPr>
        <w:rPr>
          <w:rFonts w:hint="eastAsia"/>
        </w:rPr>
      </w:pPr>
      <w:r>
        <w:rPr>
          <w:rFonts w:hint="eastAsia"/>
        </w:rPr>
        <w:t>3、第三幕：基调</w:t>
      </w:r>
    </w:p>
    <w:p>
      <w:pPr>
        <w:rPr>
          <w:rFonts w:hint="eastAsia"/>
        </w:rPr>
      </w:pPr>
      <w:r>
        <w:rPr>
          <w:rFonts w:hint="eastAsia"/>
        </w:rPr>
        <w:t>（1）基于形势分析的SSO（单一销售目标）</w:t>
      </w:r>
    </w:p>
    <w:p>
      <w:pPr>
        <w:rPr>
          <w:rFonts w:hint="eastAsia"/>
        </w:rPr>
      </w:pPr>
      <w:r>
        <w:rPr>
          <w:rFonts w:hint="eastAsia"/>
        </w:rPr>
        <w:t>（2）项目形势、项目阶段和竞争态势</w:t>
      </w:r>
    </w:p>
    <w:p>
      <w:pPr>
        <w:rPr>
          <w:rFonts w:hint="eastAsia"/>
        </w:rPr>
      </w:pPr>
      <w:r>
        <w:rPr>
          <w:rFonts w:hint="eastAsia"/>
        </w:rPr>
        <w:t>（3）决策链关键角色（EB/TB/UB）</w:t>
      </w:r>
    </w:p>
    <w:p>
      <w:pPr>
        <w:rPr>
          <w:rFonts w:hint="eastAsia"/>
        </w:rPr>
      </w:pPr>
      <w:r>
        <w:rPr>
          <w:rFonts w:hint="eastAsia"/>
        </w:rPr>
        <w:t>4、第四幕：入局</w:t>
      </w:r>
    </w:p>
    <w:p>
      <w:pPr>
        <w:rPr>
          <w:rFonts w:hint="eastAsia"/>
        </w:rPr>
      </w:pPr>
      <w:r>
        <w:rPr>
          <w:rFonts w:hint="eastAsia"/>
        </w:rPr>
        <w:t>（1）关键角色——教练Coach</w:t>
      </w:r>
    </w:p>
    <w:p>
      <w:pPr>
        <w:rPr>
          <w:rFonts w:hint="eastAsia"/>
        </w:rPr>
      </w:pPr>
      <w:r>
        <w:rPr>
          <w:rFonts w:hint="eastAsia"/>
        </w:rPr>
        <w:t>（2）Coach的识别、评估和发展</w:t>
      </w:r>
    </w:p>
    <w:p>
      <w:pPr>
        <w:rPr>
          <w:rFonts w:hint="eastAsia"/>
        </w:rPr>
      </w:pPr>
      <w:r>
        <w:rPr>
          <w:rFonts w:hint="eastAsia"/>
        </w:rPr>
        <w:t>5、第五幕：内援</w:t>
      </w:r>
    </w:p>
    <w:p>
      <w:pPr>
        <w:rPr>
          <w:rFonts w:hint="eastAsia"/>
        </w:rPr>
      </w:pPr>
      <w:r>
        <w:rPr>
          <w:rFonts w:hint="eastAsia"/>
        </w:rPr>
        <w:t>（1）关键角色对项目的反馈模式</w:t>
      </w:r>
    </w:p>
    <w:p>
      <w:pPr>
        <w:rPr>
          <w:rFonts w:hint="eastAsia"/>
        </w:rPr>
      </w:pPr>
      <w:r>
        <w:rPr>
          <w:rFonts w:hint="eastAsia"/>
        </w:rPr>
        <w:t>（2）关键角色对供应商的支持程度</w:t>
      </w:r>
    </w:p>
    <w:p>
      <w:pPr>
        <w:rPr>
          <w:rFonts w:hint="eastAsia"/>
        </w:rPr>
      </w:pPr>
      <w:r>
        <w:rPr>
          <w:rFonts w:hint="eastAsia"/>
        </w:rPr>
        <w:t>6、第六幕：隐痛</w:t>
      </w:r>
    </w:p>
    <w:p>
      <w:pPr>
        <w:rPr>
          <w:rFonts w:hint="eastAsia"/>
        </w:rPr>
      </w:pPr>
      <w:r>
        <w:rPr>
          <w:rFonts w:hint="eastAsia"/>
        </w:rPr>
        <w:t>（1）关键角色关注的核心利益</w:t>
      </w:r>
    </w:p>
    <w:p>
      <w:pPr>
        <w:rPr>
          <w:rFonts w:hint="eastAsia"/>
        </w:rPr>
      </w:pPr>
      <w:r>
        <w:rPr>
          <w:rFonts w:hint="eastAsia"/>
        </w:rPr>
        <w:t>（2）VCM价值协同矩阵</w:t>
      </w:r>
    </w:p>
    <w:p>
      <w:pPr>
        <w:rPr>
          <w:rFonts w:hint="eastAsia"/>
        </w:rPr>
      </w:pPr>
      <w:r>
        <w:rPr>
          <w:rFonts w:hint="eastAsia"/>
        </w:rPr>
        <w:t>（3）决策链角色和项目反馈模式的VCM矩阵应用场景</w:t>
      </w:r>
    </w:p>
    <w:p>
      <w:pPr>
        <w:rPr>
          <w:rFonts w:hint="eastAsia"/>
        </w:rPr>
      </w:pPr>
      <w:r>
        <w:rPr>
          <w:rFonts w:hint="eastAsia"/>
        </w:rPr>
        <w:t>7、第七幕：运筹</w:t>
      </w:r>
    </w:p>
    <w:p>
      <w:pPr>
        <w:rPr>
          <w:rFonts w:hint="eastAsia"/>
        </w:rPr>
      </w:pPr>
      <w:r>
        <w:rPr>
          <w:rFonts w:hint="eastAsia"/>
        </w:rPr>
        <w:t>（1）客户决策链权力地图</w:t>
      </w:r>
    </w:p>
    <w:p>
      <w:pPr>
        <w:rPr>
          <w:rFonts w:hint="eastAsia"/>
        </w:rPr>
      </w:pPr>
      <w:r>
        <w:rPr>
          <w:rFonts w:hint="eastAsia"/>
        </w:rPr>
        <w:t>（2）如何与关键客户建立链接并获得信任</w:t>
      </w:r>
    </w:p>
    <w:p>
      <w:pPr>
        <w:rPr>
          <w:rFonts w:hint="eastAsia"/>
        </w:rPr>
      </w:pPr>
      <w:r>
        <w:rPr>
          <w:rFonts w:hint="eastAsia"/>
        </w:rPr>
        <w:t>8、第八幕：惊变</w:t>
      </w:r>
    </w:p>
    <w:p>
      <w:pPr>
        <w:rPr>
          <w:rFonts w:hint="eastAsia"/>
        </w:rPr>
      </w:pPr>
      <w:r>
        <w:rPr>
          <w:rFonts w:hint="eastAsia"/>
        </w:rPr>
        <w:t>（1）组织客户关系关键行为和评估标准</w:t>
      </w:r>
    </w:p>
    <w:p>
      <w:pPr>
        <w:rPr>
          <w:rFonts w:hint="eastAsia"/>
        </w:rPr>
      </w:pPr>
      <w:r>
        <w:rPr>
          <w:rFonts w:hint="eastAsia"/>
        </w:rPr>
        <w:t>（2）公司参观接待要求和细节</w:t>
      </w:r>
    </w:p>
    <w:p>
      <w:pPr>
        <w:rPr>
          <w:rFonts w:hint="eastAsia"/>
        </w:rPr>
      </w:pPr>
      <w:r>
        <w:rPr>
          <w:rFonts w:hint="eastAsia"/>
        </w:rPr>
        <w:t>9、第九幕：尾声</w:t>
      </w:r>
    </w:p>
    <w:p>
      <w:pPr>
        <w:rPr>
          <w:rFonts w:hint="eastAsia"/>
        </w:rPr>
      </w:pPr>
      <w:r>
        <w:rPr>
          <w:rFonts w:hint="eastAsia"/>
        </w:rPr>
        <w:t>（1）销售项目运作的五大要素</w:t>
      </w:r>
    </w:p>
    <w:p>
      <w:pPr>
        <w:rPr>
          <w:rFonts w:hint="eastAsia"/>
        </w:rPr>
      </w:pPr>
      <w:r>
        <w:rPr>
          <w:rFonts w:hint="eastAsia"/>
        </w:rPr>
        <w:t>（2）项目会议、周报和资源申请</w:t>
      </w:r>
    </w:p>
    <w:p>
      <w:pPr>
        <w:rPr>
          <w:rFonts w:hint="eastAsia"/>
        </w:rPr>
      </w:pPr>
      <w:r>
        <w:rPr>
          <w:rFonts w:hint="eastAsia"/>
        </w:rPr>
        <w:t>（3）销售体系业务主线和能力要求</w:t>
      </w:r>
    </w:p>
    <w:p>
      <w:pPr>
        <w:rPr>
          <w:rFonts w:hint="eastAsia"/>
        </w:rPr>
      </w:pPr>
      <w:r>
        <w:rPr>
          <w:rFonts w:hint="eastAsia"/>
        </w:rPr>
        <w:t>成果输出：</w:t>
      </w:r>
    </w:p>
    <w:p>
      <w:pPr>
        <w:rPr>
          <w:rFonts w:hint="eastAsia"/>
        </w:rPr>
      </w:pPr>
      <w:r>
        <w:rPr>
          <w:rFonts w:hint="eastAsia"/>
        </w:rPr>
        <w:t>•以剧本杀的方式现场实战演练如何制定有效的销售策略和行动计划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专家简介</w:t>
      </w:r>
    </w:p>
    <w:p>
      <w:pPr>
        <w:rPr>
          <w:rFonts w:hint="eastAsia"/>
        </w:rPr>
      </w:pPr>
      <w:r>
        <w:rPr>
          <w:rFonts w:hint="eastAsia"/>
        </w:rPr>
        <w:t>原华为大客户项目和解决方案销售团队负责人  郭老师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实战经验</w:t>
      </w:r>
    </w:p>
    <w:p>
      <w:pPr>
        <w:rPr>
          <w:rFonts w:hint="eastAsia"/>
        </w:rPr>
      </w:pPr>
      <w:r>
        <w:rPr>
          <w:rFonts w:hint="eastAsia"/>
        </w:rPr>
        <w:t>20年销售运营管理经验。有14年华为经验的一线营销管理者与践行者，深度参与华为LTC流程推广及铁三角运作。曾任华为大客户项目和解决方案销售负责人，多次成功主持10亿级别的集中采购项目。华为最高团队奖项"金牌团队"领队者。曾任国内500强企业营销总监等职务，主持营销体系建设并实现业绩大幅增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授课风格</w:t>
      </w:r>
    </w:p>
    <w:p>
      <w:pPr>
        <w:rPr>
          <w:rFonts w:hint="eastAsia"/>
        </w:rPr>
      </w:pPr>
      <w:r>
        <w:rPr>
          <w:rFonts w:hint="eastAsia"/>
        </w:rPr>
        <w:t>擅长经营管理、营销管理和项目运作类授课，授课过程条理清晰、生动形象，善于调动学员积极性积极互动。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服务客户</w:t>
      </w:r>
    </w:p>
    <w:p>
      <w:pPr>
        <w:rPr>
          <w:rFonts w:hint="eastAsia"/>
        </w:rPr>
      </w:pPr>
      <w:r>
        <w:rPr>
          <w:rFonts w:hint="eastAsia"/>
        </w:rPr>
        <w:t>华为、腾讯、中国移动、中国电信、威派格、丰宝恒集团、临工重机、华盛橡胶、蔷薇灵动、天津滨海柜台交易市场、中鸿重机、金城医药、春光集团、富海集团、冠孚集团、金典坚果……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1FD3398D"/>
    <w:rsid w:val="020A2568"/>
    <w:rsid w:val="0284231A"/>
    <w:rsid w:val="05243941"/>
    <w:rsid w:val="09736C45"/>
    <w:rsid w:val="0FFB3C3A"/>
    <w:rsid w:val="11FA7F03"/>
    <w:rsid w:val="13001549"/>
    <w:rsid w:val="130F3E82"/>
    <w:rsid w:val="155142DE"/>
    <w:rsid w:val="165C118C"/>
    <w:rsid w:val="182E0907"/>
    <w:rsid w:val="1FD3398D"/>
    <w:rsid w:val="237D2742"/>
    <w:rsid w:val="255F2A47"/>
    <w:rsid w:val="25DC5E46"/>
    <w:rsid w:val="26040EF9"/>
    <w:rsid w:val="26FB054E"/>
    <w:rsid w:val="2BD4136D"/>
    <w:rsid w:val="2DA84860"/>
    <w:rsid w:val="2E312AA7"/>
    <w:rsid w:val="32C0264B"/>
    <w:rsid w:val="366A124C"/>
    <w:rsid w:val="37160A8C"/>
    <w:rsid w:val="37887BDC"/>
    <w:rsid w:val="3A9E5EB1"/>
    <w:rsid w:val="3C664263"/>
    <w:rsid w:val="3E1026D9"/>
    <w:rsid w:val="3EDE4585"/>
    <w:rsid w:val="41456B3D"/>
    <w:rsid w:val="431E7646"/>
    <w:rsid w:val="43CF0940"/>
    <w:rsid w:val="45703A5D"/>
    <w:rsid w:val="459C2AA4"/>
    <w:rsid w:val="47086643"/>
    <w:rsid w:val="491237A9"/>
    <w:rsid w:val="49AD34D2"/>
    <w:rsid w:val="4BAF1783"/>
    <w:rsid w:val="4D9549A9"/>
    <w:rsid w:val="4EEA4880"/>
    <w:rsid w:val="4F455F5A"/>
    <w:rsid w:val="4F6C1739"/>
    <w:rsid w:val="53755060"/>
    <w:rsid w:val="53D7582B"/>
    <w:rsid w:val="55F935FB"/>
    <w:rsid w:val="56F50266"/>
    <w:rsid w:val="5A427C66"/>
    <w:rsid w:val="5AF947C9"/>
    <w:rsid w:val="63506F50"/>
    <w:rsid w:val="67535261"/>
    <w:rsid w:val="6A042842"/>
    <w:rsid w:val="6B3709F5"/>
    <w:rsid w:val="6BA50055"/>
    <w:rsid w:val="6BB87D88"/>
    <w:rsid w:val="6BF1329A"/>
    <w:rsid w:val="6C5D623A"/>
    <w:rsid w:val="6EAB7730"/>
    <w:rsid w:val="71E74F23"/>
    <w:rsid w:val="72C47013"/>
    <w:rsid w:val="72DF5BFA"/>
    <w:rsid w:val="78857244"/>
    <w:rsid w:val="792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754</Words>
  <Characters>914</Characters>
  <Lines>0</Lines>
  <Paragraphs>0</Paragraphs>
  <TotalTime>30</TotalTime>
  <ScaleCrop>false</ScaleCrop>
  <LinksUpToDate>false</LinksUpToDate>
  <CharactersWithSpaces>938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2022-12-19T02:11:00Z</dcterms:created>
  <dc:creator>诺达名师-蒋老师18188609073</dc:creator>
  <cp:lastModifiedBy>诺达名师-蒋老师18188609073</cp:lastModifiedBy>
  <dcterms:modified xsi:type="dcterms:W3CDTF">2022-12-20T08:16:47Z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1ADFB4458D664D5E8B5E4551766F90FD</vt:lpwstr>
  </property>
</Properties>
</file>