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80" w:lineRule="exact"/>
        <w:jc w:val="center"/>
        <w:rPr>
          <w:rFonts w:hint="eastAsia" w:ascii="微软雅黑" w:hAnsi="微软雅黑" w:eastAsia="微软雅黑" w:cs="微软雅黑"/>
          <w:b/>
          <w:bCs/>
          <w:color w:val="1F4E79"/>
          <w:sz w:val="24"/>
          <w:szCs w:val="24"/>
          <w:u w:color="1F4E79"/>
          <w:lang w:val="zh-CN"/>
        </w:rPr>
      </w:pPr>
      <w:r>
        <w:rPr>
          <w:rFonts w:hint="eastAsia" w:ascii="微软雅黑" w:hAnsi="微软雅黑" w:eastAsia="微软雅黑" w:cs="微软雅黑"/>
          <w:b/>
          <w:bCs/>
          <w:color w:val="1F4E79"/>
          <w:sz w:val="24"/>
          <w:szCs w:val="24"/>
          <w:u w:color="1F4E79"/>
          <w:lang w:val="zh-TW" w:eastAsia="zh-TW"/>
        </w:rPr>
        <w:t>项目管理</w:t>
      </w:r>
      <w:r>
        <w:rPr>
          <w:rFonts w:hint="eastAsia" w:ascii="微软雅黑" w:hAnsi="微软雅黑" w:eastAsia="微软雅黑" w:cs="微软雅黑"/>
          <w:b/>
          <w:bCs/>
          <w:color w:val="1F4E79"/>
          <w:sz w:val="24"/>
          <w:szCs w:val="24"/>
          <w:u w:color="1F4E79"/>
          <w:lang w:val="zh-CN"/>
        </w:rPr>
        <w:t>核心能力训练</w:t>
      </w:r>
    </w:p>
    <w:p>
      <w:pPr>
        <w:pStyle w:val="10"/>
        <w:spacing w:line="480" w:lineRule="exact"/>
        <w:jc w:val="center"/>
        <w:rPr>
          <w:rFonts w:hint="eastAsia" w:ascii="微软雅黑" w:hAnsi="微软雅黑" w:eastAsia="微软雅黑" w:cs="微软雅黑"/>
          <w:b w:val="0"/>
          <w:bCs w:val="0"/>
          <w:color w:val="000000" w:themeColor="text1"/>
          <w:sz w:val="21"/>
          <w:szCs w:val="21"/>
          <w:u w:color="1F4E79"/>
          <w:lang w:val="en-US" w:eastAsia="zh-CN"/>
          <w14:textFill>
            <w14:solidFill>
              <w14:schemeClr w14:val="tx1"/>
            </w14:solidFill>
          </w14:textFill>
        </w:rPr>
      </w:pPr>
      <w:bookmarkStart w:id="0" w:name="_GoBack"/>
      <w:r>
        <w:rPr>
          <w:rFonts w:hint="eastAsia" w:ascii="微软雅黑" w:hAnsi="微软雅黑" w:eastAsia="微软雅黑" w:cs="微软雅黑"/>
          <w:b w:val="0"/>
          <w:bCs w:val="0"/>
          <w:color w:val="000000" w:themeColor="text1"/>
          <w:sz w:val="21"/>
          <w:szCs w:val="21"/>
          <w:u w:color="1F4E79"/>
          <w:lang w:val="en-US" w:eastAsia="zh-CN"/>
          <w14:textFill>
            <w14:solidFill>
              <w14:schemeClr w14:val="tx1"/>
            </w14:solidFill>
          </w14:textFill>
        </w:rPr>
        <w:t>徐</w:t>
      </w:r>
      <w:bookmarkEnd w:id="0"/>
      <w:r>
        <w:rPr>
          <w:rFonts w:hint="eastAsia" w:ascii="微软雅黑" w:hAnsi="微软雅黑" w:eastAsia="微软雅黑" w:cs="微软雅黑"/>
          <w:b w:val="0"/>
          <w:bCs w:val="0"/>
          <w:color w:val="000000" w:themeColor="text1"/>
          <w:sz w:val="21"/>
          <w:szCs w:val="21"/>
          <w:u w:color="1F4E79"/>
          <w:lang w:val="en-US" w:eastAsia="zh-CN"/>
          <w14:textFill>
            <w14:solidFill>
              <w14:schemeClr w14:val="tx1"/>
            </w14:solidFill>
          </w14:textFill>
        </w:rPr>
        <w:t>正</w:t>
      </w:r>
    </w:p>
    <w:p>
      <w:pPr>
        <w:pStyle w:val="10"/>
        <w:spacing w:line="480" w:lineRule="exact"/>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color w:val="000000" w:themeColor="text1"/>
          <w:sz w:val="21"/>
          <w:szCs w:val="21"/>
          <w:u w:color="1F4E79"/>
          <w:lang w:val="en-US" w:eastAsia="zh-CN"/>
          <w14:textFill>
            <w14:solidFill>
              <w14:schemeClr w14:val="tx1"/>
            </w14:solidFill>
          </w14:textFill>
        </w:rPr>
        <w:t>授课时间</w:t>
      </w:r>
      <w:r>
        <w:rPr>
          <w:rFonts w:hint="eastAsia" w:ascii="微软雅黑" w:hAnsi="微软雅黑" w:eastAsia="微软雅黑" w:cs="微软雅黑"/>
          <w:b w:val="0"/>
          <w:bCs w:val="0"/>
          <w:color w:val="000000" w:themeColor="text1"/>
          <w:sz w:val="21"/>
          <w:szCs w:val="21"/>
          <w:u w:color="1F4E79"/>
          <w:lang w:val="en-US" w:eastAsia="zh-CN"/>
          <w14:textFill>
            <w14:solidFill>
              <w14:schemeClr w14:val="tx1"/>
            </w14:solidFill>
          </w14:textFill>
        </w:rPr>
        <w:t>：</w:t>
      </w:r>
      <w:r>
        <w:rPr>
          <w:rFonts w:hint="eastAsia" w:ascii="微软雅黑" w:hAnsi="微软雅黑" w:eastAsia="微软雅黑" w:cs="微软雅黑"/>
          <w:sz w:val="21"/>
          <w:szCs w:val="21"/>
          <w:lang w:val="en-US" w:eastAsia="zh-CN"/>
        </w:rPr>
        <w:t>6月9-10上海  8月10-11合肥  10月19-20上海  12月14-15合肥</w:t>
      </w:r>
    </w:p>
    <w:p>
      <w:pPr>
        <w:pStyle w:val="10"/>
        <w:spacing w:line="480" w:lineRule="exact"/>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授课费用</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b w:val="0"/>
          <w:bCs w:val="0"/>
          <w:sz w:val="21"/>
          <w:szCs w:val="21"/>
        </w:rPr>
        <w:t>4</w:t>
      </w:r>
      <w:r>
        <w:rPr>
          <w:rFonts w:hint="eastAsia" w:ascii="微软雅黑" w:hAnsi="微软雅黑" w:eastAsia="微软雅黑" w:cs="微软雅黑"/>
          <w:b w:val="0"/>
          <w:bCs w:val="0"/>
          <w:sz w:val="21"/>
          <w:szCs w:val="21"/>
          <w:lang w:val="en-US" w:eastAsia="zh-CN"/>
        </w:rPr>
        <w:t>58</w:t>
      </w:r>
      <w:r>
        <w:rPr>
          <w:rFonts w:hint="eastAsia" w:ascii="微软雅黑" w:hAnsi="微软雅黑" w:eastAsia="微软雅黑" w:cs="微软雅黑"/>
          <w:b w:val="0"/>
          <w:bCs w:val="0"/>
          <w:sz w:val="21"/>
          <w:szCs w:val="21"/>
        </w:rPr>
        <w:t>0元/人（含培训费、资料费、午餐等）</w:t>
      </w:r>
    </w:p>
    <w:p>
      <w:pPr>
        <w:pStyle w:val="10"/>
        <w:spacing w:line="480" w:lineRule="exact"/>
        <w:rPr>
          <w:rFonts w:hint="eastAsia" w:ascii="微软雅黑" w:hAnsi="微软雅黑" w:eastAsia="微软雅黑" w:cs="微软雅黑"/>
          <w:b/>
          <w:bCs/>
          <w:color w:val="1F4E79"/>
          <w:sz w:val="21"/>
          <w:szCs w:val="21"/>
          <w:u w:color="1F4E79"/>
        </w:rPr>
      </w:pPr>
    </w:p>
    <w:p>
      <w:pPr>
        <w:pStyle w:val="10"/>
        <w:spacing w:line="480" w:lineRule="exact"/>
        <w:rPr>
          <w:rFonts w:hint="eastAsia" w:ascii="微软雅黑" w:hAnsi="微软雅黑" w:eastAsia="微软雅黑" w:cs="微软雅黑"/>
          <w:b/>
          <w:bCs/>
          <w:color w:val="1F4E79"/>
          <w:sz w:val="21"/>
          <w:szCs w:val="21"/>
          <w:u w:color="1F4E79"/>
          <w:lang w:val="zh-TW" w:eastAsia="zh-TW"/>
        </w:rPr>
      </w:pPr>
      <w:r>
        <w:rPr>
          <w:rFonts w:hint="eastAsia" w:ascii="微软雅黑" w:hAnsi="微软雅黑" w:eastAsia="微软雅黑" w:cs="微软雅黑"/>
          <w:b/>
          <w:bCs/>
          <w:color w:val="1F4E79"/>
          <w:sz w:val="21"/>
          <w:szCs w:val="21"/>
          <w:u w:color="1F4E79"/>
          <w:lang w:val="zh-TW" w:eastAsia="zh-TW"/>
        </w:rPr>
        <w:t>课程背景：</w:t>
      </w:r>
    </w:p>
    <w:p>
      <w:pPr>
        <w:pStyle w:val="10"/>
        <w:spacing w:line="480" w:lineRule="exact"/>
        <w:ind w:firstLine="567"/>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世界500强企业中，超过80%的企业运用项目管理的方法进行企业管理，而中国的制造业，了解项目管理的不到10%，运用项目管理的少于1%。身为项目经理或有志于成为项目经理的项目成员，有必要熟悉项目管理的业界最佳实践，有必要熟悉项目管理的基本理论和实际操作；如何成为一名优秀的项目经理，带领项目走向成功，你必须对项目管理的基础知识以及关系到项目开发的关键要素做到熟练掌握，自由运用。</w:t>
      </w:r>
    </w:p>
    <w:p>
      <w:pPr>
        <w:pStyle w:val="10"/>
        <w:spacing w:line="480" w:lineRule="exact"/>
        <w:ind w:firstLine="567"/>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本课程旨在帮助生产制造从业人士充分认知项目管理思维，掌握项目管理规划和执行的要领，提升团队的执行力和沟通力，提升外部资源的协作意愿，推动项目井然有序地开展。</w:t>
      </w:r>
    </w:p>
    <w:p>
      <w:pPr>
        <w:pStyle w:val="10"/>
        <w:tabs>
          <w:tab w:val="left" w:pos="420"/>
        </w:tabs>
        <w:spacing w:line="480" w:lineRule="exact"/>
        <w:rPr>
          <w:rFonts w:hint="eastAsia" w:ascii="微软雅黑" w:hAnsi="微软雅黑" w:eastAsia="微软雅黑" w:cs="微软雅黑"/>
          <w:kern w:val="0"/>
          <w:sz w:val="21"/>
          <w:szCs w:val="21"/>
          <w:lang w:val="zh-TW" w:eastAsia="zh-TW"/>
        </w:rPr>
      </w:pPr>
    </w:p>
    <w:p>
      <w:pPr>
        <w:pStyle w:val="10"/>
        <w:spacing w:line="480" w:lineRule="exact"/>
        <w:rPr>
          <w:rFonts w:hint="eastAsia" w:ascii="微软雅黑" w:hAnsi="微软雅黑" w:eastAsia="微软雅黑" w:cs="微软雅黑"/>
          <w:b/>
          <w:bCs/>
          <w:color w:val="1F4E79"/>
          <w:sz w:val="21"/>
          <w:szCs w:val="21"/>
          <w:u w:color="1F4E79"/>
          <w:lang w:val="zh-TW" w:eastAsia="zh-TW"/>
        </w:rPr>
      </w:pPr>
      <w:r>
        <w:rPr>
          <w:rFonts w:hint="eastAsia" w:ascii="微软雅黑" w:hAnsi="微软雅黑" w:eastAsia="微软雅黑" w:cs="微软雅黑"/>
          <w:b/>
          <w:bCs/>
          <w:color w:val="1F4E79"/>
          <w:sz w:val="21"/>
          <w:szCs w:val="21"/>
          <w:u w:color="1F4E79"/>
          <w:lang w:val="zh-TW" w:eastAsia="zh-TW"/>
        </w:rPr>
        <w:t>课程收益：</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学习关键的项目管理流程、工具、方法，使培训参加人员能够：</w:t>
      </w:r>
    </w:p>
    <w:p>
      <w:pPr>
        <w:pStyle w:val="10"/>
        <w:spacing w:line="4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TW" w:eastAsia="zh-TW"/>
        </w:rPr>
        <w:t>运用四大基本行为准则指导沟通、领导团队</w:t>
      </w:r>
    </w:p>
    <w:p>
      <w:pPr>
        <w:pStyle w:val="10"/>
        <w:spacing w:line="4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TW" w:eastAsia="zh-TW"/>
        </w:rPr>
        <w:t>通过启动过程将预期量化，使团队达成共识</w:t>
      </w:r>
    </w:p>
    <w:p>
      <w:pPr>
        <w:pStyle w:val="10"/>
        <w:spacing w:line="4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TW" w:eastAsia="zh-TW"/>
        </w:rPr>
        <w:t>细致规划清晰的项目路线图，确保做出明智的决定</w:t>
      </w:r>
    </w:p>
    <w:p>
      <w:pPr>
        <w:pStyle w:val="10"/>
        <w:spacing w:line="4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TW" w:eastAsia="zh-TW"/>
        </w:rPr>
        <w:t>分享责任与信任，有效领导团队发挥最好水平，全力以赴完成任务</w:t>
      </w:r>
    </w:p>
    <w:p>
      <w:pPr>
        <w:pStyle w:val="10"/>
        <w:spacing w:line="4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TW" w:eastAsia="zh-TW"/>
        </w:rPr>
        <w:t>及时了解项目进展，乐于应对风险与变化，通过透明的沟通推进项目</w:t>
      </w:r>
    </w:p>
    <w:p>
      <w:pPr>
        <w:pStyle w:val="10"/>
        <w:spacing w:line="4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TW" w:eastAsia="zh-TW"/>
        </w:rPr>
        <w:t>衡量项目成功，持续改进项目管理</w:t>
      </w:r>
    </w:p>
    <w:p>
      <w:pPr>
        <w:pStyle w:val="10"/>
        <w:spacing w:line="480" w:lineRule="exact"/>
        <w:rPr>
          <w:rFonts w:hint="eastAsia" w:ascii="微软雅黑" w:hAnsi="微软雅黑" w:eastAsia="微软雅黑" w:cs="微软雅黑"/>
          <w:kern w:val="0"/>
          <w:sz w:val="21"/>
          <w:szCs w:val="21"/>
        </w:rPr>
      </w:pPr>
    </w:p>
    <w:p>
      <w:pPr>
        <w:pStyle w:val="10"/>
        <w:spacing w:line="480" w:lineRule="exact"/>
        <w:rPr>
          <w:rFonts w:hint="eastAsia" w:ascii="微软雅黑" w:hAnsi="微软雅黑" w:eastAsia="微软雅黑" w:cs="微软雅黑"/>
          <w:b/>
          <w:bCs/>
          <w:color w:val="1F4E79"/>
          <w:sz w:val="21"/>
          <w:szCs w:val="21"/>
          <w:u w:color="1F4E79"/>
          <w:lang w:val="zh-TW" w:eastAsia="zh-TW"/>
        </w:rPr>
      </w:pPr>
      <w:r>
        <w:rPr>
          <w:rFonts w:hint="eastAsia" w:ascii="微软雅黑" w:hAnsi="微软雅黑" w:eastAsia="微软雅黑" w:cs="微软雅黑"/>
          <w:b/>
          <w:bCs/>
          <w:color w:val="1F4E79"/>
          <w:sz w:val="21"/>
          <w:szCs w:val="21"/>
          <w:u w:color="1F4E79"/>
          <w:lang w:val="zh-TW" w:eastAsia="zh-TW"/>
        </w:rPr>
        <w:t>课程特色：</w:t>
      </w:r>
    </w:p>
    <w:p>
      <w:pPr>
        <w:pStyle w:val="10"/>
        <w:spacing w:line="4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TW" w:eastAsia="zh-TW"/>
        </w:rPr>
        <w:t>课前调研，以企业实际主要项目类型作为主案例，现场解决学员和企业自己的问题</w:t>
      </w:r>
    </w:p>
    <w:p>
      <w:pPr>
        <w:pStyle w:val="10"/>
        <w:spacing w:line="480" w:lineRule="exact"/>
        <w:rPr>
          <w:rFonts w:hint="eastAsia" w:ascii="微软雅黑" w:hAnsi="微软雅黑" w:eastAsia="微软雅黑" w:cs="微软雅黑"/>
          <w:sz w:val="21"/>
          <w:szCs w:val="21"/>
          <w:lang w:val="zh-TW" w:eastAsia="zh-TW"/>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TW" w:eastAsia="zh-TW"/>
        </w:rPr>
        <w:t>研讨、模拟、角色扮演构建体验、强化认知</w:t>
      </w:r>
    </w:p>
    <w:p>
      <w:pPr>
        <w:pStyle w:val="10"/>
        <w:spacing w:line="4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zh-CN"/>
        </w:rPr>
        <w:t>结合</w:t>
      </w:r>
      <w:r>
        <w:rPr>
          <w:rFonts w:hint="eastAsia" w:ascii="微软雅黑" w:hAnsi="微软雅黑" w:eastAsia="微软雅黑" w:cs="微软雅黑"/>
          <w:sz w:val="21"/>
          <w:szCs w:val="21"/>
          <w:u w:color="1F4E79"/>
          <w:lang w:val="zh-CN"/>
        </w:rPr>
        <w:t>生活和日常案例，通俗易懂</w:t>
      </w:r>
    </w:p>
    <w:p>
      <w:pPr>
        <w:pStyle w:val="10"/>
        <w:tabs>
          <w:tab w:val="left" w:pos="420"/>
        </w:tabs>
        <w:spacing w:line="480" w:lineRule="exact"/>
        <w:rPr>
          <w:rFonts w:hint="eastAsia" w:ascii="微软雅黑" w:hAnsi="微软雅黑" w:eastAsia="微软雅黑" w:cs="微软雅黑"/>
          <w:kern w:val="0"/>
          <w:sz w:val="21"/>
          <w:szCs w:val="21"/>
          <w:lang w:eastAsia="zh-TW"/>
        </w:rPr>
      </w:pPr>
    </w:p>
    <w:p>
      <w:pPr>
        <w:pStyle w:val="10"/>
        <w:spacing w:line="480" w:lineRule="exact"/>
        <w:rPr>
          <w:rFonts w:hint="eastAsia" w:ascii="微软雅黑" w:hAnsi="微软雅黑" w:eastAsia="微软雅黑" w:cs="微软雅黑"/>
          <w:sz w:val="21"/>
          <w:szCs w:val="21"/>
          <w:lang w:val="zh-TW" w:eastAsia="zh-TW"/>
        </w:rPr>
      </w:pPr>
      <w:r>
        <w:rPr>
          <w:rFonts w:hint="eastAsia" w:ascii="微软雅黑" w:hAnsi="微软雅黑" w:eastAsia="微软雅黑" w:cs="微软雅黑"/>
          <w:b/>
          <w:bCs/>
          <w:color w:val="1F4E79"/>
          <w:sz w:val="21"/>
          <w:szCs w:val="21"/>
          <w:u w:color="1F4E79"/>
          <w:lang w:val="zh-TW" w:eastAsia="zh-TW"/>
        </w:rPr>
        <w:t>课程时间：</w:t>
      </w: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val="zh-TW" w:eastAsia="zh-TW"/>
        </w:rPr>
        <w:t>天，</w:t>
      </w:r>
      <w:r>
        <w:rPr>
          <w:rFonts w:hint="eastAsia" w:ascii="微软雅黑" w:hAnsi="微软雅黑" w:eastAsia="微软雅黑" w:cs="微软雅黑"/>
          <w:sz w:val="21"/>
          <w:szCs w:val="21"/>
        </w:rPr>
        <w:t>6</w:t>
      </w:r>
      <w:r>
        <w:rPr>
          <w:rFonts w:hint="eastAsia" w:ascii="微软雅黑" w:hAnsi="微软雅黑" w:eastAsia="微软雅黑" w:cs="微软雅黑"/>
          <w:sz w:val="21"/>
          <w:szCs w:val="21"/>
          <w:lang w:val="zh-TW" w:eastAsia="zh-TW"/>
        </w:rPr>
        <w:t>小时</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zh-TW" w:eastAsia="zh-TW"/>
        </w:rPr>
        <w:t>天</w:t>
      </w:r>
    </w:p>
    <w:p>
      <w:pPr>
        <w:pStyle w:val="10"/>
        <w:spacing w:line="480" w:lineRule="exact"/>
        <w:rPr>
          <w:rFonts w:hint="eastAsia" w:ascii="微软雅黑" w:hAnsi="微软雅黑" w:eastAsia="微软雅黑" w:cs="微软雅黑"/>
          <w:b/>
          <w:bCs/>
          <w:color w:val="1F4E79"/>
          <w:sz w:val="21"/>
          <w:szCs w:val="21"/>
          <w:u w:color="1F4E79"/>
        </w:rPr>
      </w:pPr>
      <w:r>
        <w:rPr>
          <w:rFonts w:hint="eastAsia" w:ascii="微软雅黑" w:hAnsi="微软雅黑" w:eastAsia="微软雅黑" w:cs="微软雅黑"/>
          <w:b/>
          <w:bCs/>
          <w:color w:val="1F4E79"/>
          <w:sz w:val="21"/>
          <w:szCs w:val="21"/>
          <w:u w:color="1F4E79"/>
          <w:lang w:val="zh-TW" w:eastAsia="zh-TW"/>
        </w:rPr>
        <w:t>课程对象：</w:t>
      </w:r>
      <w:r>
        <w:rPr>
          <w:rFonts w:hint="eastAsia" w:ascii="微软雅黑" w:hAnsi="微软雅黑" w:eastAsia="微软雅黑" w:cs="微软雅黑"/>
          <w:sz w:val="21"/>
          <w:szCs w:val="21"/>
          <w:lang w:val="zh-CN"/>
        </w:rPr>
        <w:t>技术部、研发部</w:t>
      </w:r>
      <w:r>
        <w:rPr>
          <w:rFonts w:hint="eastAsia" w:ascii="微软雅黑" w:hAnsi="微软雅黑" w:eastAsia="微软雅黑" w:cs="微软雅黑"/>
          <w:sz w:val="21"/>
          <w:szCs w:val="21"/>
          <w:lang w:val="zh-CN"/>
        </w:rPr>
        <w:t>、项目经理及其他参与或组织项目活动的办公室人员</w:t>
      </w:r>
    </w:p>
    <w:p>
      <w:pPr>
        <w:pStyle w:val="10"/>
        <w:tabs>
          <w:tab w:val="left" w:pos="420"/>
        </w:tabs>
        <w:spacing w:line="480" w:lineRule="exact"/>
        <w:rPr>
          <w:rFonts w:hint="eastAsia" w:ascii="微软雅黑" w:hAnsi="微软雅黑" w:eastAsia="微软雅黑" w:cs="微软雅黑"/>
          <w:kern w:val="0"/>
          <w:sz w:val="21"/>
          <w:szCs w:val="21"/>
        </w:rPr>
      </w:pPr>
      <w:r>
        <w:rPr>
          <w:rFonts w:hint="eastAsia" w:ascii="微软雅黑" w:hAnsi="微软雅黑" w:eastAsia="微软雅黑" w:cs="微软雅黑"/>
          <w:b/>
          <w:bCs/>
          <w:color w:val="1F4E79"/>
          <w:sz w:val="21"/>
          <w:szCs w:val="21"/>
          <w:u w:color="1F4E79"/>
          <w:lang w:val="zh-TW" w:eastAsia="zh-TW"/>
        </w:rPr>
        <w:t>课程方式：</w:t>
      </w:r>
      <w:r>
        <w:rPr>
          <w:rFonts w:hint="eastAsia" w:ascii="微软雅黑" w:hAnsi="微软雅黑" w:eastAsia="微软雅黑" w:cs="微软雅黑"/>
          <w:kern w:val="0"/>
          <w:sz w:val="21"/>
          <w:szCs w:val="21"/>
        </w:rPr>
        <w:t>案例分析+互动研讨+实操演练</w:t>
      </w:r>
    </w:p>
    <w:p>
      <w:pPr>
        <w:pStyle w:val="10"/>
        <w:spacing w:line="480" w:lineRule="exact"/>
        <w:rPr>
          <w:rFonts w:hint="eastAsia" w:ascii="微软雅黑" w:hAnsi="微软雅黑" w:eastAsia="微软雅黑" w:cs="微软雅黑"/>
          <w:b/>
          <w:bCs/>
          <w:color w:val="1F4E79"/>
          <w:sz w:val="21"/>
          <w:szCs w:val="21"/>
          <w:u w:color="1F4E79"/>
        </w:rPr>
      </w:pPr>
    </w:p>
    <w:p>
      <w:pPr>
        <w:pStyle w:val="10"/>
        <w:spacing w:line="480" w:lineRule="exact"/>
        <w:jc w:val="center"/>
        <w:rPr>
          <w:rFonts w:hint="eastAsia" w:ascii="微软雅黑" w:hAnsi="微软雅黑" w:eastAsia="微软雅黑" w:cs="微软雅黑"/>
          <w:b/>
          <w:bCs/>
          <w:color w:val="1F4E79"/>
          <w:sz w:val="21"/>
          <w:szCs w:val="21"/>
          <w:u w:color="1F4E79"/>
          <w:lang w:val="zh-TW" w:eastAsia="zh-TW"/>
        </w:rPr>
      </w:pPr>
      <w:r>
        <w:rPr>
          <w:rFonts w:hint="eastAsia" w:ascii="微软雅黑" w:hAnsi="微软雅黑" w:eastAsia="微软雅黑" w:cs="微软雅黑"/>
          <w:b/>
          <w:bCs/>
          <w:color w:val="1F4E79"/>
          <w:sz w:val="21"/>
          <w:szCs w:val="21"/>
          <w:u w:color="1F4E79"/>
          <w:lang w:val="zh-TW" w:eastAsia="zh-TW"/>
        </w:rPr>
        <w:t>课程大纲</w:t>
      </w:r>
    </w:p>
    <w:p>
      <w:pPr>
        <w:pStyle w:val="10"/>
        <w:spacing w:line="480" w:lineRule="exact"/>
        <w:rPr>
          <w:rFonts w:hint="eastAsia" w:ascii="微软雅黑" w:hAnsi="微软雅黑" w:eastAsia="微软雅黑" w:cs="微软雅黑"/>
          <w:color w:val="auto"/>
          <w:sz w:val="21"/>
          <w:szCs w:val="21"/>
          <w:u w:color="1F4E79"/>
        </w:rPr>
      </w:pPr>
      <w:r>
        <w:rPr>
          <w:rFonts w:hint="eastAsia" w:ascii="微软雅黑" w:hAnsi="微软雅黑" w:eastAsia="微软雅黑" w:cs="微软雅黑"/>
          <w:b/>
          <w:bCs/>
          <w:color w:val="auto"/>
          <w:sz w:val="21"/>
          <w:szCs w:val="21"/>
          <w:u w:color="1F4E79"/>
          <w:lang w:val="zh-CN"/>
        </w:rPr>
        <w:t>导论：</w:t>
      </w:r>
      <w:r>
        <w:rPr>
          <w:rFonts w:hint="eastAsia" w:ascii="微软雅黑" w:hAnsi="微软雅黑" w:eastAsia="微软雅黑" w:cs="微软雅黑"/>
          <w:color w:val="auto"/>
          <w:sz w:val="21"/>
          <w:szCs w:val="21"/>
          <w:u w:color="1F4E79"/>
          <w:lang w:val="zh-CN"/>
        </w:rPr>
        <w:t>高效工作模型</w:t>
      </w:r>
    </w:p>
    <w:p>
      <w:pPr>
        <w:pStyle w:val="10"/>
        <w:spacing w:line="480" w:lineRule="exact"/>
        <w:rPr>
          <w:rFonts w:hint="eastAsia" w:ascii="微软雅黑" w:hAnsi="微软雅黑" w:eastAsia="微软雅黑" w:cs="微软雅黑"/>
          <w:b/>
          <w:bCs/>
          <w:color w:val="1F4E79"/>
          <w:sz w:val="21"/>
          <w:szCs w:val="21"/>
          <w:u w:color="1F4E79"/>
        </w:rPr>
      </w:pPr>
      <w:r>
        <w:rPr>
          <w:rFonts w:hint="eastAsia" w:ascii="微软雅黑" w:hAnsi="微软雅黑" w:eastAsia="微软雅黑" w:cs="微软雅黑"/>
          <w:b/>
          <w:bCs/>
          <w:color w:val="1F4E79"/>
          <w:sz w:val="21"/>
          <w:szCs w:val="21"/>
          <w:u w:color="1F4E79"/>
          <w:lang w:val="zh-TW" w:eastAsia="zh-TW"/>
        </w:rPr>
        <w:t>第一讲：</w:t>
      </w:r>
      <w:r>
        <w:rPr>
          <w:rFonts w:hint="eastAsia" w:ascii="微软雅黑" w:hAnsi="微软雅黑" w:eastAsia="微软雅黑" w:cs="微软雅黑"/>
          <w:b/>
          <w:bCs/>
          <w:color w:val="1F4E79"/>
          <w:sz w:val="21"/>
          <w:szCs w:val="21"/>
          <w:u w:color="1F4E79"/>
          <w:lang w:val="zh-CN"/>
        </w:rPr>
        <w:t>项目管理流程精要</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一、</w:t>
      </w:r>
      <w:r>
        <w:rPr>
          <w:rFonts w:hint="eastAsia" w:ascii="微软雅黑" w:hAnsi="微软雅黑" w:eastAsia="微软雅黑" w:cs="微软雅黑"/>
          <w:b/>
          <w:bCs/>
          <w:color w:val="C45911"/>
          <w:sz w:val="21"/>
          <w:szCs w:val="21"/>
          <w:u w:color="C45911"/>
          <w:lang w:val="zh-CN"/>
        </w:rPr>
        <w:t>项目管理的实现要素</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要素1：项目生命周期</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要素</w:t>
      </w:r>
      <w:r>
        <w:rPr>
          <w:rFonts w:hint="eastAsia" w:ascii="微软雅黑" w:hAnsi="微软雅黑" w:eastAsia="微软雅黑" w:cs="微软雅黑"/>
          <w:color w:val="0D0D0D"/>
          <w:sz w:val="21"/>
          <w:szCs w:val="21"/>
          <w:u w:color="0D0D0D"/>
          <w:lang w:val="zh-TW"/>
        </w:rPr>
        <w:t>2：</w:t>
      </w:r>
      <w:r>
        <w:rPr>
          <w:rFonts w:hint="eastAsia" w:ascii="微软雅黑" w:hAnsi="微软雅黑" w:eastAsia="微软雅黑" w:cs="微软雅黑"/>
          <w:color w:val="0D0D0D"/>
          <w:sz w:val="21"/>
          <w:szCs w:val="21"/>
          <w:u w:color="0D0D0D"/>
          <w:lang w:val="zh-CN"/>
        </w:rPr>
        <w:t>项目阶段关口</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案例：</w:t>
      </w:r>
      <w:r>
        <w:rPr>
          <w:rFonts w:hint="eastAsia" w:ascii="微软雅黑" w:hAnsi="微软雅黑" w:eastAsia="微软雅黑" w:cs="微软雅黑"/>
          <w:color w:val="0D0D0D"/>
          <w:sz w:val="21"/>
          <w:szCs w:val="21"/>
          <w:u w:color="0D0D0D"/>
          <w:lang w:val="zh-CN"/>
        </w:rPr>
        <w:t>华为研发项目生命周期</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要素3：项目管理过程组</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要素4：项目管理知识领域</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讨论</w:t>
      </w:r>
      <w:r>
        <w:rPr>
          <w:rFonts w:hint="eastAsia" w:ascii="微软雅黑" w:hAnsi="微软雅黑" w:eastAsia="微软雅黑" w:cs="微软雅黑"/>
          <w:b/>
          <w:bCs/>
          <w:color w:val="0D0D0D"/>
          <w:sz w:val="21"/>
          <w:szCs w:val="21"/>
          <w:u w:color="0D0D0D"/>
          <w:lang w:val="zh-TW" w:eastAsia="zh-TW"/>
        </w:rPr>
        <w:t>：</w:t>
      </w:r>
      <w:r>
        <w:rPr>
          <w:rFonts w:hint="eastAsia" w:ascii="微软雅黑" w:hAnsi="微软雅黑" w:eastAsia="微软雅黑" w:cs="微软雅黑"/>
          <w:color w:val="0D0D0D"/>
          <w:sz w:val="21"/>
          <w:szCs w:val="21"/>
          <w:u w:color="0D0D0D"/>
          <w:lang w:val="zh-CN"/>
        </w:rPr>
        <w:t>企业典型项目的约束</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二、</w:t>
      </w:r>
      <w:r>
        <w:rPr>
          <w:rFonts w:hint="eastAsia" w:ascii="微软雅黑" w:hAnsi="微软雅黑" w:eastAsia="微软雅黑" w:cs="微软雅黑"/>
          <w:b/>
          <w:bCs/>
          <w:color w:val="C45911"/>
          <w:sz w:val="21"/>
          <w:szCs w:val="21"/>
          <w:u w:color="C45911"/>
          <w:lang w:val="zh-CN"/>
        </w:rPr>
        <w:t>项目资源整合</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矩阵组织结构</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识别和管理利益相关方</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演练：</w:t>
      </w:r>
      <w:r>
        <w:rPr>
          <w:rFonts w:hint="eastAsia" w:ascii="微软雅黑" w:hAnsi="微软雅黑" w:eastAsia="微软雅黑" w:cs="微软雅黑"/>
          <w:color w:val="0D0D0D"/>
          <w:sz w:val="21"/>
          <w:szCs w:val="21"/>
          <w:u w:color="0D0D0D"/>
          <w:lang w:val="zh-CN"/>
        </w:rPr>
        <w:t>识别利益相关方并分类管理</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3. 项目治理与决策</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三、项目</w:t>
      </w:r>
      <w:r>
        <w:rPr>
          <w:rFonts w:hint="eastAsia" w:ascii="微软雅黑" w:hAnsi="微软雅黑" w:eastAsia="微软雅黑" w:cs="微软雅黑"/>
          <w:b/>
          <w:bCs/>
          <w:color w:val="C45911"/>
          <w:sz w:val="21"/>
          <w:szCs w:val="21"/>
          <w:u w:color="C45911"/>
          <w:lang w:val="zh-CN"/>
        </w:rPr>
        <w:t>过程整合</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分解细化思维</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2. “上下游”思维</w:t>
      </w:r>
    </w:p>
    <w:p>
      <w:pPr>
        <w:pStyle w:val="10"/>
        <w:spacing w:line="480" w:lineRule="exact"/>
        <w:rPr>
          <w:rFonts w:hint="eastAsia" w:ascii="微软雅黑" w:hAnsi="微软雅黑" w:eastAsia="微软雅黑" w:cs="微软雅黑"/>
          <w:color w:val="0D0D0D"/>
          <w:sz w:val="21"/>
          <w:szCs w:val="21"/>
          <w:u w:color="0D0D0D"/>
          <w:lang w:val="zh-TW" w:eastAsia="zh-TW"/>
        </w:rPr>
      </w:pPr>
    </w:p>
    <w:p>
      <w:pPr>
        <w:pStyle w:val="10"/>
        <w:spacing w:line="480" w:lineRule="exact"/>
        <w:rPr>
          <w:rFonts w:hint="eastAsia" w:ascii="微软雅黑" w:hAnsi="微软雅黑" w:eastAsia="微软雅黑" w:cs="微软雅黑"/>
          <w:b/>
          <w:bCs/>
          <w:color w:val="1F4E79"/>
          <w:sz w:val="21"/>
          <w:szCs w:val="21"/>
          <w:u w:color="1F4E79"/>
          <w:lang w:val="zh-TW" w:eastAsia="zh-TW"/>
        </w:rPr>
      </w:pPr>
      <w:r>
        <w:rPr>
          <w:rFonts w:hint="eastAsia" w:ascii="微软雅黑" w:hAnsi="微软雅黑" w:eastAsia="微软雅黑" w:cs="微软雅黑"/>
          <w:b/>
          <w:bCs/>
          <w:color w:val="1F4E79"/>
          <w:sz w:val="21"/>
          <w:szCs w:val="21"/>
          <w:u w:color="1F4E79"/>
          <w:lang w:val="zh-TW" w:eastAsia="zh-TW"/>
        </w:rPr>
        <w:t>第二讲：</w:t>
      </w:r>
      <w:r>
        <w:rPr>
          <w:rFonts w:hint="eastAsia" w:ascii="微软雅黑" w:hAnsi="微软雅黑" w:eastAsia="微软雅黑" w:cs="微软雅黑"/>
          <w:b/>
          <w:bCs/>
          <w:color w:val="1F4E79"/>
          <w:sz w:val="21"/>
          <w:szCs w:val="21"/>
          <w:u w:color="1F4E79"/>
          <w:lang w:val="zh-CN"/>
        </w:rPr>
        <w:t>启动项目</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一、</w:t>
      </w:r>
      <w:r>
        <w:rPr>
          <w:rFonts w:hint="eastAsia" w:ascii="微软雅黑" w:hAnsi="微软雅黑" w:eastAsia="微软雅黑" w:cs="微软雅黑"/>
          <w:b/>
          <w:bCs/>
          <w:color w:val="C45911"/>
          <w:sz w:val="21"/>
          <w:szCs w:val="21"/>
          <w:u w:color="C45911"/>
          <w:lang w:val="zh-CN"/>
        </w:rPr>
        <w:t>企业发展“三驾马车”</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战略-项目-运营</w:t>
      </w:r>
    </w:p>
    <w:p>
      <w:pPr>
        <w:pStyle w:val="10"/>
        <w:spacing w:line="480" w:lineRule="exact"/>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项目组合与项目集</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案例：</w:t>
      </w:r>
      <w:r>
        <w:rPr>
          <w:rFonts w:hint="eastAsia" w:ascii="微软雅黑" w:hAnsi="微软雅黑" w:eastAsia="微软雅黑" w:cs="微软雅黑"/>
          <w:color w:val="0D0D0D"/>
          <w:sz w:val="21"/>
          <w:szCs w:val="21"/>
          <w:u w:color="0D0D0D"/>
          <w:lang w:val="zh-CN"/>
        </w:rPr>
        <w:t>华为研发项目</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二、</w:t>
      </w:r>
      <w:r>
        <w:rPr>
          <w:rFonts w:hint="eastAsia" w:ascii="微软雅黑" w:hAnsi="微软雅黑" w:eastAsia="微软雅黑" w:cs="微软雅黑"/>
          <w:b/>
          <w:bCs/>
          <w:color w:val="C45911"/>
          <w:sz w:val="21"/>
          <w:szCs w:val="21"/>
          <w:u w:color="C45911"/>
          <w:lang w:val="zh-CN"/>
        </w:rPr>
        <w:t>探究项目需求</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满意条件会谈</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5WHY法</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3. 需求分解结构</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4. 用户故事</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演练：</w:t>
      </w:r>
      <w:r>
        <w:rPr>
          <w:rFonts w:hint="eastAsia" w:ascii="微软雅黑" w:hAnsi="微软雅黑" w:eastAsia="微软雅黑" w:cs="微软雅黑"/>
          <w:color w:val="0D0D0D"/>
          <w:sz w:val="21"/>
          <w:szCs w:val="21"/>
          <w:u w:color="0D0D0D"/>
          <w:lang w:val="zh-CN"/>
        </w:rPr>
        <w:t>制定项目/产品愿景</w:t>
      </w:r>
    </w:p>
    <w:p>
      <w:pPr>
        <w:pStyle w:val="4"/>
        <w:spacing w:before="0" w:after="0" w:line="480" w:lineRule="exact"/>
        <w:jc w:val="both"/>
        <w:rPr>
          <w:rFonts w:hint="eastAsia" w:ascii="微软雅黑" w:hAnsi="微软雅黑" w:eastAsia="微软雅黑" w:cs="微软雅黑"/>
          <w:sz w:val="21"/>
          <w:szCs w:val="21"/>
          <w:lang w:val="zh-TW" w:eastAsia="zh-TW"/>
        </w:rPr>
      </w:pPr>
      <w:r>
        <w:rPr>
          <w:rFonts w:hint="eastAsia" w:ascii="微软雅黑" w:hAnsi="微软雅黑" w:eastAsia="微软雅黑" w:cs="微软雅黑"/>
          <w:b/>
          <w:bCs/>
          <w:color w:val="C45911"/>
          <w:sz w:val="21"/>
          <w:szCs w:val="21"/>
          <w:u w:color="C45911"/>
          <w:lang w:val="zh-TW" w:eastAsia="zh-TW"/>
        </w:rPr>
        <w:t>三、</w:t>
      </w:r>
      <w:r>
        <w:rPr>
          <w:rFonts w:hint="eastAsia" w:ascii="微软雅黑" w:hAnsi="微软雅黑" w:eastAsia="微软雅黑" w:cs="微软雅黑"/>
          <w:b/>
          <w:bCs/>
          <w:color w:val="C45911"/>
          <w:sz w:val="21"/>
          <w:szCs w:val="21"/>
          <w:u w:color="C45911"/>
          <w:lang w:val="zh-CN"/>
        </w:rPr>
        <w:t>制定项目章程</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访谈利益相关方明确目标、约束与假设</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2. 整合访谈，制定项目章程</w:t>
      </w:r>
    </w:p>
    <w:p>
      <w:pPr>
        <w:pStyle w:val="10"/>
        <w:spacing w:line="480" w:lineRule="exact"/>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0D0D0D"/>
          <w:sz w:val="21"/>
          <w:szCs w:val="21"/>
          <w:u w:color="0D0D0D"/>
          <w:lang w:val="zh-TW" w:eastAsia="zh-TW"/>
        </w:rPr>
        <w:t>情境模拟：</w:t>
      </w:r>
      <w:r>
        <w:rPr>
          <w:rFonts w:hint="eastAsia" w:ascii="微软雅黑" w:hAnsi="微软雅黑" w:eastAsia="微软雅黑" w:cs="微软雅黑"/>
          <w:color w:val="0D0D0D"/>
          <w:sz w:val="21"/>
          <w:szCs w:val="21"/>
          <w:u w:color="0D0D0D"/>
          <w:lang w:val="zh-TW" w:eastAsia="zh-TW"/>
        </w:rPr>
        <w:t>访谈</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演练</w:t>
      </w:r>
      <w:r>
        <w:rPr>
          <w:rFonts w:hint="eastAsia" w:ascii="微软雅黑" w:hAnsi="微软雅黑" w:eastAsia="微软雅黑" w:cs="微软雅黑"/>
          <w:b/>
          <w:bCs/>
          <w:color w:val="0D0D0D"/>
          <w:sz w:val="21"/>
          <w:szCs w:val="21"/>
          <w:u w:color="0D0D0D"/>
          <w:lang w:val="zh-TW" w:eastAsia="zh-TW"/>
        </w:rPr>
        <w:t>：</w:t>
      </w:r>
      <w:r>
        <w:rPr>
          <w:rFonts w:hint="eastAsia" w:ascii="微软雅黑" w:hAnsi="微软雅黑" w:eastAsia="微软雅黑" w:cs="微软雅黑"/>
          <w:color w:val="0D0D0D"/>
          <w:sz w:val="21"/>
          <w:szCs w:val="21"/>
          <w:u w:color="0D0D0D"/>
          <w:lang w:val="zh-CN"/>
        </w:rPr>
        <w:t>制定项目章程</w:t>
      </w:r>
    </w:p>
    <w:p>
      <w:pPr>
        <w:pStyle w:val="10"/>
        <w:spacing w:line="480" w:lineRule="exact"/>
        <w:rPr>
          <w:rFonts w:hint="eastAsia" w:ascii="微软雅黑" w:hAnsi="微软雅黑" w:eastAsia="微软雅黑" w:cs="微软雅黑"/>
          <w:b/>
          <w:bCs/>
          <w:color w:val="0D0D0D"/>
          <w:sz w:val="21"/>
          <w:szCs w:val="21"/>
          <w:u w:color="0D0D0D"/>
          <w:lang w:val="zh-TW" w:eastAsia="zh-TW"/>
        </w:rPr>
      </w:pPr>
    </w:p>
    <w:p>
      <w:pPr>
        <w:pStyle w:val="10"/>
        <w:spacing w:line="480" w:lineRule="exact"/>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1F4E79"/>
          <w:sz w:val="21"/>
          <w:szCs w:val="21"/>
          <w:u w:color="1F4E79"/>
          <w:lang w:val="zh-TW" w:eastAsia="zh-TW"/>
        </w:rPr>
        <w:t>第三讲：规划</w:t>
      </w:r>
      <w:r>
        <w:rPr>
          <w:rFonts w:hint="eastAsia" w:ascii="微软雅黑" w:hAnsi="微软雅黑" w:eastAsia="微软雅黑" w:cs="微软雅黑"/>
          <w:b/>
          <w:bCs/>
          <w:color w:val="1F4E79"/>
          <w:sz w:val="21"/>
          <w:szCs w:val="21"/>
          <w:u w:color="1F4E79"/>
          <w:lang w:val="zh-CN"/>
        </w:rPr>
        <w:t>项目</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CN"/>
        </w:rPr>
        <w:t>一、项目风险规划</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识别风险</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评估风险</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3. 应对风险</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演练</w:t>
      </w:r>
      <w:r>
        <w:rPr>
          <w:rFonts w:hint="eastAsia" w:ascii="微软雅黑" w:hAnsi="微软雅黑" w:eastAsia="微软雅黑" w:cs="微软雅黑"/>
          <w:b/>
          <w:bCs/>
          <w:color w:val="0D0D0D"/>
          <w:sz w:val="21"/>
          <w:szCs w:val="21"/>
          <w:u w:color="0D0D0D"/>
          <w:lang w:val="zh-TW" w:eastAsia="zh-TW"/>
        </w:rPr>
        <w:t>：</w:t>
      </w:r>
      <w:r>
        <w:rPr>
          <w:rFonts w:hint="eastAsia" w:ascii="微软雅黑" w:hAnsi="微软雅黑" w:eastAsia="微软雅黑" w:cs="微软雅黑"/>
          <w:color w:val="0D0D0D"/>
          <w:sz w:val="21"/>
          <w:szCs w:val="21"/>
          <w:u w:color="0D0D0D"/>
          <w:lang w:val="zh-CN"/>
        </w:rPr>
        <w:t>制定项目风险管理计划</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CN"/>
        </w:rPr>
        <w:t>二</w:t>
      </w:r>
      <w:r>
        <w:rPr>
          <w:rFonts w:hint="eastAsia" w:ascii="微软雅黑" w:hAnsi="微软雅黑" w:eastAsia="微软雅黑" w:cs="微软雅黑"/>
          <w:b/>
          <w:bCs/>
          <w:color w:val="C45911"/>
          <w:sz w:val="21"/>
          <w:szCs w:val="21"/>
          <w:u w:color="C45911"/>
          <w:lang w:val="zh-TW" w:eastAsia="zh-TW"/>
        </w:rPr>
        <w:t>、</w:t>
      </w:r>
      <w:r>
        <w:rPr>
          <w:rFonts w:hint="eastAsia" w:ascii="微软雅黑" w:hAnsi="微软雅黑" w:eastAsia="微软雅黑" w:cs="微软雅黑"/>
          <w:b/>
          <w:bCs/>
          <w:color w:val="C45911"/>
          <w:sz w:val="21"/>
          <w:szCs w:val="21"/>
          <w:u w:color="C45911"/>
          <w:lang w:val="zh-CN"/>
        </w:rPr>
        <w:t>项目范围规划</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1</w:t>
      </w:r>
      <w:r>
        <w:rPr>
          <w:rFonts w:hint="eastAsia" w:ascii="微软雅黑" w:hAnsi="微软雅黑" w:eastAsia="微软雅黑" w:cs="微软雅黑"/>
          <w:color w:val="0D0D0D"/>
          <w:sz w:val="21"/>
          <w:szCs w:val="21"/>
          <w:u w:color="0D0D0D"/>
          <w:lang w:val="zh-TW" w:eastAsia="zh-TW"/>
        </w:rPr>
        <w:t xml:space="preserve">. </w:t>
      </w:r>
      <w:r>
        <w:rPr>
          <w:rFonts w:hint="eastAsia" w:ascii="微软雅黑" w:hAnsi="微软雅黑" w:eastAsia="微软雅黑" w:cs="微软雅黑"/>
          <w:color w:val="0D0D0D"/>
          <w:sz w:val="21"/>
          <w:szCs w:val="21"/>
          <w:u w:color="0D0D0D"/>
          <w:lang w:val="zh-CN"/>
        </w:rPr>
        <w:t>WBS——工作分解结构</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演练：</w:t>
      </w:r>
      <w:r>
        <w:rPr>
          <w:rFonts w:hint="eastAsia" w:ascii="微软雅黑" w:hAnsi="微软雅黑" w:eastAsia="微软雅黑" w:cs="微软雅黑"/>
          <w:color w:val="0D0D0D"/>
          <w:sz w:val="21"/>
          <w:szCs w:val="21"/>
          <w:u w:color="0D0D0D"/>
          <w:lang w:val="zh-CN"/>
        </w:rPr>
        <w:t>团队合作完成项目工作分解结构</w:t>
      </w:r>
    </w:p>
    <w:p>
      <w:pPr>
        <w:pStyle w:val="4"/>
        <w:spacing w:before="0" w:after="0" w:line="480" w:lineRule="exact"/>
        <w:jc w:val="both"/>
        <w:rPr>
          <w:rFonts w:hint="eastAsia" w:ascii="微软雅黑" w:hAnsi="微软雅黑" w:eastAsia="微软雅黑" w:cs="微软雅黑"/>
          <w:sz w:val="21"/>
          <w:szCs w:val="21"/>
          <w:lang w:val="zh-TW" w:eastAsia="zh-TW"/>
        </w:rPr>
      </w:pPr>
      <w:r>
        <w:rPr>
          <w:rFonts w:hint="eastAsia" w:ascii="微软雅黑" w:hAnsi="微软雅黑" w:eastAsia="微软雅黑" w:cs="微软雅黑"/>
          <w:b/>
          <w:bCs/>
          <w:color w:val="C45911"/>
          <w:sz w:val="21"/>
          <w:szCs w:val="21"/>
          <w:u w:color="C45911"/>
          <w:lang w:val="zh-CN"/>
        </w:rPr>
        <w:t>三</w:t>
      </w:r>
      <w:r>
        <w:rPr>
          <w:rFonts w:hint="eastAsia" w:ascii="微软雅黑" w:hAnsi="微软雅黑" w:eastAsia="微软雅黑" w:cs="微软雅黑"/>
          <w:b/>
          <w:bCs/>
          <w:color w:val="C45911"/>
          <w:sz w:val="21"/>
          <w:szCs w:val="21"/>
          <w:u w:color="C45911"/>
          <w:lang w:val="zh-TW" w:eastAsia="zh-TW"/>
        </w:rPr>
        <w:t>、</w:t>
      </w:r>
      <w:r>
        <w:rPr>
          <w:rFonts w:hint="eastAsia" w:ascii="微软雅黑" w:hAnsi="微软雅黑" w:eastAsia="微软雅黑" w:cs="微软雅黑"/>
          <w:b/>
          <w:bCs/>
          <w:color w:val="C45911"/>
          <w:sz w:val="21"/>
          <w:szCs w:val="21"/>
          <w:u w:color="C45911"/>
          <w:lang w:val="zh-CN"/>
        </w:rPr>
        <w:t>项目进度规划</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定义活动</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活动排序</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3. </w:t>
      </w:r>
      <w:r>
        <w:rPr>
          <w:rFonts w:hint="eastAsia" w:ascii="微软雅黑" w:hAnsi="微软雅黑" w:eastAsia="微软雅黑" w:cs="微软雅黑"/>
          <w:color w:val="0D0D0D"/>
          <w:sz w:val="21"/>
          <w:szCs w:val="21"/>
          <w:u w:color="0D0D0D"/>
          <w:lang w:val="zh-CN"/>
        </w:rPr>
        <w:t>工时与工期估算</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4. 关键路径分析</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5. 关键路径优化</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演练</w:t>
      </w:r>
      <w:r>
        <w:rPr>
          <w:rFonts w:hint="eastAsia" w:ascii="微软雅黑" w:hAnsi="微软雅黑" w:eastAsia="微软雅黑" w:cs="微软雅黑"/>
          <w:b/>
          <w:bCs/>
          <w:color w:val="0D0D0D"/>
          <w:sz w:val="21"/>
          <w:szCs w:val="21"/>
          <w:u w:color="0D0D0D"/>
          <w:lang w:val="zh-TW" w:eastAsia="zh-TW"/>
        </w:rPr>
        <w:t>：</w:t>
      </w:r>
      <w:r>
        <w:rPr>
          <w:rFonts w:hint="eastAsia" w:ascii="微软雅黑" w:hAnsi="微软雅黑" w:eastAsia="微软雅黑" w:cs="微软雅黑"/>
          <w:color w:val="0D0D0D"/>
          <w:sz w:val="21"/>
          <w:szCs w:val="21"/>
          <w:u w:color="0D0D0D"/>
          <w:lang w:val="zh-CN"/>
        </w:rPr>
        <w:t>制定项目进度计划</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CN"/>
        </w:rPr>
        <w:t>四</w:t>
      </w:r>
      <w:r>
        <w:rPr>
          <w:rFonts w:hint="eastAsia" w:ascii="微软雅黑" w:hAnsi="微软雅黑" w:eastAsia="微软雅黑" w:cs="微软雅黑"/>
          <w:b/>
          <w:bCs/>
          <w:color w:val="C45911"/>
          <w:sz w:val="21"/>
          <w:szCs w:val="21"/>
          <w:u w:color="C45911"/>
          <w:lang w:val="zh-TW" w:eastAsia="zh-TW"/>
        </w:rPr>
        <w:t>、</w:t>
      </w:r>
      <w:r>
        <w:rPr>
          <w:rFonts w:hint="eastAsia" w:ascii="微软雅黑" w:hAnsi="微软雅黑" w:eastAsia="微软雅黑" w:cs="微软雅黑"/>
          <w:b/>
          <w:bCs/>
          <w:color w:val="C45911"/>
          <w:sz w:val="21"/>
          <w:szCs w:val="21"/>
          <w:u w:color="C45911"/>
          <w:lang w:val="zh-CN"/>
        </w:rPr>
        <w:t>项目成本规划</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成本估算</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制定预算</w:t>
      </w:r>
    </w:p>
    <w:p>
      <w:pPr>
        <w:pStyle w:val="10"/>
        <w:spacing w:line="480" w:lineRule="exact"/>
        <w:rPr>
          <w:rFonts w:hint="eastAsia" w:ascii="微软雅黑" w:hAnsi="微软雅黑" w:eastAsia="微软雅黑" w:cs="微软雅黑"/>
          <w:kern w:val="0"/>
          <w:sz w:val="21"/>
          <w:szCs w:val="21"/>
        </w:rPr>
      </w:pPr>
    </w:p>
    <w:p>
      <w:pPr>
        <w:pStyle w:val="10"/>
        <w:spacing w:line="480" w:lineRule="exact"/>
        <w:rPr>
          <w:rFonts w:hint="eastAsia" w:ascii="微软雅黑" w:hAnsi="微软雅黑" w:eastAsia="微软雅黑" w:cs="微软雅黑"/>
          <w:b/>
          <w:bCs/>
          <w:color w:val="1F4E79"/>
          <w:sz w:val="21"/>
          <w:szCs w:val="21"/>
          <w:u w:color="1F4E79"/>
          <w:lang w:val="zh-TW" w:eastAsia="zh-TW"/>
        </w:rPr>
      </w:pPr>
      <w:r>
        <w:rPr>
          <w:rFonts w:hint="eastAsia" w:ascii="微软雅黑" w:hAnsi="微软雅黑" w:eastAsia="微软雅黑" w:cs="微软雅黑"/>
          <w:b/>
          <w:bCs/>
          <w:color w:val="1F4E79"/>
          <w:sz w:val="21"/>
          <w:szCs w:val="21"/>
          <w:u w:color="1F4E79"/>
          <w:lang w:val="zh-TW" w:eastAsia="zh-TW"/>
        </w:rPr>
        <w:t>第四讲：</w:t>
      </w:r>
      <w:r>
        <w:rPr>
          <w:rFonts w:hint="eastAsia" w:ascii="微软雅黑" w:hAnsi="微软雅黑" w:eastAsia="微软雅黑" w:cs="微软雅黑"/>
          <w:b/>
          <w:bCs/>
          <w:color w:val="1F4E79"/>
          <w:sz w:val="21"/>
          <w:szCs w:val="21"/>
          <w:u w:color="1F4E79"/>
          <w:lang w:val="zh-CN"/>
        </w:rPr>
        <w:t>项目执行与监控</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一、</w:t>
      </w:r>
      <w:r>
        <w:rPr>
          <w:rFonts w:hint="eastAsia" w:ascii="微软雅黑" w:hAnsi="微软雅黑" w:eastAsia="微软雅黑" w:cs="微软雅黑"/>
          <w:b/>
          <w:bCs/>
          <w:color w:val="C45911"/>
          <w:sz w:val="21"/>
          <w:szCs w:val="21"/>
          <w:u w:color="C45911"/>
          <w:lang w:val="zh-CN"/>
        </w:rPr>
        <w:t>项目团队建设</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项目经理的影响力</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TW" w:eastAsia="zh-TW"/>
        </w:rPr>
        <w:t>情境模拟：</w:t>
      </w:r>
      <w:r>
        <w:rPr>
          <w:rFonts w:hint="eastAsia" w:ascii="微软雅黑" w:hAnsi="微软雅黑" w:eastAsia="微软雅黑" w:cs="微软雅黑"/>
          <w:color w:val="0D0D0D"/>
          <w:sz w:val="21"/>
          <w:szCs w:val="21"/>
          <w:u w:color="0D0D0D"/>
          <w:lang w:val="zh-CN"/>
        </w:rPr>
        <w:t>团队要加班，如何说？如何做？</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情境领导促动团队建设</w:t>
      </w:r>
    </w:p>
    <w:p>
      <w:pPr>
        <w:pStyle w:val="10"/>
        <w:spacing w:line="480" w:lineRule="exact"/>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color w:val="0D0D0D"/>
          <w:sz w:val="21"/>
          <w:szCs w:val="21"/>
          <w:u w:color="0D0D0D"/>
          <w:lang w:val="zh-CN"/>
        </w:rPr>
        <w:t>3. 激发团队创造高绩效愿景</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二、</w:t>
      </w:r>
      <w:r>
        <w:rPr>
          <w:rFonts w:hint="eastAsia" w:ascii="微软雅黑" w:hAnsi="微软雅黑" w:eastAsia="微软雅黑" w:cs="微软雅黑"/>
          <w:b/>
          <w:bCs/>
          <w:color w:val="C45911"/>
          <w:sz w:val="21"/>
          <w:szCs w:val="21"/>
          <w:u w:color="C45911"/>
          <w:lang w:val="zh-CN"/>
        </w:rPr>
        <w:t>透明沟通，获取相关方持续支持</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工作空间——可视化渗透沟通</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工作看板——可视化价值流程</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3. 项目报告——一页纸项目管理</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b/>
          <w:bCs/>
          <w:color w:val="0D0D0D"/>
          <w:sz w:val="21"/>
          <w:szCs w:val="21"/>
          <w:u w:color="0D0D0D"/>
          <w:lang w:val="zh-CN"/>
        </w:rPr>
        <w:t>讨论：</w:t>
      </w:r>
      <w:r>
        <w:rPr>
          <w:rFonts w:hint="eastAsia" w:ascii="微软雅黑" w:hAnsi="微软雅黑" w:eastAsia="微软雅黑" w:cs="微软雅黑"/>
          <w:color w:val="0D0D0D"/>
          <w:sz w:val="21"/>
          <w:szCs w:val="21"/>
          <w:u w:color="0D0D0D"/>
          <w:lang w:val="zh-CN"/>
        </w:rPr>
        <w:t>改善项目团队工作空间和流程</w:t>
      </w:r>
    </w:p>
    <w:p>
      <w:pPr>
        <w:pStyle w:val="4"/>
        <w:spacing w:before="0" w:after="0" w:line="480" w:lineRule="exact"/>
        <w:jc w:val="both"/>
        <w:rPr>
          <w:rFonts w:hint="eastAsia" w:ascii="微软雅黑" w:hAnsi="微软雅黑" w:eastAsia="微软雅黑" w:cs="微软雅黑"/>
          <w:b/>
          <w:bCs/>
          <w:sz w:val="21"/>
          <w:szCs w:val="21"/>
        </w:rPr>
      </w:pPr>
      <w:r>
        <w:rPr>
          <w:rFonts w:hint="eastAsia" w:ascii="微软雅黑" w:hAnsi="微软雅黑" w:eastAsia="微软雅黑" w:cs="微软雅黑"/>
          <w:b/>
          <w:bCs/>
          <w:color w:val="C45911"/>
          <w:sz w:val="21"/>
          <w:szCs w:val="21"/>
          <w:u w:color="C45911"/>
          <w:lang w:val="zh-TW" w:eastAsia="zh-TW"/>
        </w:rPr>
        <w:t>三、</w:t>
      </w:r>
      <w:r>
        <w:rPr>
          <w:rFonts w:hint="eastAsia" w:ascii="微软雅黑" w:hAnsi="微软雅黑" w:eastAsia="微软雅黑" w:cs="微软雅黑"/>
          <w:b/>
          <w:bCs/>
          <w:color w:val="C45911"/>
          <w:sz w:val="21"/>
          <w:szCs w:val="21"/>
          <w:u w:color="C45911"/>
          <w:lang w:val="zh-CN"/>
        </w:rPr>
        <w:t>项目问题分析与解决</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结构化问题分析与解决</w:t>
      </w:r>
    </w:p>
    <w:p>
      <w:pPr>
        <w:pStyle w:val="10"/>
        <w:spacing w:line="480" w:lineRule="exact"/>
        <w:rPr>
          <w:rFonts w:hint="eastAsia" w:ascii="微软雅黑" w:hAnsi="微软雅黑" w:eastAsia="微软雅黑" w:cs="微软雅黑"/>
          <w:b/>
          <w:bCs/>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2. 基于价值的变更管理</w:t>
      </w:r>
    </w:p>
    <w:p>
      <w:pPr>
        <w:pStyle w:val="10"/>
        <w:spacing w:line="480" w:lineRule="exact"/>
        <w:rPr>
          <w:rFonts w:hint="eastAsia" w:ascii="微软雅黑" w:hAnsi="微软雅黑" w:eastAsia="微软雅黑" w:cs="微软雅黑"/>
          <w:color w:val="0D0D0D"/>
          <w:sz w:val="21"/>
          <w:szCs w:val="21"/>
          <w:u w:color="0D0D0D"/>
          <w:lang w:val="zh-TW" w:eastAsia="zh-TW"/>
        </w:rPr>
      </w:pPr>
    </w:p>
    <w:p>
      <w:pPr>
        <w:pStyle w:val="10"/>
        <w:spacing w:line="480" w:lineRule="exact"/>
        <w:rPr>
          <w:rFonts w:hint="eastAsia" w:ascii="微软雅黑" w:hAnsi="微软雅黑" w:eastAsia="微软雅黑" w:cs="微软雅黑"/>
          <w:b/>
          <w:bCs/>
          <w:color w:val="1F4E79"/>
          <w:sz w:val="21"/>
          <w:szCs w:val="21"/>
          <w:u w:color="1F4E79"/>
          <w:lang w:val="zh-TW" w:eastAsia="zh-TW"/>
        </w:rPr>
      </w:pPr>
      <w:r>
        <w:rPr>
          <w:rFonts w:hint="eastAsia" w:ascii="微软雅黑" w:hAnsi="微软雅黑" w:eastAsia="微软雅黑" w:cs="微软雅黑"/>
          <w:b/>
          <w:bCs/>
          <w:color w:val="1F4E79"/>
          <w:sz w:val="21"/>
          <w:szCs w:val="21"/>
          <w:u w:color="1F4E79"/>
          <w:lang w:val="zh-TW" w:eastAsia="zh-TW"/>
        </w:rPr>
        <w:t>第五讲：</w:t>
      </w:r>
      <w:r>
        <w:rPr>
          <w:rFonts w:hint="eastAsia" w:ascii="微软雅黑" w:hAnsi="微软雅黑" w:eastAsia="微软雅黑" w:cs="微软雅黑"/>
          <w:b/>
          <w:bCs/>
          <w:color w:val="1F4E79"/>
          <w:sz w:val="21"/>
          <w:szCs w:val="21"/>
          <w:u w:color="1F4E79"/>
          <w:lang w:val="zh-CN"/>
        </w:rPr>
        <w:t>阶段与项目收尾</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一、</w:t>
      </w:r>
      <w:r>
        <w:rPr>
          <w:rFonts w:hint="eastAsia" w:ascii="微软雅黑" w:hAnsi="微软雅黑" w:eastAsia="微软雅黑" w:cs="微软雅黑"/>
          <w:b/>
          <w:bCs/>
          <w:color w:val="C45911"/>
          <w:sz w:val="21"/>
          <w:szCs w:val="21"/>
          <w:u w:color="C45911"/>
          <w:lang w:val="zh-CN"/>
        </w:rPr>
        <w:t>团队回顾会议</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组织流程</w:t>
      </w:r>
    </w:p>
    <w:p>
      <w:pPr>
        <w:pStyle w:val="10"/>
        <w:spacing w:line="480" w:lineRule="exact"/>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组织技巧</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二、</w:t>
      </w:r>
      <w:r>
        <w:rPr>
          <w:rFonts w:hint="eastAsia" w:ascii="微软雅黑" w:hAnsi="微软雅黑" w:eastAsia="微软雅黑" w:cs="微软雅黑"/>
          <w:b/>
          <w:bCs/>
          <w:color w:val="C45911"/>
          <w:sz w:val="21"/>
          <w:szCs w:val="21"/>
          <w:u w:color="C45911"/>
          <w:lang w:val="zh-CN"/>
        </w:rPr>
        <w:t>项目验收与移交</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TW" w:eastAsia="zh-TW"/>
        </w:rPr>
        <w:t>三、</w:t>
      </w:r>
      <w:r>
        <w:rPr>
          <w:rFonts w:hint="eastAsia" w:ascii="微软雅黑" w:hAnsi="微软雅黑" w:eastAsia="微软雅黑" w:cs="微软雅黑"/>
          <w:b/>
          <w:bCs/>
          <w:color w:val="C45911"/>
          <w:sz w:val="21"/>
          <w:szCs w:val="21"/>
          <w:u w:color="C45911"/>
          <w:lang w:val="zh-CN"/>
        </w:rPr>
        <w:t>项目审计与归档</w:t>
      </w:r>
    </w:p>
    <w:p>
      <w:pPr>
        <w:pStyle w:val="4"/>
        <w:spacing w:before="0" w:after="0" w:line="480" w:lineRule="exact"/>
        <w:jc w:val="both"/>
        <w:rPr>
          <w:rFonts w:hint="eastAsia" w:ascii="微软雅黑" w:hAnsi="微软雅黑" w:eastAsia="微软雅黑" w:cs="微软雅黑"/>
          <w:b/>
          <w:bCs/>
          <w:color w:val="C45911"/>
          <w:sz w:val="21"/>
          <w:szCs w:val="21"/>
          <w:u w:color="C45911"/>
          <w:lang w:val="zh-TW" w:eastAsia="zh-TW"/>
        </w:rPr>
      </w:pPr>
      <w:r>
        <w:rPr>
          <w:rFonts w:hint="eastAsia" w:ascii="微软雅黑" w:hAnsi="微软雅黑" w:eastAsia="微软雅黑" w:cs="微软雅黑"/>
          <w:b/>
          <w:bCs/>
          <w:color w:val="C45911"/>
          <w:sz w:val="21"/>
          <w:szCs w:val="21"/>
          <w:u w:color="C45911"/>
          <w:lang w:val="zh-CN"/>
        </w:rPr>
        <w:t>四</w:t>
      </w:r>
      <w:r>
        <w:rPr>
          <w:rFonts w:hint="eastAsia" w:ascii="微软雅黑" w:hAnsi="微软雅黑" w:eastAsia="微软雅黑" w:cs="微软雅黑"/>
          <w:b/>
          <w:bCs/>
          <w:color w:val="C45911"/>
          <w:sz w:val="21"/>
          <w:szCs w:val="21"/>
          <w:u w:color="C45911"/>
          <w:lang w:val="zh-TW" w:eastAsia="zh-TW"/>
        </w:rPr>
        <w:t>、</w:t>
      </w:r>
      <w:r>
        <w:rPr>
          <w:rFonts w:hint="eastAsia" w:ascii="微软雅黑" w:hAnsi="微软雅黑" w:eastAsia="微软雅黑" w:cs="微软雅黑"/>
          <w:b/>
          <w:bCs/>
          <w:color w:val="C45911"/>
          <w:sz w:val="21"/>
          <w:szCs w:val="21"/>
          <w:u w:color="C45911"/>
          <w:lang w:val="zh-CN"/>
        </w:rPr>
        <w:t>项目复盘</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1. </w:t>
      </w:r>
      <w:r>
        <w:rPr>
          <w:rFonts w:hint="eastAsia" w:ascii="微软雅黑" w:hAnsi="微软雅黑" w:eastAsia="微软雅黑" w:cs="微软雅黑"/>
          <w:color w:val="0D0D0D"/>
          <w:sz w:val="21"/>
          <w:szCs w:val="21"/>
          <w:u w:color="0D0D0D"/>
          <w:lang w:val="zh-CN"/>
        </w:rPr>
        <w:t>团队复盘准备</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TW" w:eastAsia="zh-TW"/>
        </w:rPr>
        <w:t xml:space="preserve">2. </w:t>
      </w:r>
      <w:r>
        <w:rPr>
          <w:rFonts w:hint="eastAsia" w:ascii="微软雅黑" w:hAnsi="微软雅黑" w:eastAsia="微软雅黑" w:cs="微软雅黑"/>
          <w:color w:val="0D0D0D"/>
          <w:sz w:val="21"/>
          <w:szCs w:val="21"/>
          <w:u w:color="0D0D0D"/>
          <w:lang w:val="zh-CN"/>
        </w:rPr>
        <w:t>回顾项目目标</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3. 叙述项目过程</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4. 评估项目结果</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5. 分析偏差原因</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6. 推演探究规律</w:t>
      </w:r>
    </w:p>
    <w:p>
      <w:pPr>
        <w:pStyle w:val="10"/>
        <w:spacing w:line="480" w:lineRule="exact"/>
        <w:rPr>
          <w:rFonts w:hint="eastAsia" w:ascii="微软雅黑" w:hAnsi="微软雅黑" w:eastAsia="微软雅黑" w:cs="微软雅黑"/>
          <w:color w:val="0D0D0D"/>
          <w:sz w:val="21"/>
          <w:szCs w:val="21"/>
          <w:u w:color="0D0D0D"/>
          <w:lang w:val="zh-TW" w:eastAsia="zh-TW"/>
        </w:rPr>
      </w:pPr>
      <w:r>
        <w:rPr>
          <w:rFonts w:hint="eastAsia" w:ascii="微软雅黑" w:hAnsi="微软雅黑" w:eastAsia="微软雅黑" w:cs="微软雅黑"/>
          <w:color w:val="0D0D0D"/>
          <w:sz w:val="21"/>
          <w:szCs w:val="21"/>
          <w:u w:color="0D0D0D"/>
          <w:lang w:val="zh-CN"/>
        </w:rPr>
        <w:t>7. 形成复盘文档</w:t>
      </w:r>
    </w:p>
    <w:p>
      <w:pPr>
        <w:pStyle w:val="10"/>
        <w:spacing w:line="480" w:lineRule="exact"/>
        <w:rPr>
          <w:rFonts w:hint="eastAsia" w:ascii="微软雅黑" w:hAnsi="微软雅黑" w:eastAsia="微软雅黑" w:cs="微软雅黑"/>
          <w:color w:val="auto"/>
          <w:sz w:val="21"/>
          <w:szCs w:val="21"/>
          <w:u w:color="1F4E79"/>
          <w:lang w:val="zh-CN"/>
        </w:rPr>
      </w:pPr>
      <w:r>
        <w:rPr>
          <w:rFonts w:hint="eastAsia" w:ascii="微软雅黑" w:hAnsi="微软雅黑" w:eastAsia="微软雅黑" w:cs="微软雅黑"/>
          <w:b/>
          <w:bCs/>
          <w:color w:val="auto"/>
          <w:sz w:val="21"/>
          <w:szCs w:val="21"/>
          <w:u w:color="1F4E79"/>
          <w:lang w:val="zh-CN"/>
        </w:rPr>
        <w:t>总结：</w:t>
      </w:r>
      <w:r>
        <w:rPr>
          <w:rFonts w:hint="eastAsia" w:ascii="微软雅黑" w:hAnsi="微软雅黑" w:eastAsia="微软雅黑" w:cs="微软雅黑"/>
          <w:color w:val="auto"/>
          <w:sz w:val="21"/>
          <w:szCs w:val="21"/>
          <w:u w:color="1F4E79"/>
          <w:lang w:val="zh-CN"/>
        </w:rPr>
        <w:t>小组交互分享，项目热点讨论</w:t>
      </w:r>
    </w:p>
    <w:p>
      <w:pPr>
        <w:pStyle w:val="10"/>
        <w:spacing w:line="480" w:lineRule="exact"/>
        <w:rPr>
          <w:rFonts w:hint="eastAsia" w:ascii="微软雅黑" w:hAnsi="微软雅黑" w:eastAsia="微软雅黑" w:cs="微软雅黑"/>
          <w:color w:val="auto"/>
          <w:sz w:val="21"/>
          <w:szCs w:val="21"/>
          <w:u w:color="1F4E79"/>
          <w:lang w:val="zh-CN"/>
        </w:rPr>
      </w:pPr>
    </w:p>
    <w:p>
      <w:pPr>
        <w:pStyle w:val="10"/>
        <w:spacing w:line="480" w:lineRule="exact"/>
        <w:rPr>
          <w:rFonts w:hint="eastAsia" w:ascii="微软雅黑" w:hAnsi="微软雅黑" w:eastAsia="微软雅黑" w:cs="微软雅黑"/>
          <w:color w:val="auto"/>
          <w:sz w:val="21"/>
          <w:szCs w:val="21"/>
          <w:u w:color="1F4E79"/>
          <w:lang w:val="zh-CN"/>
        </w:rPr>
      </w:pPr>
    </w:p>
    <w:p>
      <w:pPr>
        <w:pStyle w:val="10"/>
        <w:spacing w:line="480" w:lineRule="exact"/>
        <w:rPr>
          <w:rFonts w:hint="eastAsia" w:ascii="微软雅黑" w:hAnsi="微软雅黑" w:eastAsia="微软雅黑" w:cs="微软雅黑"/>
          <w:color w:val="auto"/>
          <w:sz w:val="21"/>
          <w:szCs w:val="21"/>
          <w:u w:color="1F4E79"/>
          <w:lang w:val="zh-CN"/>
        </w:rPr>
      </w:pPr>
    </w:p>
    <w:p>
      <w:pPr>
        <w:pStyle w:val="10"/>
        <w:spacing w:line="480" w:lineRule="exact"/>
        <w:rPr>
          <w:rFonts w:hint="eastAsia" w:ascii="微软雅黑" w:hAnsi="微软雅黑" w:eastAsia="微软雅黑" w:cs="微软雅黑"/>
          <w:color w:val="auto"/>
          <w:sz w:val="21"/>
          <w:szCs w:val="21"/>
          <w:u w:color="1F4E79"/>
          <w:lang w:val="zh-CN"/>
        </w:rPr>
      </w:pPr>
    </w:p>
    <w:p>
      <w:pPr>
        <w:pStyle w:val="10"/>
        <w:spacing w:line="480" w:lineRule="exact"/>
        <w:rPr>
          <w:rFonts w:hint="eastAsia" w:ascii="微软雅黑" w:hAnsi="微软雅黑" w:eastAsia="微软雅黑" w:cs="微软雅黑"/>
          <w:color w:val="auto"/>
          <w:sz w:val="21"/>
          <w:szCs w:val="21"/>
          <w:u w:color="1F4E79"/>
          <w:lang w:val="zh-CN"/>
        </w:rPr>
      </w:pPr>
    </w:p>
    <w:p>
      <w:pPr>
        <w:spacing w:line="48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徐正老师</w:t>
      </w:r>
      <w:r>
        <w:rPr>
          <w:rFonts w:hint="eastAsia" w:ascii="微软雅黑" w:hAnsi="微软雅黑" w:eastAsia="微软雅黑" w:cs="微软雅黑"/>
          <w:b/>
          <w:sz w:val="21"/>
          <w:szCs w:val="21"/>
          <w:lang w:val="en-US" w:eastAsia="zh-CN"/>
        </w:rPr>
        <w:t xml:space="preserve">  </w:t>
      </w:r>
      <w:r>
        <w:rPr>
          <w:rFonts w:hint="eastAsia" w:ascii="微软雅黑" w:hAnsi="微软雅黑" w:eastAsia="微软雅黑" w:cs="微软雅黑"/>
          <w:b/>
          <w:sz w:val="21"/>
          <w:szCs w:val="21"/>
        </w:rPr>
        <w:t xml:space="preserve">企业项目化运作教练 </w:t>
      </w:r>
    </w:p>
    <w:p>
      <w:pPr>
        <w:pStyle w:val="4"/>
        <w:widowControl/>
        <w:spacing w:before="0" w:beforeAutospacing="0" w:after="0" w:afterAutospacing="0" w:line="480" w:lineRule="exact"/>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美国项目管理协会(PMI)认证的项目管理师(PMP) </w:t>
      </w:r>
    </w:p>
    <w:p>
      <w:pPr>
        <w:pStyle w:val="4"/>
        <w:widowControl/>
        <w:spacing w:before="0" w:beforeAutospacing="0" w:after="0" w:afterAutospacing="0" w:line="480" w:lineRule="exact"/>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国际项目管理协会(IPMA)认证的国际项目管理师(IPMP) </w:t>
      </w:r>
    </w:p>
    <w:p>
      <w:pPr>
        <w:pStyle w:val="4"/>
        <w:widowControl/>
        <w:spacing w:before="0" w:beforeAutospacing="0" w:after="0" w:afterAutospacing="0" w:line="480" w:lineRule="exact"/>
        <w:jc w:val="left"/>
        <w:rPr>
          <w:rFonts w:hint="eastAsia" w:ascii="微软雅黑" w:hAnsi="微软雅黑" w:eastAsia="微软雅黑" w:cs="微软雅黑"/>
          <w:kern w:val="0"/>
          <w:sz w:val="21"/>
          <w:szCs w:val="21"/>
        </w:rPr>
      </w:pPr>
    </w:p>
    <w:p>
      <w:pPr>
        <w:pStyle w:val="4"/>
        <w:widowControl/>
        <w:spacing w:before="0" w:beforeAutospacing="0" w:after="0" w:afterAutospacing="0" w:line="480" w:lineRule="exact"/>
        <w:jc w:val="left"/>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曾任：中海油项目化管理特约咨询师</w:t>
      </w:r>
    </w:p>
    <w:p>
      <w:pPr>
        <w:pStyle w:val="4"/>
        <w:widowControl/>
        <w:spacing w:before="0" w:beforeAutospacing="0" w:after="0" w:afterAutospacing="0" w:line="480" w:lineRule="exact"/>
        <w:jc w:val="left"/>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 xml:space="preserve">曾任：中南建设集团  项目经理/培训项目经理 </w:t>
      </w:r>
    </w:p>
    <w:p>
      <w:pPr>
        <w:pStyle w:val="4"/>
        <w:widowControl/>
        <w:spacing w:before="0" w:beforeAutospacing="0" w:after="0" w:afterAutospacing="0" w:line="480" w:lineRule="exact"/>
        <w:jc w:val="left"/>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曾任：香港千年翠钻珠宝集团  培训经理/首席培训师</w:t>
      </w:r>
    </w:p>
    <w:p>
      <w:pPr>
        <w:pStyle w:val="4"/>
        <w:widowControl/>
        <w:spacing w:before="0" w:beforeAutospacing="0" w:after="0" w:afterAutospacing="0" w:line="480" w:lineRule="exact"/>
        <w:jc w:val="left"/>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曾任：中国质量认证中心（CQC）特聘专家</w:t>
      </w:r>
    </w:p>
    <w:p>
      <w:pPr>
        <w:pStyle w:val="4"/>
        <w:widowControl/>
        <w:spacing w:before="0" w:beforeAutospacing="0" w:after="0" w:afterAutospacing="0" w:line="480" w:lineRule="exact"/>
        <w:jc w:val="left"/>
        <w:rPr>
          <w:rFonts w:hint="eastAsia" w:ascii="微软雅黑" w:hAnsi="微软雅黑" w:eastAsia="微软雅黑" w:cs="微软雅黑"/>
          <w:b/>
          <w:kern w:val="0"/>
          <w:sz w:val="21"/>
          <w:szCs w:val="21"/>
        </w:rPr>
      </w:pPr>
    </w:p>
    <w:p>
      <w:pPr>
        <w:pStyle w:val="4"/>
        <w:widowControl/>
        <w:spacing w:before="0" w:beforeAutospacing="0" w:after="0" w:afterAutospacing="0" w:line="480" w:lineRule="exact"/>
        <w:ind w:firstLine="420" w:firstLineChars="20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主讲《项目管理》系列课程</w:t>
      </w:r>
      <w:r>
        <w:rPr>
          <w:rFonts w:hint="eastAsia" w:ascii="微软雅黑" w:hAnsi="微软雅黑" w:eastAsia="微软雅黑" w:cs="微软雅黑"/>
          <w:kern w:val="0"/>
          <w:sz w:val="21"/>
          <w:szCs w:val="21"/>
        </w:rPr>
        <w:t xml:space="preserve"> </w:t>
      </w:r>
      <w:r>
        <w:rPr>
          <w:rFonts w:hint="eastAsia" w:ascii="微软雅黑" w:hAnsi="微软雅黑" w:eastAsia="微软雅黑" w:cs="微软雅黑"/>
          <w:kern w:val="0"/>
          <w:sz w:val="21"/>
          <w:szCs w:val="21"/>
        </w:rPr>
        <w:t>徐老师精通国际成熟的项目管理流程和方法论，曾领导项目团队成功地完成多个大型项目，如：曾与</w:t>
      </w:r>
      <w:r>
        <w:rPr>
          <w:rFonts w:hint="eastAsia" w:ascii="微软雅黑" w:hAnsi="微软雅黑" w:eastAsia="微软雅黑" w:cs="微软雅黑"/>
          <w:kern w:val="0"/>
          <w:sz w:val="21"/>
          <w:szCs w:val="21"/>
        </w:rPr>
        <w:t>中</w:t>
      </w:r>
      <w:r>
        <w:rPr>
          <w:rFonts w:hint="eastAsia" w:ascii="微软雅黑" w:hAnsi="微软雅黑" w:eastAsia="微软雅黑" w:cs="微软雅黑"/>
          <w:kern w:val="0"/>
          <w:sz w:val="21"/>
          <w:szCs w:val="21"/>
        </w:rPr>
        <w:t xml:space="preserve">石油濮阳基地建设项目、深圳会展中心建设项目，所管理的单个项目成本达到数千万，积累了丰富的项目管理实战经验。 </w:t>
      </w:r>
    </w:p>
    <w:p>
      <w:pPr>
        <w:pStyle w:val="4"/>
        <w:spacing w:line="46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w:t>
      </w:r>
      <w:r>
        <w:rPr>
          <w:rFonts w:hint="eastAsia" w:ascii="微软雅黑" w:hAnsi="微软雅黑" w:eastAsia="微软雅黑" w:cs="微软雅黑"/>
          <w:kern w:val="0"/>
          <w:sz w:val="21"/>
          <w:szCs w:val="21"/>
          <w:lang w:val="en-US" w:eastAsia="zh-CN"/>
        </w:rPr>
        <w:t xml:space="preserve">    </w:t>
      </w:r>
      <w:r>
        <w:rPr>
          <w:rFonts w:hint="eastAsia" w:ascii="微软雅黑" w:hAnsi="微软雅黑" w:eastAsia="微软雅黑" w:cs="微软雅黑"/>
          <w:kern w:val="0"/>
          <w:sz w:val="21"/>
          <w:szCs w:val="21"/>
        </w:rPr>
        <w:t>徐</w:t>
      </w:r>
      <w:r>
        <w:rPr>
          <w:rFonts w:hint="eastAsia" w:ascii="微软雅黑" w:hAnsi="微软雅黑" w:eastAsia="微软雅黑" w:cs="微软雅黑"/>
          <w:kern w:val="0"/>
          <w:sz w:val="21"/>
          <w:szCs w:val="21"/>
          <w:lang w:eastAsia="zh-CN"/>
        </w:rPr>
        <w:t>老师</w:t>
      </w:r>
      <w:r>
        <w:rPr>
          <w:rFonts w:hint="eastAsia" w:ascii="微软雅黑" w:hAnsi="微软雅黑" w:eastAsia="微软雅黑" w:cs="微软雅黑"/>
          <w:kern w:val="0"/>
          <w:sz w:val="21"/>
          <w:szCs w:val="21"/>
        </w:rPr>
        <w:t>先后于数家咨询公司、跨国公司、</w:t>
      </w:r>
      <w:r>
        <w:rPr>
          <w:rFonts w:hint="eastAsia" w:ascii="微软雅黑" w:hAnsi="微软雅黑" w:eastAsia="微软雅黑" w:cs="微软雅黑"/>
          <w:kern w:val="0"/>
          <w:sz w:val="21"/>
          <w:szCs w:val="21"/>
        </w:rPr>
        <w:t>日资企业</w:t>
      </w:r>
      <w:r>
        <w:rPr>
          <w:rFonts w:hint="eastAsia" w:ascii="微软雅黑" w:hAnsi="微软雅黑" w:eastAsia="微软雅黑" w:cs="微软雅黑"/>
          <w:kern w:val="0"/>
          <w:sz w:val="21"/>
          <w:szCs w:val="21"/>
        </w:rPr>
        <w:t>、大型集团公司任高管职务，</w:t>
      </w:r>
      <w:r>
        <w:rPr>
          <w:rFonts w:hint="eastAsia" w:ascii="微软雅黑" w:hAnsi="微软雅黑" w:eastAsia="微软雅黑" w:cs="微软雅黑"/>
          <w:kern w:val="0"/>
          <w:sz w:val="21"/>
          <w:szCs w:val="21"/>
        </w:rPr>
        <w:t>10余</w:t>
      </w:r>
      <w:r>
        <w:rPr>
          <w:rFonts w:hint="eastAsia" w:ascii="微软雅黑" w:hAnsi="微软雅黑" w:eastAsia="微软雅黑" w:cs="微软雅黑"/>
          <w:kern w:val="0"/>
          <w:sz w:val="21"/>
          <w:szCs w:val="21"/>
        </w:rPr>
        <w:t>年企业管理、市场运作策划</w:t>
      </w:r>
      <w:r>
        <w:rPr>
          <w:rFonts w:hint="eastAsia" w:ascii="微软雅黑" w:hAnsi="微软雅黑" w:eastAsia="微软雅黑" w:cs="微软雅黑"/>
          <w:kern w:val="0"/>
          <w:sz w:val="21"/>
          <w:szCs w:val="21"/>
        </w:rPr>
        <w:t>及</w:t>
      </w:r>
      <w:r>
        <w:rPr>
          <w:rFonts w:hint="eastAsia" w:ascii="微软雅黑" w:hAnsi="微软雅黑" w:eastAsia="微软雅黑" w:cs="微软雅黑"/>
          <w:kern w:val="0"/>
          <w:sz w:val="21"/>
          <w:szCs w:val="21"/>
        </w:rPr>
        <w:t>培训咨询经验，</w:t>
      </w:r>
      <w:r>
        <w:rPr>
          <w:rFonts w:hint="eastAsia" w:ascii="微软雅黑" w:hAnsi="微软雅黑" w:eastAsia="微软雅黑" w:cs="微软雅黑"/>
          <w:kern w:val="0"/>
          <w:sz w:val="21"/>
          <w:szCs w:val="21"/>
        </w:rPr>
        <w:t>课程中</w:t>
      </w:r>
      <w:r>
        <w:rPr>
          <w:rFonts w:hint="eastAsia" w:ascii="微软雅黑" w:hAnsi="微软雅黑" w:eastAsia="微软雅黑" w:cs="微软雅黑"/>
          <w:kern w:val="0"/>
          <w:sz w:val="21"/>
          <w:szCs w:val="21"/>
        </w:rPr>
        <w:t>将中西方针对中层管理和领导力训练内容有机结合，采用国际化管理理论，真实化管理案例，创立了实用性强的课程内容。</w:t>
      </w:r>
    </w:p>
    <w:p>
      <w:pPr>
        <w:pStyle w:val="10"/>
        <w:spacing w:line="480" w:lineRule="exact"/>
        <w:rPr>
          <w:rFonts w:hint="eastAsia" w:ascii="微软雅黑" w:hAnsi="微软雅黑" w:eastAsia="微软雅黑" w:cs="微软雅黑"/>
          <w:kern w:val="0"/>
          <w:sz w:val="21"/>
          <w:szCs w:val="21"/>
        </w:rPr>
      </w:pPr>
      <w:r>
        <w:rPr>
          <w:rFonts w:hint="eastAsia" w:ascii="微软雅黑" w:hAnsi="微软雅黑" w:eastAsia="微软雅黑" w:cs="微软雅黑"/>
          <w:b/>
          <w:kern w:val="0"/>
          <w:sz w:val="21"/>
          <w:szCs w:val="21"/>
        </w:rPr>
        <w:t>源于咨询，融入商业。</w:t>
      </w:r>
      <w:r>
        <w:rPr>
          <w:rFonts w:hint="eastAsia" w:ascii="微软雅黑" w:hAnsi="微软雅黑" w:eastAsia="微软雅黑" w:cs="微软雅黑"/>
          <w:kern w:val="0"/>
          <w:sz w:val="21"/>
          <w:szCs w:val="21"/>
        </w:rPr>
        <w:t>曾服务中国移动、</w:t>
      </w:r>
      <w:r>
        <w:rPr>
          <w:rFonts w:hint="eastAsia" w:ascii="微软雅黑" w:hAnsi="微软雅黑" w:eastAsia="微软雅黑" w:cs="微软雅黑"/>
          <w:kern w:val="0"/>
          <w:sz w:val="21"/>
          <w:szCs w:val="21"/>
        </w:rPr>
        <w:t>六个核桃</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rPr>
        <w:t>盐城虾产业</w:t>
      </w:r>
      <w:r>
        <w:rPr>
          <w:rFonts w:hint="eastAsia" w:ascii="微软雅黑" w:hAnsi="微软雅黑" w:eastAsia="微软雅黑" w:cs="微软雅黑"/>
          <w:kern w:val="0"/>
          <w:sz w:val="21"/>
          <w:szCs w:val="21"/>
        </w:rPr>
        <w:t>、百事通集团、日东电工、等知名企业</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rPr>
        <w:t>涉及</w:t>
      </w:r>
      <w:r>
        <w:rPr>
          <w:rFonts w:hint="eastAsia" w:ascii="微软雅黑" w:hAnsi="微软雅黑" w:eastAsia="微软雅黑" w:cs="微软雅黑"/>
          <w:kern w:val="0"/>
          <w:sz w:val="21"/>
          <w:szCs w:val="21"/>
        </w:rPr>
        <w:t>食品行业、</w:t>
      </w:r>
      <w:r>
        <w:rPr>
          <w:rFonts w:hint="eastAsia" w:ascii="微软雅黑" w:hAnsi="微软雅黑" w:eastAsia="微软雅黑" w:cs="微软雅黑"/>
          <w:kern w:val="0"/>
          <w:sz w:val="21"/>
          <w:szCs w:val="21"/>
        </w:rPr>
        <w:t>生产制造业、银行保险业、通讯业等多个领域。</w:t>
      </w:r>
      <w:r>
        <w:rPr>
          <w:rFonts w:hint="eastAsia" w:ascii="微软雅黑" w:hAnsi="微软雅黑" w:eastAsia="微软雅黑" w:cs="微软雅黑"/>
          <w:kern w:val="0"/>
          <w:sz w:val="21"/>
          <w:szCs w:val="21"/>
        </w:rPr>
        <w:t>在全国各地巡回开展公开课，</w:t>
      </w:r>
      <w:r>
        <w:rPr>
          <w:rFonts w:hint="eastAsia" w:ascii="微软雅黑" w:hAnsi="微软雅黑" w:eastAsia="微软雅黑" w:cs="微软雅黑"/>
          <w:kern w:val="0"/>
          <w:sz w:val="21"/>
          <w:szCs w:val="21"/>
        </w:rPr>
        <w:t>主讲《管理模式》《项目管理》等课程，受训对象为中型以上民营企业主，</w:t>
      </w:r>
      <w:r>
        <w:rPr>
          <w:rFonts w:hint="eastAsia" w:ascii="微软雅黑" w:hAnsi="微软雅黑" w:eastAsia="微软雅黑" w:cs="微软雅黑"/>
          <w:kern w:val="0"/>
          <w:sz w:val="21"/>
          <w:szCs w:val="21"/>
        </w:rPr>
        <w:t>年授课场次</w:t>
      </w:r>
      <w:r>
        <w:rPr>
          <w:rFonts w:hint="eastAsia" w:ascii="微软雅黑" w:hAnsi="微软雅黑" w:eastAsia="微软雅黑" w:cs="微软雅黑"/>
          <w:kern w:val="0"/>
          <w:sz w:val="21"/>
          <w:szCs w:val="21"/>
        </w:rPr>
        <w:t>110天以上，单场次受训人数</w:t>
      </w:r>
      <w:r>
        <w:rPr>
          <w:rFonts w:hint="eastAsia" w:ascii="微软雅黑" w:hAnsi="微软雅黑" w:eastAsia="微软雅黑" w:cs="微软雅黑"/>
          <w:kern w:val="0"/>
          <w:sz w:val="21"/>
          <w:szCs w:val="21"/>
        </w:rPr>
        <w:t>达</w:t>
      </w:r>
      <w:r>
        <w:rPr>
          <w:rFonts w:hint="eastAsia" w:ascii="微软雅黑" w:hAnsi="微软雅黑" w:eastAsia="微软雅黑" w:cs="微软雅黑"/>
          <w:kern w:val="0"/>
          <w:sz w:val="21"/>
          <w:szCs w:val="21"/>
        </w:rPr>
        <w:t>200人</w:t>
      </w:r>
      <w:r>
        <w:rPr>
          <w:rFonts w:hint="eastAsia" w:ascii="微软雅黑" w:hAnsi="微软雅黑" w:eastAsia="微软雅黑" w:cs="微软雅黑"/>
          <w:kern w:val="0"/>
          <w:sz w:val="21"/>
          <w:szCs w:val="21"/>
        </w:rPr>
        <w:t>。为受训企业培养出近百名高素质管理人才、近千名优秀员工，</w:t>
      </w:r>
      <w:r>
        <w:rPr>
          <w:rFonts w:hint="eastAsia" w:ascii="微软雅黑" w:hAnsi="微软雅黑" w:eastAsia="微软雅黑" w:cs="微软雅黑"/>
          <w:kern w:val="0"/>
          <w:sz w:val="21"/>
          <w:szCs w:val="21"/>
        </w:rPr>
        <w:t>多年来在实际运用中被经营管理者评为企业最满意的管理培训讲师。</w:t>
      </w:r>
    </w:p>
    <w:p>
      <w:pPr>
        <w:spacing w:line="46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部分服务客户：</w:t>
      </w:r>
    </w:p>
    <w:p>
      <w:pPr>
        <w:spacing w:line="460" w:lineRule="exact"/>
        <w:rPr>
          <w:rFonts w:hint="eastAsia" w:ascii="微软雅黑" w:hAnsi="微软雅黑" w:eastAsia="微软雅黑" w:cs="微软雅黑"/>
          <w:sz w:val="21"/>
          <w:szCs w:val="21"/>
        </w:rPr>
      </w:pPr>
      <w:r>
        <w:rPr>
          <w:rFonts w:hint="eastAsia" w:ascii="微软雅黑" w:hAnsi="微软雅黑" w:eastAsia="微软雅黑" w:cs="微软雅黑"/>
          <w:b/>
          <w:sz w:val="21"/>
          <w:szCs w:val="21"/>
        </w:rPr>
        <w:t>金融行业：</w:t>
      </w:r>
      <w:r>
        <w:rPr>
          <w:rFonts w:hint="eastAsia" w:ascii="微软雅黑" w:hAnsi="微软雅黑" w:eastAsia="微软雅黑" w:cs="微软雅黑"/>
          <w:sz w:val="21"/>
          <w:szCs w:val="21"/>
        </w:rPr>
        <w:t xml:space="preserve"> 中国人寿、太平洋人寿、平安保险、友邦保险、信诚人寿、中国银行、建设银行、农业银行、工商银行、</w:t>
      </w:r>
      <w:r>
        <w:rPr>
          <w:rFonts w:hint="eastAsia" w:ascii="微软雅黑" w:hAnsi="微软雅黑" w:eastAsia="微软雅黑" w:cs="微软雅黑"/>
          <w:sz w:val="21"/>
          <w:szCs w:val="21"/>
        </w:rPr>
        <w:t>东兴证券</w:t>
      </w:r>
      <w:r>
        <w:rPr>
          <w:rFonts w:hint="eastAsia" w:ascii="微软雅黑" w:hAnsi="微软雅黑" w:eastAsia="微软雅黑" w:cs="微软雅黑"/>
          <w:sz w:val="21"/>
          <w:szCs w:val="21"/>
        </w:rPr>
        <w:t xml:space="preserve">……… </w:t>
      </w:r>
    </w:p>
    <w:p>
      <w:pPr>
        <w:spacing w:line="460" w:lineRule="exact"/>
        <w:rPr>
          <w:rFonts w:hint="eastAsia" w:ascii="微软雅黑" w:hAnsi="微软雅黑" w:eastAsia="微软雅黑" w:cs="微软雅黑"/>
          <w:sz w:val="21"/>
          <w:szCs w:val="21"/>
        </w:rPr>
      </w:pPr>
      <w:r>
        <w:rPr>
          <w:rFonts w:hint="eastAsia" w:ascii="微软雅黑" w:hAnsi="微软雅黑" w:eastAsia="微软雅黑" w:cs="微软雅黑"/>
          <w:b/>
          <w:sz w:val="21"/>
          <w:szCs w:val="21"/>
        </w:rPr>
        <w:t>院校、</w:t>
      </w:r>
      <w:r>
        <w:rPr>
          <w:rFonts w:hint="eastAsia" w:ascii="微软雅黑" w:hAnsi="微软雅黑" w:eastAsia="微软雅黑" w:cs="微软雅黑"/>
          <w:b/>
          <w:sz w:val="21"/>
          <w:szCs w:val="21"/>
        </w:rPr>
        <w:t>通讯：</w:t>
      </w:r>
      <w:r>
        <w:rPr>
          <w:rFonts w:hint="eastAsia" w:ascii="微软雅黑" w:hAnsi="微软雅黑" w:eastAsia="微软雅黑" w:cs="微软雅黑"/>
          <w:sz w:val="21"/>
          <w:szCs w:val="21"/>
        </w:rPr>
        <w:t xml:space="preserve">通讯行业：中国移动集团总部、中国联通、中国电信、中国网通、山东移动、内蒙古移动、郑州移动、济南移动、益阳移动、嘉兴移动、南宁移动、白城移动、武汉移动、乌鲁木齐移动、呼伦贝尔移动、安徽联通（15期）华南师范大学、华为、UT斯达康 、大唐电信…… </w:t>
      </w:r>
    </w:p>
    <w:p>
      <w:pPr>
        <w:spacing w:line="460" w:lineRule="exact"/>
        <w:rPr>
          <w:rFonts w:hint="eastAsia" w:ascii="微软雅黑" w:hAnsi="微软雅黑" w:eastAsia="微软雅黑" w:cs="微软雅黑"/>
          <w:sz w:val="21"/>
          <w:szCs w:val="21"/>
        </w:rPr>
      </w:pPr>
      <w:r>
        <w:rPr>
          <w:rFonts w:hint="eastAsia" w:ascii="微软雅黑" w:hAnsi="微软雅黑" w:eastAsia="微软雅黑" w:cs="微软雅黑"/>
          <w:b/>
          <w:sz w:val="21"/>
          <w:szCs w:val="21"/>
        </w:rPr>
        <w:t>服饰</w:t>
      </w:r>
      <w:r>
        <w:rPr>
          <w:rFonts w:hint="eastAsia" w:ascii="微软雅黑" w:hAnsi="微软雅黑" w:eastAsia="微软雅黑" w:cs="微软雅黑"/>
          <w:b/>
          <w:sz w:val="21"/>
          <w:szCs w:val="21"/>
        </w:rPr>
        <w:t>、制衣</w:t>
      </w:r>
      <w:r>
        <w:rPr>
          <w:rFonts w:hint="eastAsia" w:ascii="微软雅黑" w:hAnsi="微软雅黑" w:eastAsia="微软雅黑" w:cs="微软雅黑"/>
          <w:b/>
          <w:sz w:val="21"/>
          <w:szCs w:val="21"/>
        </w:rPr>
        <w:t>：</w:t>
      </w:r>
      <w:r>
        <w:rPr>
          <w:rFonts w:hint="eastAsia" w:ascii="微软雅黑" w:hAnsi="微软雅黑" w:eastAsia="微软雅黑" w:cs="微软雅黑"/>
          <w:sz w:val="21"/>
          <w:szCs w:val="21"/>
        </w:rPr>
        <w:t>美思内衣、飞飞制衣、超发制衣、浩隆鞋业、明新弹性织物、润霖纺织、</w:t>
      </w:r>
      <w:r>
        <w:rPr>
          <w:rFonts w:hint="eastAsia" w:ascii="微软雅黑" w:hAnsi="微软雅黑" w:eastAsia="微软雅黑" w:cs="微软雅黑"/>
          <w:sz w:val="21"/>
          <w:szCs w:val="21"/>
        </w:rPr>
        <w:t>海澜集团、报喜鸟服饰、美特斯邦威</w:t>
      </w:r>
      <w:r>
        <w:rPr>
          <w:rFonts w:hint="eastAsia" w:ascii="微软雅黑" w:hAnsi="微软雅黑" w:eastAsia="微软雅黑" w:cs="微软雅黑"/>
          <w:sz w:val="21"/>
          <w:szCs w:val="21"/>
        </w:rPr>
        <w:t>、同成针棉</w:t>
      </w:r>
      <w:r>
        <w:rPr>
          <w:rFonts w:hint="eastAsia" w:ascii="微软雅黑" w:hAnsi="微软雅黑" w:eastAsia="微软雅黑" w:cs="微软雅黑"/>
          <w:sz w:val="21"/>
          <w:szCs w:val="21"/>
        </w:rPr>
        <w:t xml:space="preserve">…… </w:t>
      </w:r>
    </w:p>
    <w:p>
      <w:pPr>
        <w:spacing w:line="460" w:lineRule="exact"/>
        <w:rPr>
          <w:rFonts w:hint="eastAsia" w:ascii="微软雅黑" w:hAnsi="微软雅黑" w:eastAsia="微软雅黑" w:cs="微软雅黑"/>
          <w:sz w:val="21"/>
          <w:szCs w:val="21"/>
        </w:rPr>
      </w:pPr>
      <w:r>
        <w:rPr>
          <w:rFonts w:hint="eastAsia" w:ascii="微软雅黑" w:hAnsi="微软雅黑" w:eastAsia="微软雅黑" w:cs="微软雅黑"/>
          <w:b/>
          <w:sz w:val="21"/>
          <w:szCs w:val="21"/>
        </w:rPr>
        <w:t>食品</w:t>
      </w:r>
      <w:r>
        <w:rPr>
          <w:rFonts w:hint="eastAsia" w:ascii="微软雅黑" w:hAnsi="微软雅黑" w:eastAsia="微软雅黑" w:cs="微软雅黑"/>
          <w:b/>
          <w:sz w:val="21"/>
          <w:szCs w:val="21"/>
        </w:rPr>
        <w:t>、医药</w:t>
      </w:r>
      <w:r>
        <w:rPr>
          <w:rFonts w:hint="eastAsia" w:ascii="微软雅黑" w:hAnsi="微软雅黑" w:eastAsia="微软雅黑" w:cs="微软雅黑"/>
          <w:b/>
          <w:sz w:val="21"/>
          <w:szCs w:val="21"/>
        </w:rPr>
        <w:t>：</w:t>
      </w:r>
      <w:r>
        <w:rPr>
          <w:rFonts w:hint="eastAsia" w:ascii="微软雅黑" w:hAnsi="微软雅黑" w:eastAsia="微软雅黑" w:cs="微软雅黑"/>
          <w:sz w:val="21"/>
          <w:szCs w:val="21"/>
        </w:rPr>
        <w:t>神内果蔬汁、</w:t>
      </w:r>
      <w:r>
        <w:rPr>
          <w:rFonts w:hint="eastAsia" w:ascii="微软雅黑" w:hAnsi="微软雅黑" w:eastAsia="微软雅黑" w:cs="微软雅黑"/>
          <w:sz w:val="21"/>
          <w:szCs w:val="21"/>
        </w:rPr>
        <w:t>康师傅集团、汇源集团、哇哈哈、</w:t>
      </w:r>
      <w:r>
        <w:rPr>
          <w:rFonts w:hint="eastAsia" w:ascii="微软雅黑" w:hAnsi="微软雅黑" w:eastAsia="微软雅黑" w:cs="微软雅黑"/>
          <w:sz w:val="21"/>
          <w:szCs w:val="21"/>
        </w:rPr>
        <w:t>杨凌科森生物、神奇制药、大连碧海蓝天、东软集团、奇舒保健</w:t>
      </w:r>
      <w:r>
        <w:rPr>
          <w:rFonts w:hint="eastAsia" w:ascii="微软雅黑" w:hAnsi="微软雅黑" w:eastAsia="微软雅黑" w:cs="微软雅黑"/>
          <w:sz w:val="21"/>
          <w:szCs w:val="21"/>
        </w:rPr>
        <w:t xml:space="preserve">……… </w:t>
      </w:r>
    </w:p>
    <w:p>
      <w:pPr>
        <w:pStyle w:val="10"/>
        <w:spacing w:line="480" w:lineRule="exact"/>
        <w:rPr>
          <w:rFonts w:hint="eastAsia" w:ascii="微软雅黑" w:hAnsi="微软雅黑" w:eastAsia="微软雅黑" w:cs="微软雅黑"/>
          <w:kern w:val="0"/>
          <w:sz w:val="21"/>
          <w:szCs w:val="21"/>
          <w:lang w:val="zh-TW" w:eastAsia="zh-TW"/>
        </w:rPr>
      </w:pPr>
    </w:p>
    <w:sectPr>
      <w:pgSz w:w="11900"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iYjE5Njg0NmQzOTcyODA4MzE5MGNkZDljNGUwNmUifQ=="/>
  </w:docVars>
  <w:rsids>
    <w:rsidRoot w:val="00ED7F7F"/>
    <w:rsid w:val="00234FA2"/>
    <w:rsid w:val="002679A9"/>
    <w:rsid w:val="003F5836"/>
    <w:rsid w:val="00413D81"/>
    <w:rsid w:val="006A7804"/>
    <w:rsid w:val="00A00132"/>
    <w:rsid w:val="00BB3A3B"/>
    <w:rsid w:val="00C5798F"/>
    <w:rsid w:val="00EB0364"/>
    <w:rsid w:val="00ED7F7F"/>
    <w:rsid w:val="12632E40"/>
    <w:rsid w:val="24B7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between w:val="none" w:color="auto" w:sz="0" w:space="0"/>
      </w:pBdr>
      <w:spacing w:before="100" w:after="100" w:line="252" w:lineRule="auto"/>
    </w:pPr>
    <w:rPr>
      <w:rFonts w:ascii="宋体" w:hAnsi="宋体" w:eastAsia="宋体" w:cs="宋体"/>
      <w:color w:val="000000"/>
      <w:sz w:val="24"/>
      <w:szCs w:val="24"/>
      <w:u w:color="000000"/>
      <w:lang w:val="en-US" w:eastAsia="zh-CN" w:bidi="ar-SA"/>
    </w:rPr>
  </w:style>
  <w:style w:type="character" w:styleId="7">
    <w:name w:val="Hyperlink"/>
    <w:uiPriority w:val="0"/>
    <w:rPr>
      <w:u w:val="single"/>
    </w:rPr>
  </w:style>
  <w:style w:type="table" w:customStyle="1" w:styleId="8">
    <w:name w:val="Table Normal"/>
    <w:uiPriority w:val="0"/>
    <w:tblPr>
      <w:tblCellMar>
        <w:top w:w="0" w:type="dxa"/>
        <w:left w:w="0" w:type="dxa"/>
        <w:bottom w:w="0" w:type="dxa"/>
        <w:right w:w="0" w:type="dxa"/>
      </w:tblCellMar>
    </w:tblPr>
  </w:style>
  <w:style w:type="paragraph" w:customStyle="1" w:styleId="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1">
    <w:name w:val="页眉 字符"/>
    <w:basedOn w:val="6"/>
    <w:link w:val="3"/>
    <w:qFormat/>
    <w:uiPriority w:val="99"/>
    <w:rPr>
      <w:sz w:val="18"/>
      <w:szCs w:val="18"/>
      <w:lang w:eastAsia="en-US"/>
    </w:rPr>
  </w:style>
  <w:style w:type="character" w:customStyle="1" w:styleId="12">
    <w:name w:val="页脚 字符"/>
    <w:basedOn w:val="6"/>
    <w:link w:val="2"/>
    <w:qFormat/>
    <w:uiPriority w:val="99"/>
    <w:rPr>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4</Pages>
  <Words>1352</Words>
  <Characters>1405</Characters>
  <Lines>11</Lines>
  <Paragraphs>3</Paragraphs>
  <TotalTime>0</TotalTime>
  <ScaleCrop>false</ScaleCrop>
  <LinksUpToDate>false</LinksUpToDate>
  <CharactersWithSpaces>1455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2022-02-25T13:23:00Z</dcterms:created>
  <dc:creator>张逸敏</dc:creator>
  <cp:lastModifiedBy>MR Xie</cp:lastModifiedBy>
  <dcterms:modified xsi:type="dcterms:W3CDTF">2023-03-28T06:48:53Z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8E75897BB484431980249E2C207AB716</vt:lpwstr>
  </property>
</Properties>
</file>