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svg" ContentType="image/svg+xml"/>
  <Override PartName="/word/media/image4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-385445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  <w:t>杭州站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5.45pt;margin-top:-30.35pt;height:31.2pt;width:65.7pt;z-index:251661312;mso-width-relative:page;mso-height-relative:page;" filled="f" stroked="f" coordsize="21600,21600" o:gfxdata="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4p11TNoAAAAIAQAADwAAAAAAAAABACAAAAAiAAAAZHJzL2Rvd25yZXYueG1sUEsBAhQA&#10;FAAAAAgAh07iQF3eTa+3AQAAWQ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  <w:t>杭州站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-86360</wp:posOffset>
                </wp:positionV>
                <wp:extent cx="2288540" cy="4394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5.19-20 周五、周六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65pt;margin-top:-6.8pt;height:34.6pt;width:180.2pt;z-index:251662336;mso-width-relative:page;mso-height-relative:page;" filled="f" stroked="f" coordsize="21600,21600" o:gfxdata="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O/pZbbAAAACQEAAA8AAAAAAAAAAQAgAAAAIgAA&#10;AGRycy9kb3ducmV2LnhtbFBLAQIUABQAAAAIAIdO4kCSU7+nPgIAAGg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5.19-20 周五、周六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8890</wp:posOffset>
                </wp:positionV>
                <wp:extent cx="2496820" cy="319405"/>
                <wp:effectExtent l="0" t="1270" r="1778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820" cy="319405"/>
                          <a:chOff x="11905" y="2498"/>
                          <a:chExt cx="3773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99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2880" y="2509"/>
                            <a:ext cx="2798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-29.45pt;margin-top:0.7pt;height:25.15pt;width:196.6pt;z-index:251660288;mso-width-relative:page;mso-height-relative:page;" coordorigin="11905,2498" coordsize="3773,503" o:gfxdata="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kmXV/tkAAAAIAQAADwAAAAAAAAABACAAAAAiAAAAZHJzL2Rvd25yZXYueG1sUEsB&#10;AhQAFAAAAAgAh07iQKRYmZvYAgAAPgcAAA4AAAAAAAAAAQAgAAAAKAEAAGRycy9lMm9Eb2MueG1s&#10;UEsFBgAAAAAGAAYAWQEAAHIGAAAAAA==&#10;">
                <o:lock v:ext="edit" aspectratio="f"/>
                <v:rect id="矩形 34" o:spid="_x0000_s1026" o:spt="1" style="position:absolute;left:11905;top:2498;height:503;width:998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2880;top:2509;height:469;width:2798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/>
        </w:rPr>
        <w:t xml:space="preserve"> </w:t>
      </w:r>
    </w:p>
    <w:p>
      <w:pPr>
        <w:pStyle w:val="2"/>
        <w:numPr>
          <w:ilvl w:val="0"/>
          <w:numId w:val="0"/>
        </w:numPr>
        <w:spacing w:before="156" w:after="156" w:line="460" w:lineRule="exact"/>
        <w:ind w:firstLine="480" w:firstLineChars="100"/>
        <w:jc w:val="both"/>
        <w:rPr>
          <w:rFonts w:ascii="黑体" w:hAnsi="黑体" w:eastAsia="黑体" w:cs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《销售目标管理落地方案班》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李治江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企业类型：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2023年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19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7:00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2023年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杭州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光华赋能通卡门票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15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firstLine="1400" w:firstLineChars="5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58</w:t>
      </w:r>
      <w:r>
        <w:rPr>
          <w:rFonts w:hint="eastAsia" w:ascii="黑体" w:hAnsi="黑体" w:eastAsia="黑体" w:cs="黑体"/>
          <w:sz w:val="28"/>
          <w:szCs w:val="28"/>
        </w:rPr>
        <w:t xml:space="preserve">00元/人 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800" w:bottom="1440" w:left="1800" w:header="0" w:footer="567" w:gutter="0"/>
          <w:cols w:space="720" w:num="1"/>
          <w:docGrid w:type="linesAndChar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0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人</w:t>
      </w: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企业痛点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eastAsia="zh-CN"/>
        </w:rPr>
      </w:pPr>
      <w:r>
        <w:rPr>
          <w:rFonts w:hint="eastAsia" w:ascii="宋体" w:hAnsi="宋体" w:cs="宋体"/>
          <w:bCs/>
          <w:szCs w:val="22"/>
          <w:lang w:eastAsia="zh-CN"/>
        </w:rPr>
        <w:t>缺少年度销售目标管理体系，把目标管理当成了目标分解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eastAsia="zh-CN"/>
        </w:rPr>
      </w:pPr>
      <w:r>
        <w:rPr>
          <w:rFonts w:hint="eastAsia" w:ascii="宋体" w:hAnsi="宋体" w:cs="宋体"/>
          <w:bCs/>
          <w:szCs w:val="22"/>
          <w:lang w:eastAsia="zh-CN"/>
        </w:rPr>
        <w:t>年初制定销售目标轰轰烈烈喊口号，执行落地波澜不惊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eastAsia="zh-CN"/>
        </w:rPr>
      </w:pPr>
      <w:r>
        <w:rPr>
          <w:rFonts w:hint="eastAsia" w:ascii="宋体" w:hAnsi="宋体" w:cs="宋体"/>
          <w:bCs/>
          <w:szCs w:val="22"/>
          <w:lang w:eastAsia="zh-CN"/>
        </w:rPr>
        <w:t>销售业绩依赖个人能力，没有建立组织销售流程标准化体系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eastAsia="zh-CN"/>
        </w:rPr>
      </w:pPr>
      <w:r>
        <w:rPr>
          <w:rFonts w:hint="eastAsia" w:ascii="宋体" w:hAnsi="宋体" w:cs="宋体"/>
          <w:bCs/>
          <w:szCs w:val="22"/>
          <w:lang w:eastAsia="zh-CN"/>
        </w:rPr>
        <w:t>销售动作只是简单的重复，没有通过复盘和核验不断改进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default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eastAsia="zh-CN"/>
        </w:rPr>
        <w:t>销售人员只盯着业务技能，缺少宏观的业务规划和数据分析能力</w:t>
      </w:r>
    </w:p>
    <w:p>
      <w:pPr>
        <w:widowControl/>
        <w:jc w:val="left"/>
        <w:rPr>
          <w:rFonts w:ascii="宋体" w:hAnsi="宋体" w:cs="宋体"/>
          <w:bCs/>
          <w:szCs w:val="2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适用对象</w:t>
      </w:r>
    </w:p>
    <w:p>
      <w:pPr>
        <w:widowControl/>
        <w:numPr>
          <w:ilvl w:val="0"/>
          <w:numId w:val="5"/>
        </w:numPr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寻找市场中新的销售机会和增长点，制定营销战略的销售总监和企业一把手</w:t>
      </w:r>
    </w:p>
    <w:p>
      <w:pPr>
        <w:widowControl/>
        <w:numPr>
          <w:ilvl w:val="0"/>
          <w:numId w:val="5"/>
        </w:numPr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将销售计划落实到业务动作，提升客户管理与团队管理的区域或项目负责人</w:t>
      </w:r>
    </w:p>
    <w:p>
      <w:pPr>
        <w:widowControl/>
        <w:numPr>
          <w:ilvl w:val="0"/>
          <w:numId w:val="5"/>
        </w:numPr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对客户进行精准化赋能与管理，提升自我工作效能的市场营销人员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Cs/>
          <w:szCs w:val="2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强烈建议：为保证学习落地效果，请企业一把手带领销售总监、销售经理及营销团队一起参与</w:t>
      </w:r>
    </w:p>
    <w:p>
      <w:pPr>
        <w:widowControl/>
        <w:jc w:val="left"/>
        <w:rPr>
          <w:rFonts w:ascii="宋体" w:hAnsi="宋体" w:cs="宋体"/>
          <w:bCs/>
          <w:szCs w:val="2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:highlight w:val="red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课程工具包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落地工具表格</w:t>
      </w:r>
    </w:p>
    <w:p>
      <w:pPr>
        <w:widowControl/>
        <w:numPr>
          <w:ilvl w:val="0"/>
          <w:numId w:val="7"/>
        </w:numPr>
        <w:ind w:left="840" w:leftChars="0" w:hanging="420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《销售任务分解表》</w:t>
      </w:r>
    </w:p>
    <w:p>
      <w:pPr>
        <w:widowControl/>
        <w:numPr>
          <w:ilvl w:val="0"/>
          <w:numId w:val="7"/>
        </w:numPr>
        <w:ind w:left="840" w:leftChars="0" w:hanging="420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《销售行动计划表》</w:t>
      </w:r>
    </w:p>
    <w:p>
      <w:pPr>
        <w:widowControl/>
        <w:numPr>
          <w:ilvl w:val="0"/>
          <w:numId w:val="7"/>
        </w:numPr>
        <w:ind w:left="840" w:leftChars="0" w:hanging="420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《梦想计划书》</w:t>
      </w:r>
    </w:p>
    <w:p>
      <w:pPr>
        <w:widowControl/>
        <w:numPr>
          <w:ilvl w:val="0"/>
          <w:numId w:val="7"/>
        </w:numPr>
        <w:ind w:left="840" w:leftChars="0" w:hanging="420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《销售计划甘特图》</w:t>
      </w:r>
    </w:p>
    <w:p>
      <w:pPr>
        <w:widowControl/>
        <w:numPr>
          <w:ilvl w:val="0"/>
          <w:numId w:val="7"/>
        </w:numPr>
        <w:ind w:left="840" w:leftChars="0" w:hanging="420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《绩效面谈表》</w:t>
      </w:r>
    </w:p>
    <w:p>
      <w:pPr>
        <w:widowControl/>
        <w:numPr>
          <w:ilvl w:val="0"/>
          <w:numId w:val="6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Hans"/>
        </w:rPr>
      </w:pPr>
      <w:r>
        <w:rPr>
          <w:rFonts w:hint="eastAsia" w:ascii="宋体" w:hAnsi="宋体" w:cs="宋体"/>
          <w:bCs/>
          <w:szCs w:val="22"/>
          <w:lang w:val="en-US" w:eastAsia="zh-Hans"/>
        </w:rPr>
        <w:t>年度营销方案模板</w:t>
      </w:r>
    </w:p>
    <w:p>
      <w:pPr>
        <w:widowControl/>
        <w:jc w:val="left"/>
        <w:rPr>
          <w:rFonts w:hint="eastAsia" w:ascii="宋体" w:hAnsi="宋体" w:cs="宋体"/>
          <w:bCs/>
          <w:szCs w:val="22"/>
          <w:lang w:val="en-US" w:eastAsia="zh-Hans"/>
        </w:rPr>
      </w:pPr>
    </w:p>
    <w:p>
      <w:pPr>
        <w:widowControl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课程亮点</w:t>
      </w:r>
    </w:p>
    <w:p>
      <w:pPr>
        <w:widowControl/>
        <w:numPr>
          <w:ilvl w:val="0"/>
          <w:numId w:val="8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结合企业真实业务场景，课程现场输出年度营销方案</w:t>
      </w:r>
    </w:p>
    <w:p>
      <w:pPr>
        <w:widowControl/>
        <w:numPr>
          <w:ilvl w:val="0"/>
          <w:numId w:val="8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对企业的经营数据进行复盘，发现增长机会绩效改进</w:t>
      </w:r>
    </w:p>
    <w:p>
      <w:pPr>
        <w:widowControl/>
        <w:numPr>
          <w:ilvl w:val="0"/>
          <w:numId w:val="8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通过团队共创等学习方式，跨界学习研讨新营销思维</w:t>
      </w:r>
    </w:p>
    <w:p>
      <w:pPr>
        <w:widowControl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</w:t>
      </w:r>
    </w:p>
    <w:p>
      <w:pPr>
        <w:jc w:val="left"/>
        <w:rPr>
          <w:b/>
          <w:szCs w:val="22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numPr>
          <w:ilvl w:val="0"/>
          <w:numId w:val="9"/>
        </w:numPr>
        <w:rPr>
          <w:rFonts w:hint="eastAsia"/>
          <w:b/>
          <w:bCs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销售目标增长路径</w:t>
      </w:r>
    </w:p>
    <w:p>
      <w:pPr>
        <w:numPr>
          <w:ilvl w:val="0"/>
          <w:numId w:val="10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渠道管理的核心</w:t>
      </w:r>
    </w:p>
    <w:p>
      <w:pPr>
        <w:widowControl w:val="0"/>
        <w:numPr>
          <w:ilvl w:val="0"/>
          <w:numId w:val="0"/>
        </w:numPr>
        <w:tabs>
          <w:tab w:val="left" w:pos="352"/>
        </w:tabs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实战案例：如何在同质化竞争中高价成交</w:t>
      </w:r>
    </w:p>
    <w:p>
      <w:pPr>
        <w:numPr>
          <w:ilvl w:val="0"/>
          <w:numId w:val="10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销售目标增长路径（五维）分析</w:t>
      </w:r>
    </w:p>
    <w:p>
      <w:pPr>
        <w:widowControl w:val="0"/>
        <w:numPr>
          <w:ilvl w:val="0"/>
          <w:numId w:val="0"/>
        </w:numPr>
        <w:tabs>
          <w:tab w:val="left" w:pos="352"/>
        </w:tabs>
        <w:jc w:val="both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实战演练：销售任务增长66%，增长点来自哪里</w:t>
      </w:r>
    </w:p>
    <w:p>
      <w:pPr>
        <w:numPr>
          <w:ilvl w:val="0"/>
          <w:numId w:val="10"/>
        </w:numPr>
        <w:tabs>
          <w:tab w:val="left" w:pos="352"/>
        </w:tabs>
        <w:ind w:left="425" w:leftChars="0" w:hanging="42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销售任务分解数据化指标</w:t>
      </w:r>
    </w:p>
    <w:p>
      <w:pPr>
        <w:widowControl w:val="0"/>
        <w:numPr>
          <w:ilvl w:val="0"/>
          <w:numId w:val="0"/>
        </w:numPr>
        <w:tabs>
          <w:tab w:val="left" w:pos="352"/>
        </w:tabs>
        <w:jc w:val="both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演练沙盘：区域市场销售任务增长分析</w:t>
      </w:r>
    </w:p>
    <w:p>
      <w:pPr>
        <w:widowControl w:val="0"/>
        <w:numPr>
          <w:ilvl w:val="0"/>
          <w:numId w:val="0"/>
        </w:numPr>
        <w:tabs>
          <w:tab w:val="left" w:pos="352"/>
        </w:tabs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销售目标管理的价值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销售目标管理的价值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游戏体验：如何设定任务目标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年度个人目标设定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实战演练：梦想计划书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OKR目标管理的由来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实战案例：安迪格鲁夫带领英特尔转型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销售目标管理321落地系统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三级销售目标设定</w:t>
      </w:r>
    </w:p>
    <w:p>
      <w:pPr>
        <w:widowControl w:val="0"/>
        <w:numPr>
          <w:ilvl w:val="0"/>
          <w:numId w:val="13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三级目标设定</w:t>
      </w:r>
    </w:p>
    <w:p>
      <w:pPr>
        <w:widowControl w:val="0"/>
        <w:numPr>
          <w:ilvl w:val="0"/>
          <w:numId w:val="13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目标设定SMART原则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小组游戏：目标的设定标准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两大落地系统跟进</w:t>
      </w:r>
    </w:p>
    <w:p>
      <w:pPr>
        <w:widowControl w:val="0"/>
        <w:numPr>
          <w:ilvl w:val="0"/>
          <w:numId w:val="14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销售目标落地赋能体系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实战案例：阿里巴巴271法则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实战案例：鹰的训练课程</w:t>
      </w:r>
    </w:p>
    <w:p>
      <w:pPr>
        <w:widowControl w:val="0"/>
        <w:numPr>
          <w:ilvl w:val="0"/>
          <w:numId w:val="14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销售目标落地考核体系</w:t>
      </w:r>
    </w:p>
    <w:p>
      <w:pPr>
        <w:widowControl w:val="0"/>
        <w:numPr>
          <w:ilvl w:val="0"/>
          <w:numId w:val="14"/>
        </w:numPr>
        <w:tabs>
          <w:tab w:val="left" w:pos="840"/>
        </w:tabs>
        <w:ind w:left="84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销售管理者如何授权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实战演练：授权重要的事情说五遍</w:t>
      </w:r>
    </w:p>
    <w:p>
      <w:pPr>
        <w:widowControl w:val="0"/>
        <w:numPr>
          <w:ilvl w:val="0"/>
          <w:numId w:val="12"/>
        </w:numPr>
        <w:tabs>
          <w:tab w:val="left" w:pos="840"/>
        </w:tabs>
        <w:ind w:left="425" w:leftChars="0" w:hanging="425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一个绩效结果反馈</w:t>
      </w:r>
    </w:p>
    <w:p>
      <w:pPr>
        <w:widowControl w:val="0"/>
        <w:numPr>
          <w:ilvl w:val="0"/>
          <w:numId w:val="0"/>
        </w:numPr>
        <w:tabs>
          <w:tab w:val="left" w:pos="840"/>
        </w:tabs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FF0000"/>
          <w:lang w:val="en-US" w:eastAsia="zh-CN"/>
        </w:rPr>
        <w:t>落地工具：《客户绩效面谈表》</w:t>
      </w:r>
    </w:p>
    <w:p>
      <w:pPr>
        <w:widowControl w:val="0"/>
        <w:numPr>
          <w:ilvl w:val="0"/>
          <w:numId w:val="0"/>
        </w:numPr>
        <w:tabs>
          <w:tab w:val="left" w:pos="840"/>
        </w:tabs>
        <w:ind w:left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9"/>
        </w:numPr>
        <w:tabs>
          <w:tab w:val="left" w:pos="840"/>
        </w:tabs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PDCA目标管理落地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Plan目标与计划管控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Do 执行和行动力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Check执行的检查和追踪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Action处理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sectPr>
          <w:type w:val="continuous"/>
          <w:pgSz w:w="11906" w:h="16838"/>
          <w:pgMar w:top="1134" w:right="720" w:bottom="720" w:left="720" w:header="0" w:footer="567" w:gutter="0"/>
          <w:cols w:equalWidth="0" w:num="2">
            <w:col w:w="5020" w:space="425"/>
            <w:col w:w="5020"/>
          </w:cols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125095</wp:posOffset>
            </wp:positionV>
            <wp:extent cx="3320415" cy="1870075"/>
            <wp:effectExtent l="0" t="0" r="13335" b="15875"/>
            <wp:wrapSquare wrapText="bothSides"/>
            <wp:docPr id="2" name="图形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形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76" cy="188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145415</wp:posOffset>
            </wp:positionV>
            <wp:extent cx="3329305" cy="1875790"/>
            <wp:effectExtent l="0" t="0" r="4445" b="10160"/>
            <wp:wrapSquare wrapText="bothSides"/>
            <wp:docPr id="1" name="图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形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913" cy="1884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ascii="宋体" w:hAnsi="宋体" w:cs="宋体"/>
          <w:b/>
          <w:szCs w:val="21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290830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李治江</w:t>
                            </w:r>
                          </w:p>
                          <w:p>
                            <w:pPr>
                              <w:rPr>
                                <w:b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《销售与市场》杂志中国营销传播网专栏作家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71pt;margin-top:22.9pt;height:168.75pt;width:307pt;z-index:251664384;mso-width-relative:page;mso-height-relative:page;" fillcolor="#FFFFFF" filled="t" stroked="f" coordsize="21600,21600" o:gfxdata="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jmEpp2wAAAAoBAAAPAAAA&#10;AAAAAAEAIAAAACIAAABkcnMvZG93bnJldi54bWxQSwECFAAUAAAACACHTuJAvijqWxICAAAzBAAA&#10;DgAAAAAAAAABACAAAAAqAQAAZHJzL2Uyb0RvYy54bWxQSwUGAAAAAAYABgBZAQAAr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李治江</w:t>
                      </w:r>
                    </w:p>
                    <w:p>
                      <w:pPr>
                        <w:rPr>
                          <w:b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《销售与市场》杂志中国营销传播网专栏作家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2008505" cy="2282190"/>
            <wp:effectExtent l="0" t="0" r="10795" b="381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b/>
          <w:szCs w:val="21"/>
        </w:rPr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熟悉国内渠道销售（B2C）各个环节的运营模式与营销策略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十余年销售管理工作经验，曾以优异表现获得过企业标杆经理荣誉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五年多销售培训经验，培训场次已过六百余场，曾经为众多企业做过千人经销商大会培训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420" w:firstLineChars="20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/>
          <w:bCs/>
          <w:szCs w:val="21"/>
          <w:lang w:val="en-US" w:eastAsia="zh-CN"/>
        </w:rPr>
        <w:t>圣元奶粉、纽贝滋奶粉、中国移动、方太电器、美的集团、TATA木门、马可波罗瓷砖、TOTO卫浴、圣象地板、德高防水、明堂红木、中信红木、亚振家具、全友家私、惠人原汁机、象印、邓禄普轮胎、弗列加滤清器、玛堡壁纸、柔然壁纸、商源集团、周大福珠宝、金伯利钻石、水星家纺</w:t>
      </w:r>
      <w:r>
        <w:rPr>
          <w:rFonts w:hint="eastAsia" w:ascii="宋体" w:hAnsi="宋体"/>
          <w:bCs/>
          <w:szCs w:val="21"/>
          <w:lang w:val="en-US" w:eastAsia="zh-CN"/>
        </w:rPr>
        <w:t>等</w:t>
      </w: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课程预告</w:t>
      </w:r>
    </w:p>
    <w:p>
      <w:pPr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7620</wp:posOffset>
            </wp:positionV>
            <wp:extent cx="3046095" cy="1781810"/>
            <wp:effectExtent l="0" t="0" r="1905" b="8890"/>
            <wp:wrapSquare wrapText="bothSides"/>
            <wp:docPr id="7" name="图片 7" descr="b193b79b86361b3a65421f09df56a7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193b79b86361b3a65421f09df56a72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3159125" cy="2358390"/>
            <wp:effectExtent l="0" t="0" r="3175" b="3810"/>
            <wp:wrapSquare wrapText="bothSides"/>
            <wp:docPr id="10" name="图片 10" descr="9b3597fa657b849caca8ea75f1afc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b3597fa657b849caca8ea75f1afcd4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仿宋" w:hAnsi="仿宋" w:eastAsia="仿宋" w:cs="仿宋"/>
          <w:bCs/>
          <w:sz w:val="28"/>
          <w:szCs w:val="28"/>
        </w:rPr>
      </w:pPr>
    </w:p>
    <w:p>
      <w:pPr>
        <w:pStyle w:val="34"/>
        <w:ind w:firstLine="0" w:firstLineChars="0"/>
        <w:jc w:val="left"/>
        <w:rPr>
          <w:rFonts w:ascii="微软雅黑" w:hAnsi="微软雅黑" w:eastAsia="微软雅黑"/>
          <w:b/>
          <w:sz w:val="32"/>
        </w:rPr>
      </w:pPr>
      <w:bookmarkStart w:id="0" w:name="_GoBack"/>
      <w:bookmarkEnd w:id="0"/>
    </w:p>
    <w:sectPr>
      <w:type w:val="continuous"/>
      <w:pgSz w:w="11906" w:h="16838"/>
      <w:pgMar w:top="1134" w:right="720" w:bottom="720" w:left="72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336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B05499"/>
    <w:multiLevelType w:val="singleLevel"/>
    <w:tmpl w:val="88B0549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</w:abstractNum>
  <w:abstractNum w:abstractNumId="1">
    <w:nsid w:val="9529F1B4"/>
    <w:multiLevelType w:val="singleLevel"/>
    <w:tmpl w:val="9529F1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9388ABD"/>
    <w:multiLevelType w:val="singleLevel"/>
    <w:tmpl w:val="C9388AB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0D813FA"/>
    <w:multiLevelType w:val="singleLevel"/>
    <w:tmpl w:val="D0D813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color w:val="auto"/>
      </w:rPr>
    </w:lvl>
  </w:abstractNum>
  <w:abstractNum w:abstractNumId="4">
    <w:nsid w:val="D0DC4BCC"/>
    <w:multiLevelType w:val="singleLevel"/>
    <w:tmpl w:val="D0DC4BC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52E93B3"/>
    <w:multiLevelType w:val="singleLevel"/>
    <w:tmpl w:val="D52E93B3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6">
    <w:nsid w:val="FE595019"/>
    <w:multiLevelType w:val="singleLevel"/>
    <w:tmpl w:val="FE595019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</w:abstractNum>
  <w:abstractNum w:abstractNumId="7">
    <w:nsid w:val="08A88D8A"/>
    <w:multiLevelType w:val="singleLevel"/>
    <w:tmpl w:val="08A88D8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098B96B2"/>
    <w:multiLevelType w:val="singleLevel"/>
    <w:tmpl w:val="098B96B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2804F7DD"/>
    <w:multiLevelType w:val="singleLevel"/>
    <w:tmpl w:val="2804F7D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1">
    <w:nsid w:val="5F35F5A9"/>
    <w:multiLevelType w:val="singleLevel"/>
    <w:tmpl w:val="5F35F5A9"/>
    <w:lvl w:ilvl="0" w:tentative="0">
      <w:start w:val="1"/>
      <w:numFmt w:val="decimal"/>
      <w:lvlText w:val="%1)"/>
      <w:lvlJc w:val="left"/>
      <w:pPr>
        <w:ind w:left="845" w:hanging="425"/>
      </w:pPr>
      <w:rPr>
        <w:rFonts w:hint="default"/>
      </w:rPr>
    </w:lvl>
  </w:abstractNum>
  <w:abstractNum w:abstractNumId="12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3">
    <w:nsid w:val="6BA0BDE7"/>
    <w:multiLevelType w:val="singleLevel"/>
    <w:tmpl w:val="6BA0BD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7D1C4F65"/>
    <w:multiLevelType w:val="singleLevel"/>
    <w:tmpl w:val="7D1C4F6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color w:val="auto"/>
        <w:highlight w:val="none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5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D2880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354D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634E3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C62F6A"/>
    <w:rsid w:val="01FD48EF"/>
    <w:rsid w:val="02233B79"/>
    <w:rsid w:val="023E4202"/>
    <w:rsid w:val="02976C60"/>
    <w:rsid w:val="02BB5EED"/>
    <w:rsid w:val="02C23CA8"/>
    <w:rsid w:val="030A11A1"/>
    <w:rsid w:val="032B3F51"/>
    <w:rsid w:val="03503CDA"/>
    <w:rsid w:val="03713F7A"/>
    <w:rsid w:val="03973530"/>
    <w:rsid w:val="04412C6F"/>
    <w:rsid w:val="04CB3803"/>
    <w:rsid w:val="04CE5CF0"/>
    <w:rsid w:val="04DE7DA4"/>
    <w:rsid w:val="051115FF"/>
    <w:rsid w:val="05710492"/>
    <w:rsid w:val="069A4AE7"/>
    <w:rsid w:val="06C95D80"/>
    <w:rsid w:val="06CD5B32"/>
    <w:rsid w:val="071D7A8A"/>
    <w:rsid w:val="074F27B8"/>
    <w:rsid w:val="07F23F62"/>
    <w:rsid w:val="082945D2"/>
    <w:rsid w:val="087769E7"/>
    <w:rsid w:val="087C606A"/>
    <w:rsid w:val="089B38D5"/>
    <w:rsid w:val="08A82D82"/>
    <w:rsid w:val="08CC176A"/>
    <w:rsid w:val="08E74FDC"/>
    <w:rsid w:val="08E970C0"/>
    <w:rsid w:val="09140B23"/>
    <w:rsid w:val="093E5D5B"/>
    <w:rsid w:val="09B502C2"/>
    <w:rsid w:val="09EA4EB7"/>
    <w:rsid w:val="0AA77F52"/>
    <w:rsid w:val="0BA92E5B"/>
    <w:rsid w:val="0BB330F3"/>
    <w:rsid w:val="0BB935A2"/>
    <w:rsid w:val="0BBA4E9D"/>
    <w:rsid w:val="0BD92C89"/>
    <w:rsid w:val="0BE2767C"/>
    <w:rsid w:val="0BE51C24"/>
    <w:rsid w:val="0BF73710"/>
    <w:rsid w:val="0C566035"/>
    <w:rsid w:val="0CD61AA1"/>
    <w:rsid w:val="0DA16C24"/>
    <w:rsid w:val="0DAC13D2"/>
    <w:rsid w:val="0DF11DA8"/>
    <w:rsid w:val="0E4862F5"/>
    <w:rsid w:val="0E9B3149"/>
    <w:rsid w:val="0ECA17E3"/>
    <w:rsid w:val="0F4C0B8F"/>
    <w:rsid w:val="0FAF1276"/>
    <w:rsid w:val="0FFD2BFC"/>
    <w:rsid w:val="1009394F"/>
    <w:rsid w:val="10E31880"/>
    <w:rsid w:val="10F3565F"/>
    <w:rsid w:val="11865773"/>
    <w:rsid w:val="118C4A2C"/>
    <w:rsid w:val="119F3AAC"/>
    <w:rsid w:val="11D9465A"/>
    <w:rsid w:val="11E277C5"/>
    <w:rsid w:val="11E44583"/>
    <w:rsid w:val="11EB7E3E"/>
    <w:rsid w:val="12365ADE"/>
    <w:rsid w:val="123E28B5"/>
    <w:rsid w:val="12471FE1"/>
    <w:rsid w:val="125F09D7"/>
    <w:rsid w:val="12630297"/>
    <w:rsid w:val="12BC084A"/>
    <w:rsid w:val="12C6169E"/>
    <w:rsid w:val="12CF5606"/>
    <w:rsid w:val="12FD4222"/>
    <w:rsid w:val="12FD70B9"/>
    <w:rsid w:val="135A542E"/>
    <w:rsid w:val="135D40E6"/>
    <w:rsid w:val="1368730C"/>
    <w:rsid w:val="1445327A"/>
    <w:rsid w:val="14547BAE"/>
    <w:rsid w:val="14BC1A58"/>
    <w:rsid w:val="14EC2BB1"/>
    <w:rsid w:val="15234086"/>
    <w:rsid w:val="157C3E5D"/>
    <w:rsid w:val="15B10763"/>
    <w:rsid w:val="15B7367B"/>
    <w:rsid w:val="15D42D46"/>
    <w:rsid w:val="15D53C53"/>
    <w:rsid w:val="160F1903"/>
    <w:rsid w:val="163E7F4F"/>
    <w:rsid w:val="16C96D35"/>
    <w:rsid w:val="173C68B4"/>
    <w:rsid w:val="17FD315C"/>
    <w:rsid w:val="17FF597F"/>
    <w:rsid w:val="1815344D"/>
    <w:rsid w:val="183E546B"/>
    <w:rsid w:val="18682672"/>
    <w:rsid w:val="188F2B71"/>
    <w:rsid w:val="189B0649"/>
    <w:rsid w:val="18C7041B"/>
    <w:rsid w:val="191410D1"/>
    <w:rsid w:val="194D3A06"/>
    <w:rsid w:val="196C7528"/>
    <w:rsid w:val="19775620"/>
    <w:rsid w:val="1A0F4DD2"/>
    <w:rsid w:val="1A8540F0"/>
    <w:rsid w:val="1A8E28A3"/>
    <w:rsid w:val="1AF91A11"/>
    <w:rsid w:val="1B0A227C"/>
    <w:rsid w:val="1B312A0C"/>
    <w:rsid w:val="1B39025D"/>
    <w:rsid w:val="1B8134B1"/>
    <w:rsid w:val="1B925AC0"/>
    <w:rsid w:val="1C5D5BA2"/>
    <w:rsid w:val="1CB974E3"/>
    <w:rsid w:val="1CF614B1"/>
    <w:rsid w:val="1DAE4369"/>
    <w:rsid w:val="1DC35110"/>
    <w:rsid w:val="1DC56A4D"/>
    <w:rsid w:val="1DF26A02"/>
    <w:rsid w:val="1E59101B"/>
    <w:rsid w:val="1E8209FB"/>
    <w:rsid w:val="1EA4381C"/>
    <w:rsid w:val="1EBC6D47"/>
    <w:rsid w:val="1ECD7371"/>
    <w:rsid w:val="1F6F2ADB"/>
    <w:rsid w:val="1F7E6DF7"/>
    <w:rsid w:val="1F951EE5"/>
    <w:rsid w:val="1F9B327A"/>
    <w:rsid w:val="1FC854A4"/>
    <w:rsid w:val="1FCB6E93"/>
    <w:rsid w:val="20217D7F"/>
    <w:rsid w:val="20447A3F"/>
    <w:rsid w:val="20654259"/>
    <w:rsid w:val="20E67100"/>
    <w:rsid w:val="215D0D9C"/>
    <w:rsid w:val="2189664A"/>
    <w:rsid w:val="21DB4B29"/>
    <w:rsid w:val="22003B30"/>
    <w:rsid w:val="22D16EA5"/>
    <w:rsid w:val="233A0DDD"/>
    <w:rsid w:val="23435777"/>
    <w:rsid w:val="247A3A18"/>
    <w:rsid w:val="24BB736C"/>
    <w:rsid w:val="25107372"/>
    <w:rsid w:val="251E0E9C"/>
    <w:rsid w:val="25535B1E"/>
    <w:rsid w:val="25951AF5"/>
    <w:rsid w:val="25A3380B"/>
    <w:rsid w:val="25B115CA"/>
    <w:rsid w:val="25FB2E6B"/>
    <w:rsid w:val="267E09D5"/>
    <w:rsid w:val="27944D9A"/>
    <w:rsid w:val="27EE18C6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A87C4B"/>
    <w:rsid w:val="29B77500"/>
    <w:rsid w:val="29F140A6"/>
    <w:rsid w:val="2A0F4A22"/>
    <w:rsid w:val="2A303769"/>
    <w:rsid w:val="2A965048"/>
    <w:rsid w:val="2A9671BC"/>
    <w:rsid w:val="2A9C11CC"/>
    <w:rsid w:val="2AA72DF1"/>
    <w:rsid w:val="2AAC05AA"/>
    <w:rsid w:val="2AB13D75"/>
    <w:rsid w:val="2ACC71C9"/>
    <w:rsid w:val="2AE50191"/>
    <w:rsid w:val="2B4E1D4B"/>
    <w:rsid w:val="2B751740"/>
    <w:rsid w:val="2BA23D03"/>
    <w:rsid w:val="2BA545C3"/>
    <w:rsid w:val="2BD918A8"/>
    <w:rsid w:val="2C012E83"/>
    <w:rsid w:val="2D24466E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78144B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842A7B"/>
    <w:rsid w:val="33E90323"/>
    <w:rsid w:val="340B7DCE"/>
    <w:rsid w:val="342E21D1"/>
    <w:rsid w:val="34326A28"/>
    <w:rsid w:val="34BE1F89"/>
    <w:rsid w:val="351A5130"/>
    <w:rsid w:val="3554505E"/>
    <w:rsid w:val="35A704A3"/>
    <w:rsid w:val="35BE048C"/>
    <w:rsid w:val="360556FB"/>
    <w:rsid w:val="36307C8E"/>
    <w:rsid w:val="36553703"/>
    <w:rsid w:val="36E55F8B"/>
    <w:rsid w:val="36F910DF"/>
    <w:rsid w:val="3714749D"/>
    <w:rsid w:val="374D348A"/>
    <w:rsid w:val="377912DD"/>
    <w:rsid w:val="386D187C"/>
    <w:rsid w:val="38B317A6"/>
    <w:rsid w:val="38CF2F29"/>
    <w:rsid w:val="38F97B46"/>
    <w:rsid w:val="39082435"/>
    <w:rsid w:val="39600F49"/>
    <w:rsid w:val="397152FC"/>
    <w:rsid w:val="398E0DAE"/>
    <w:rsid w:val="39AB754C"/>
    <w:rsid w:val="39AD4065"/>
    <w:rsid w:val="3A045323"/>
    <w:rsid w:val="3A056318"/>
    <w:rsid w:val="3A2C0E2B"/>
    <w:rsid w:val="3A461BBF"/>
    <w:rsid w:val="3AB56FBB"/>
    <w:rsid w:val="3B281D76"/>
    <w:rsid w:val="3B532497"/>
    <w:rsid w:val="3B582B6D"/>
    <w:rsid w:val="3B616C18"/>
    <w:rsid w:val="3B69584B"/>
    <w:rsid w:val="3B781713"/>
    <w:rsid w:val="3BB80A65"/>
    <w:rsid w:val="3BD52FAE"/>
    <w:rsid w:val="3BD55738"/>
    <w:rsid w:val="3C2706B4"/>
    <w:rsid w:val="3C542975"/>
    <w:rsid w:val="3C5651C1"/>
    <w:rsid w:val="3CD67196"/>
    <w:rsid w:val="3CE018B1"/>
    <w:rsid w:val="3CE364CD"/>
    <w:rsid w:val="3CFF4240"/>
    <w:rsid w:val="3D117005"/>
    <w:rsid w:val="3D1C3089"/>
    <w:rsid w:val="3D1E55B7"/>
    <w:rsid w:val="3D3F1647"/>
    <w:rsid w:val="3DE17E7F"/>
    <w:rsid w:val="3E9C360A"/>
    <w:rsid w:val="3EAC433E"/>
    <w:rsid w:val="3F126BE0"/>
    <w:rsid w:val="3F8C2DA7"/>
    <w:rsid w:val="3FAA35FA"/>
    <w:rsid w:val="3FC53093"/>
    <w:rsid w:val="3FDC6494"/>
    <w:rsid w:val="406C6CD0"/>
    <w:rsid w:val="40FC189E"/>
    <w:rsid w:val="40FE112C"/>
    <w:rsid w:val="43022668"/>
    <w:rsid w:val="435629B6"/>
    <w:rsid w:val="43C47D83"/>
    <w:rsid w:val="43D54DC2"/>
    <w:rsid w:val="44C8664D"/>
    <w:rsid w:val="44EB4048"/>
    <w:rsid w:val="45BE295B"/>
    <w:rsid w:val="465623E3"/>
    <w:rsid w:val="46A56284"/>
    <w:rsid w:val="46FF3B20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A05FDC"/>
    <w:rsid w:val="4AA07846"/>
    <w:rsid w:val="4ADC79FD"/>
    <w:rsid w:val="4B792A0A"/>
    <w:rsid w:val="4B950932"/>
    <w:rsid w:val="4BA42D93"/>
    <w:rsid w:val="4C2819B7"/>
    <w:rsid w:val="4C6F49E8"/>
    <w:rsid w:val="4C781A1B"/>
    <w:rsid w:val="4C800691"/>
    <w:rsid w:val="4C9546CC"/>
    <w:rsid w:val="4CC51BEE"/>
    <w:rsid w:val="4CE80A0F"/>
    <w:rsid w:val="4D032DE6"/>
    <w:rsid w:val="4D562E14"/>
    <w:rsid w:val="4D575179"/>
    <w:rsid w:val="4D844457"/>
    <w:rsid w:val="4E0A1FA4"/>
    <w:rsid w:val="4E0D7F90"/>
    <w:rsid w:val="4E62395A"/>
    <w:rsid w:val="4E6F0B33"/>
    <w:rsid w:val="4EF905EE"/>
    <w:rsid w:val="4F694B38"/>
    <w:rsid w:val="4F827BB5"/>
    <w:rsid w:val="51A758CA"/>
    <w:rsid w:val="51B85C55"/>
    <w:rsid w:val="51DF34BB"/>
    <w:rsid w:val="522E06D1"/>
    <w:rsid w:val="52D81891"/>
    <w:rsid w:val="53055C1C"/>
    <w:rsid w:val="535B5907"/>
    <w:rsid w:val="538E3A2B"/>
    <w:rsid w:val="53CB0D00"/>
    <w:rsid w:val="53D45799"/>
    <w:rsid w:val="547620E5"/>
    <w:rsid w:val="5478378C"/>
    <w:rsid w:val="54984945"/>
    <w:rsid w:val="54A325AB"/>
    <w:rsid w:val="54BD3F64"/>
    <w:rsid w:val="54D6509C"/>
    <w:rsid w:val="54E066BA"/>
    <w:rsid w:val="553E33AF"/>
    <w:rsid w:val="55E8015C"/>
    <w:rsid w:val="55ED1B1E"/>
    <w:rsid w:val="55FD4028"/>
    <w:rsid w:val="566E4672"/>
    <w:rsid w:val="56797840"/>
    <w:rsid w:val="568C7E6C"/>
    <w:rsid w:val="577047CD"/>
    <w:rsid w:val="57B35D21"/>
    <w:rsid w:val="57BC1A0B"/>
    <w:rsid w:val="57BF173C"/>
    <w:rsid w:val="57D172B7"/>
    <w:rsid w:val="57E24D15"/>
    <w:rsid w:val="58266167"/>
    <w:rsid w:val="584645E3"/>
    <w:rsid w:val="58C96D67"/>
    <w:rsid w:val="58DE3635"/>
    <w:rsid w:val="591431D0"/>
    <w:rsid w:val="59665A0B"/>
    <w:rsid w:val="59BB2488"/>
    <w:rsid w:val="5A23756B"/>
    <w:rsid w:val="5A2B179E"/>
    <w:rsid w:val="5A311D69"/>
    <w:rsid w:val="5A3D2F36"/>
    <w:rsid w:val="5B35487F"/>
    <w:rsid w:val="5BFC0B78"/>
    <w:rsid w:val="5C0A7929"/>
    <w:rsid w:val="5C8276CC"/>
    <w:rsid w:val="5C9B14E8"/>
    <w:rsid w:val="5CC97B96"/>
    <w:rsid w:val="5D0C795C"/>
    <w:rsid w:val="5D1E6930"/>
    <w:rsid w:val="5D575F7C"/>
    <w:rsid w:val="5D940B51"/>
    <w:rsid w:val="5D951A1A"/>
    <w:rsid w:val="5DBB052B"/>
    <w:rsid w:val="5F5B3296"/>
    <w:rsid w:val="5FD5341C"/>
    <w:rsid w:val="5FE23114"/>
    <w:rsid w:val="60611FEC"/>
    <w:rsid w:val="60EB724C"/>
    <w:rsid w:val="6137543E"/>
    <w:rsid w:val="616E1A9D"/>
    <w:rsid w:val="61872CB0"/>
    <w:rsid w:val="61897606"/>
    <w:rsid w:val="618D4BE8"/>
    <w:rsid w:val="6232481E"/>
    <w:rsid w:val="62690286"/>
    <w:rsid w:val="62A616C7"/>
    <w:rsid w:val="62E41D24"/>
    <w:rsid w:val="63447353"/>
    <w:rsid w:val="63524B1A"/>
    <w:rsid w:val="6355777F"/>
    <w:rsid w:val="6356780F"/>
    <w:rsid w:val="63AF436A"/>
    <w:rsid w:val="63CE41AA"/>
    <w:rsid w:val="64F11308"/>
    <w:rsid w:val="65076DA3"/>
    <w:rsid w:val="651E5550"/>
    <w:rsid w:val="65365220"/>
    <w:rsid w:val="654B1D62"/>
    <w:rsid w:val="6564616A"/>
    <w:rsid w:val="65D26ADA"/>
    <w:rsid w:val="65E655AE"/>
    <w:rsid w:val="66426F4E"/>
    <w:rsid w:val="66487BB9"/>
    <w:rsid w:val="669067B2"/>
    <w:rsid w:val="66916127"/>
    <w:rsid w:val="66A36957"/>
    <w:rsid w:val="66A73ECF"/>
    <w:rsid w:val="66D23796"/>
    <w:rsid w:val="67891D66"/>
    <w:rsid w:val="67BE5491"/>
    <w:rsid w:val="67FD1A25"/>
    <w:rsid w:val="6818121D"/>
    <w:rsid w:val="682607BB"/>
    <w:rsid w:val="686A05FA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9F72FE2"/>
    <w:rsid w:val="6A823A77"/>
    <w:rsid w:val="6AF32913"/>
    <w:rsid w:val="6AF712B0"/>
    <w:rsid w:val="6B255F9C"/>
    <w:rsid w:val="6BFD3043"/>
    <w:rsid w:val="6C343B7C"/>
    <w:rsid w:val="6C92060F"/>
    <w:rsid w:val="6CCA3478"/>
    <w:rsid w:val="6CCC0DA8"/>
    <w:rsid w:val="6CCE3329"/>
    <w:rsid w:val="6CE141C0"/>
    <w:rsid w:val="6D86144B"/>
    <w:rsid w:val="6DFD3698"/>
    <w:rsid w:val="6E150956"/>
    <w:rsid w:val="6E176955"/>
    <w:rsid w:val="6ED27BC4"/>
    <w:rsid w:val="6F323D4C"/>
    <w:rsid w:val="6F807A98"/>
    <w:rsid w:val="70490B2B"/>
    <w:rsid w:val="705213D3"/>
    <w:rsid w:val="705D5EB9"/>
    <w:rsid w:val="70C70EEE"/>
    <w:rsid w:val="70C923FD"/>
    <w:rsid w:val="71122DAE"/>
    <w:rsid w:val="714F2A5F"/>
    <w:rsid w:val="718476F9"/>
    <w:rsid w:val="71A11627"/>
    <w:rsid w:val="71BE0DEC"/>
    <w:rsid w:val="720210A8"/>
    <w:rsid w:val="72511E08"/>
    <w:rsid w:val="729C5D67"/>
    <w:rsid w:val="72A77CBD"/>
    <w:rsid w:val="72D83B02"/>
    <w:rsid w:val="74333E3A"/>
    <w:rsid w:val="74AC7881"/>
    <w:rsid w:val="74CB33EF"/>
    <w:rsid w:val="74DE1AB1"/>
    <w:rsid w:val="756F7A8C"/>
    <w:rsid w:val="76B47E49"/>
    <w:rsid w:val="772B46D5"/>
    <w:rsid w:val="773B0088"/>
    <w:rsid w:val="773B0ED5"/>
    <w:rsid w:val="774331E4"/>
    <w:rsid w:val="777179FB"/>
    <w:rsid w:val="77785EB7"/>
    <w:rsid w:val="77A108BD"/>
    <w:rsid w:val="77D15D54"/>
    <w:rsid w:val="77E26D16"/>
    <w:rsid w:val="77EF597E"/>
    <w:rsid w:val="77FD0F35"/>
    <w:rsid w:val="78752B86"/>
    <w:rsid w:val="78B66033"/>
    <w:rsid w:val="78CF032E"/>
    <w:rsid w:val="79027C7D"/>
    <w:rsid w:val="790911C0"/>
    <w:rsid w:val="79663985"/>
    <w:rsid w:val="797A5D84"/>
    <w:rsid w:val="79A371D1"/>
    <w:rsid w:val="7A655B99"/>
    <w:rsid w:val="7A6F2DBA"/>
    <w:rsid w:val="7A991C3D"/>
    <w:rsid w:val="7AB46CD4"/>
    <w:rsid w:val="7AEB7ED3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FC3EBD"/>
    <w:rsid w:val="7D3917B4"/>
    <w:rsid w:val="7D4D4243"/>
    <w:rsid w:val="7D4D466B"/>
    <w:rsid w:val="7D92689C"/>
    <w:rsid w:val="7E1539F3"/>
    <w:rsid w:val="7E3A61EF"/>
    <w:rsid w:val="7E4B0F75"/>
    <w:rsid w:val="7E5F430E"/>
    <w:rsid w:val="7E6726C7"/>
    <w:rsid w:val="7EC06DB5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默认段落字体 Para Char Char Char Char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  <w:style w:type="paragraph" w:customStyle="1" w:styleId="50">
    <w:name w:val="p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 semibold" w:hAnsi="pingfang sc semibold" w:eastAsia="pingfang sc semibold" w:cs="pingfang sc semibold"/>
      <w:kern w:val="0"/>
      <w:sz w:val="26"/>
      <w:szCs w:val="26"/>
      <w:lang w:val="en-US" w:eastAsia="zh-CN" w:bidi="ar"/>
    </w:rPr>
  </w:style>
  <w:style w:type="character" w:customStyle="1" w:styleId="51">
    <w:name w:val="s1"/>
    <w:basedOn w:val="15"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character" w:customStyle="1" w:styleId="52">
    <w:name w:val="s2"/>
    <w:basedOn w:val="15"/>
    <w:qFormat/>
    <w:uiPriority w:val="0"/>
    <w:rPr>
      <w:rFonts w:ascii="PingFang SC" w:hAnsi="PingFang SC" w:eastAsia="PingFang SC" w:cs="PingFang SC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svg"/><Relationship Id="rId8" Type="http://schemas.openxmlformats.org/officeDocument/2006/relationships/image" Target="media/image3.png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9D1DD-6788-43C5-BFBC-61F7ECE96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2086</Words>
  <Characters>2206</Characters>
  <Lines>17</Lines>
  <Paragraphs>4</Paragraphs>
  <TotalTime>1</TotalTime>
  <ScaleCrop>false</ScaleCrop>
  <LinksUpToDate>false</LinksUpToDate>
  <CharactersWithSpaces>2231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阿也</cp:lastModifiedBy>
  <cp:lastPrinted>2015-07-07T09:25:00Z</cp:lastPrinted>
  <dcterms:modified xsi:type="dcterms:W3CDTF">2023-03-23T07:54:38Z</dcterms:modified>
  <dc:title>《压力与情绪管理》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KSORubyTemplateID" linkTarget="0">
    <vt:lpwstr>6</vt:lpwstr>
  </property>
  <property fmtid="{D5CDD505-2E9C-101B-9397-08002B2CF9AE}" pid="4" name="ICV">
    <vt:lpwstr>D3BD2E656DB149B0833ABBCF57D0ECC8</vt:lpwstr>
  </property>
</Properties>
</file>