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" w:firstLineChars="100"/>
        <w:jc w:val="center"/>
        <w:textAlignment w:val="baseline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快速胜任提升效能-新任经理部门经理全面管理技能提升训练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主办单位：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一六八培训网（冠达咨询） www.peixun168.com；www.wonder168.com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课程时间：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23年5月13-14日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松江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6月17-18日昆山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7月22-23日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松江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7月28-29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eastAsia="zh-CN"/>
        </w:rPr>
        <w:t>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 xml:space="preserve"> 广州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05" w:hanging="1051" w:hangingChars="500"/>
        <w:textAlignment w:val="baseline"/>
        <w:rPr>
          <w:rStyle w:val="8"/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sz w:val="21"/>
          <w:szCs w:val="21"/>
        </w:rPr>
        <w:t>课程费用：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3800元/人（包括资料费含税、午餐及上下午茶点等）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1" w:hanging="1051" w:hangingChars="500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课程对象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新上任经理，部门经理/主管，职能经理，技术经理，，其他相关人员（希望对管理建立完整全面认识，掌握基本管理原则和方法的人士）。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联系方式：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18826414993黄老师（微信同号）13286852506崔老师（微信同号）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注：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</w:rPr>
        <w:t>本课程可为企业提供上门内训服务和咨询服务，欢迎来电咨询！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【课程背景】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企业发展强大，管理干部至关重要，管理团队是企业的骨架，有一批优秀管理者，企业的发展壮大才会有保证。在多年与企业接触的过程中发现，虽然很多企业的管理整体上有进步，但许多企业在战略落地的最后一公里，往往存在落地不彻底，执行不到位而影响企业战略目标实现的情形，而最后一公里通常是中基层管理者的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很多管理者从专业晋升而来，专业强管理弱，加上企业忙于生存和发展，对管理干部的训练和培养不到位；他们并非不想做好，只是被繁杂的事务包围，遇到压力，遇到矛盾，显得缺乏清晰思路和正确的认知，没有有效的工具和方法，结果往往事倍功半，劳而无功。有些管理者，在管理岗位做了多年，对管理的认识还停留在本能和经验层面，缺乏梳理，缺乏认知和方法的更新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新任经理、部门经理管理技能全面提升训练将与学员一起讨论理清，管理者基本的角色和职责是什么，如何在事的管理、人和团队的管理之间建立平衡的系统逻辑框架，通过案例分析，逻辑梳理，方法分享和学员问题研讨掌握管理的方法和工具，提高有效解决问题的管理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【课程收益】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理解从专业到管理的角色，责任，技能，意识要求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掌握工作管理的逻辑，有效性衡量维度，实用方法工具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掌握人际关系和人际沟通的要领和实用方法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掌握团队管理和员工管理的原则，要点和基本方法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掌握下属培育的要点方法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掌握员工激励的逻辑和实用方法。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【课程大纲】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一、管理与角色认知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管理定义：如何理解管理，以便始终把握管理工作的目的？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管理本质：如何抓住管理本质，激发人的能动性？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角色本质：如何理解管理者的责任和义务？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角色转换：从专业者到管理者易出现的行为误区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行为转换：从习惯做什么到应该做什么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角色定位：如何区分高中基层管理者的责任侧重点,避免角色错误？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能力需要：从专业到管理，需要加强的能力是什么？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中层管理者的10个团队管理角色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管理认知：指导管理的10个原则性知识点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二、工作管理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工作管理的四个认知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目标：工作热情和清晰的目标，哪个更重要？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规划：异常频发和被动救火，源于缺乏主动预防和系统策划。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落地：不满足于目标和承诺，更需要标准清晰，动作到位，责任到人。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平衡度：效果不仅在于方法是否得当，更在于管理细度，频度，力度的把握。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工作管理的三个动作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工作量化：如何提升哪怕是懒人的执行力？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工作追踪：如何及时纠偏和应变协调？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工作考核：如何使工作善始善终，经验教训得到总结复盘，工作行为和结果得到激励？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工作管理的工具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WBS：周密合理地进行目标拆解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三定法：清晰简洁安排工作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三级周报法：管一层，看两层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站会法：高效觉知协调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周会法：定期闭环管理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人际关系与上中下沟通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沟通技巧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倾听：如何高效倾听，使每句话的表达都切中要害？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建设性表达：如何使你的表达有价值增量？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人格测试方法：如何跟不同行为风格的人沟通和相处？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对上沟通：如何取得上司的信任和支持？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对中沟通：如何让非下属同事愿意支持和配合你的工作？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对下沟通: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赞美：如何通过赞美影响人？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激励：如何鼓舞人心，促发行动？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批评：如何帮助改善不得罪人？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谈心：如何打开心扉又解决问题？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人员与团队管理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关系距离：如何把握跟下属关系的距离和平衡度？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赢得权力：下属不服管？职位给不到的权力，如何从下属那里得到？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环境管理：如何抓骨干，树榜样，立样板，纠风气，杀病毒？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管人方法：管人没有定势，这四个动作不可或缺。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顺畅沟通：如何通过民主沟通渠道，发现，呼应和解决各种问题？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团队关系：如何开展生活团建，不止于生活，更在于团建？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团队建设：三层结构与四个建设，增强员工归属感与团队凝集力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员工管理问题研讨：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下属比我资历老，经验多，我威信不够，不服我怎么办？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如何管理“老油条”员工？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如何管理新生代员工？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如何能力强个性强，服从性不好的员工？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培育辅导下属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认知改变: 为什么培育下属的主体责任在上司？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知识管理：如何把个体经验变成可复制的知识或方法论？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培养新人：如何抓好三个环节，帮助新人快速上手？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帮助成长：如何抓好四个要点，帮助下属提升岗位技能？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辅导方法：OJT四步法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五、如何激励下属和团队？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激励本质：如何理解人性和人的需要？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过程激励：如何通过关键引领性指标，激励员工工作行为表现？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感受激励：如何通过非物质手段，激励员工状态和士气？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实际问题研讨与分析答疑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理解问题本质：问题到底是什么，如何描述问题？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工作方法论：企业解决问题遵循的原则和方法步骤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问题解决的5个步骤：如何分步骤分析和解决问题？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问题研讨与指导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曹礼明-- 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咨询式培训专家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ab/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中小企业管理变革咨询专家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中国首批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instrText xml:space="preserve"> HYPERLINK "http://baike.baidu.com/view/31448.htm" </w:instrTex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PMP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（项目管理）认证资格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instrText xml:space="preserve"> HYPERLINK "http://baike.baidu.com/view/4809.htm" </w:instrTex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中山大学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MBA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心理咨询师(II)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instrText xml:space="preserve"> HYPERLINK "http://baike.baidu.com/view/4809.htm" </w:instrTex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中山大学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经理教授研究会成员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相关经历：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10年专注中小企业管理，系统研究300多家企业管理变革经验。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6年驻企咨询经验，手把手帮助多家企业进行管理变革升级，解决问题，打造团队，提升效率。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从事管理培训师后，兼职企业管理顾问和教练，培养训练多批企业管理干部。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超10年管理培训师，专注管理技能和素质训练，提供课程上千场，受训企业过万家。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个人特点和授课风格：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有扎实的理论功底，广泛应用心理学，大脑科学，组织行为学，统筹学等学科知识，既善于从本质上梳理底层逻辑，又重视管理方法和工具的应用，用大量的实战化工具，帮助或启发学员实战落地解决问题。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既有多年长期驻企深度参与企业咨询的丰富实战经验，又坚持不断地吸收前沿科学知识，将行为心理学，大脑科学，系统论，博弈论，社会心理学等的最新研究结论应用到培训和辅导工作中。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课程特点：问题开场，逻辑铺路，方法和工具训练落地。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擅长咨询式授课，临场提问，现场解答。有困惑来，带答案走（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咨询式培训=企业问题+方法探索+行动方案）。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主讲课程：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中基层管理技能，中层领导力，团队机制建设，高效执行力等。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部分内训客户：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美的集团，禹州地产，四川大学，长沙轨道，鸿星尔克，华裕农科，木林森，中国神华，中外运集团，中粮集团，南京电力，昆山电力，南京风电，福田雷沃汽车，爱达克汽车，奇瑞汽车，东风本田，福建信用社系统，三井酒业集团，五得利面粉，富兴集团，上海和黄制药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伊利集团，金州管道，湛江冠豪，天目湖集团，广粤锦泰，广州党校，佛山顺科，乔丹股份，白云机场，佛山水业，柳州五菱，苏州养乐多，深圳日东，成都三国，广安爱众，荣盛地产，蓝森宴会，鑫苑置业，广州邮政，广州汇智，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神威药业，桂林南药，华泰制药，宜隆物流，诚信行物业，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中交铁设，中铁电气，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格力集团，六国化工，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云南驰宏。。。。。。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tabs>
          <w:tab w:val="left" w:pos="2300"/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Style w:val="8"/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215" w:right="567" w:bottom="386" w:left="567" w:header="167" w:footer="2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4915" w:type="pct"/>
      <w:tblInd w:w="0" w:type="dxa"/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1099"/>
      <w:gridCol w:w="9716"/>
    </w:tblGrid>
    <w:tr>
      <w:tc>
        <w:tcPr>
          <w:tcW w:w="508" w:type="pct"/>
          <w:tcBorders>
            <w:top w:val="single" w:color="943634" w:sz="4" w:space="0"/>
          </w:tcBorders>
          <w:shd w:val="clear" w:color="auto" w:fill="943634"/>
          <w:noWrap w:val="0"/>
          <w:vAlign w:val="top"/>
        </w:tcPr>
        <w:p>
          <w:pPr>
            <w:pStyle w:val="3"/>
            <w:jc w:val="right"/>
            <w:rPr>
              <w:rFonts w:hint="eastAsia" w:ascii="宋体" w:hAnsi="宋体" w:eastAsia="宋体" w:cs="宋体"/>
              <w:b/>
              <w:color w:val="FFFFFF"/>
              <w:kern w:val="2"/>
              <w:sz w:val="18"/>
              <w:szCs w:val="18"/>
              <w:lang w:val="en-US" w:eastAsia="zh-CN"/>
            </w:rPr>
          </w:pP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instrText xml:space="preserve"> PAGE   \* MERGEFORMAT </w:instrTex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color w:val="FFFFFF"/>
              <w:kern w:val="2"/>
              <w:sz w:val="18"/>
              <w:szCs w:val="18"/>
              <w:lang w:val="zh-CN" w:eastAsia="zh-CN"/>
            </w:rPr>
            <w:t>1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fldChar w:fldCharType="end"/>
          </w:r>
        </w:p>
      </w:tc>
      <w:tc>
        <w:tcPr>
          <w:tcW w:w="4491" w:type="pct"/>
          <w:tcBorders>
            <w:top w:val="single" w:color="auto" w:sz="4" w:space="0"/>
          </w:tcBorders>
          <w:noWrap w:val="0"/>
          <w:vAlign w:val="top"/>
        </w:tcPr>
        <w:p>
          <w:pPr>
            <w:pStyle w:val="3"/>
            <w:tabs>
              <w:tab w:val="left" w:pos="5895"/>
              <w:tab w:val="clear" w:pos="8306"/>
            </w:tabs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</w:pP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t>广州市冠达企业管理咨询有限公司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 xml:space="preserve"> | 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fldChar w:fldCharType="begin"/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instrText xml:space="preserve"> HYPERLINK "http://www.peixun168.com" </w:instrTex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fldChar w:fldCharType="separate"/>
          </w:r>
          <w:r>
            <w:rPr>
              <w:rStyle w:val="9"/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>www.peixun168.com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fldChar w:fldCharType="end"/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 xml:space="preserve">      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t xml:space="preserve">                          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>冠达咨询：专注培训2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t>1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>年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310" w:firstLineChars="2950"/>
      <w:jc w:val="right"/>
      <w:rPr>
        <w:rFonts w:hint="eastAsia" w:ascii="宋体" w:hAnsi="宋体" w:eastAsia="宋体" w:cs="宋体"/>
        <w:sz w:val="18"/>
        <w:szCs w:val="18"/>
      </w:rPr>
    </w:pPr>
    <w:r>
      <w:rPr>
        <w:rFonts w:hint="eastAsia" w:ascii="宋体" w:hAnsi="宋体" w:eastAsia="宋体" w:cs="宋体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-26035</wp:posOffset>
          </wp:positionV>
          <wp:extent cx="1571625" cy="638175"/>
          <wp:effectExtent l="0" t="0" r="9525" b="0"/>
          <wp:wrapNone/>
          <wp:docPr id="1" name="图片 2" descr="e617549a5976fcf55a4778aab79a05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e617549a5976fcf55a4778aab79a05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18"/>
        <w:szCs w:val="18"/>
      </w:rPr>
      <w:t>广州市冠达企业管理咨询有限公司</w:t>
    </w:r>
  </w:p>
  <w:p>
    <w:pPr>
      <w:ind w:firstLine="3420" w:firstLineChars="1900"/>
      <w:jc w:val="right"/>
      <w:rPr>
        <w:rFonts w:hint="eastAsia" w:ascii="宋体" w:hAnsi="宋体" w:eastAsia="宋体" w:cs="宋体"/>
        <w:sz w:val="18"/>
        <w:szCs w:val="18"/>
      </w:rPr>
    </w:pPr>
    <w:r>
      <w:rPr>
        <w:rFonts w:hint="eastAsia" w:ascii="宋体" w:hAnsi="宋体" w:eastAsia="宋体" w:cs="宋体"/>
        <w:sz w:val="18"/>
        <w:szCs w:val="18"/>
      </w:rPr>
      <w:t>Mob: 18826414993黄老师；13286852506崔老师（微信同号）</w:t>
    </w:r>
  </w:p>
  <w:p>
    <w:pPr>
      <w:ind w:firstLine="4590" w:firstLineChars="2550"/>
      <w:jc w:val="right"/>
      <w:rPr>
        <w:rFonts w:hint="eastAsia" w:ascii="宋体" w:hAnsi="宋体" w:eastAsia="宋体" w:cs="宋体"/>
        <w:sz w:val="18"/>
        <w:szCs w:val="18"/>
      </w:rPr>
    </w:pPr>
    <w:r>
      <w:rPr>
        <w:rFonts w:hint="eastAsia" w:ascii="宋体" w:hAnsi="宋体" w:eastAsia="宋体" w:cs="宋体"/>
        <w:sz w:val="18"/>
        <w:szCs w:val="18"/>
      </w:rPr>
      <w:t>Add: 广州市天河区黄埔大道中路149号2层</w:t>
    </w:r>
  </w:p>
  <w:p>
    <w:pPr>
      <w:pStyle w:val="4"/>
      <w:pBdr>
        <w:bottom w:val="none" w:color="auto" w:sz="0" w:space="0"/>
      </w:pBdr>
      <w:jc w:val="right"/>
    </w:pPr>
    <w:r>
      <w:rPr>
        <w:rFonts w:hint="eastAsia" w:ascii="宋体" w:hAnsi="宋体" w:eastAsia="宋体" w:cs="宋体"/>
      </w:rPr>
      <w:pict>
        <v:line id="直接连接符 11" o:spid="_x0000_s4102" o:spt="20" style="position:absolute;left:0pt;margin-left:-28.35pt;margin-top:7.6pt;height:0pt;width:594pt;z-index:251661312;mso-width-relative:page;mso-height-relative:page;" filled="f" stroked="t" coordsize="21600,21600" o:gfxdata="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OoTG9cAAAALAQAADwAAAAAAAAABACAAAAAiAAAAZHJzL2Rvd25yZXYu&#10;eG1sUEsBAhQAFAAAAAgAh07iQEDATFj8AQAA9QMAAA4AAAAAAAAAAQAgAAAAJgEAAGRycy9lMm9E&#10;b2MueG1sUEsFBgAAAAAGAAYAWQEAAJQFAAAAAA==&#10;">
          <v:path arrowok="t"/>
          <v:fill on="f" focussize="0,0"/>
          <v:stroke weight="1.5pt" color="#C00000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</w:rPr>
      <w:pict>
        <v:line id="直接连接符 12" o:spid="_x0000_s4103" o:spt="20" style="position:absolute;left:0pt;margin-left:-28.35pt;margin-top:7.6pt;height:0pt;width:594pt;z-index:251660288;mso-width-relative:page;mso-height-relative:page;" filled="f" stroked="t" coordsize="21600,21600" o:gfxdata="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4GYxDYAAAACwEAAA8AAAAAAAAAAQAgAAAAIgAAAGRycy9kb3ducmV2&#10;LnhtbFBLAQIUABQAAAAIAIdO4kD53sKS/AEAAPQDAAAOAAAAAAAAAAEAIAAAACcBAABkcnMvZTJv&#10;RG9jLnhtbFBLBQYAAAAABgAGAFkBAACVBQAAAAA=&#10;">
          <v:path arrowok="t"/>
          <v:fill on="f" focussize="0,0"/>
          <v:stroke color="#C00000" joinstyle="round"/>
          <v:imagedata o:title=""/>
          <o:lock v:ext="edit" aspectratio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2870CB"/>
    <w:multiLevelType w:val="singleLevel"/>
    <w:tmpl w:val="982870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F59199A"/>
    <w:multiLevelType w:val="singleLevel"/>
    <w:tmpl w:val="9F59199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BCA7324"/>
    <w:multiLevelType w:val="singleLevel"/>
    <w:tmpl w:val="BBCA732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52CDC9B"/>
    <w:multiLevelType w:val="singleLevel"/>
    <w:tmpl w:val="C52CDC9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E9794626"/>
    <w:multiLevelType w:val="singleLevel"/>
    <w:tmpl w:val="E979462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F0C63F74"/>
    <w:multiLevelType w:val="singleLevel"/>
    <w:tmpl w:val="F0C63F7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120112C7"/>
    <w:multiLevelType w:val="singleLevel"/>
    <w:tmpl w:val="120112C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1ED92372"/>
    <w:multiLevelType w:val="singleLevel"/>
    <w:tmpl w:val="1ED923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22063BAF"/>
    <w:multiLevelType w:val="singleLevel"/>
    <w:tmpl w:val="22063BA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744E3E7"/>
    <w:multiLevelType w:val="singleLevel"/>
    <w:tmpl w:val="2744E3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5B891C1"/>
    <w:multiLevelType w:val="singleLevel"/>
    <w:tmpl w:val="55B891C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6C71F402"/>
    <w:multiLevelType w:val="singleLevel"/>
    <w:tmpl w:val="6C71F4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DAxYzJkY2RkYmU2YzJiNDgyYWQ4MTE5OGY3YjhmNWYifQ=="/>
  </w:docVars>
  <w:rsids>
    <w:rsidRoot w:val="004D3D5B"/>
    <w:rsid w:val="000D0B18"/>
    <w:rsid w:val="004D3D5B"/>
    <w:rsid w:val="009A55E3"/>
    <w:rsid w:val="00C00C3E"/>
    <w:rsid w:val="00C12872"/>
    <w:rsid w:val="00CF7754"/>
    <w:rsid w:val="066D7917"/>
    <w:rsid w:val="06C07CC8"/>
    <w:rsid w:val="090246E4"/>
    <w:rsid w:val="0B257624"/>
    <w:rsid w:val="0C1472AC"/>
    <w:rsid w:val="13841E67"/>
    <w:rsid w:val="1B1E43A3"/>
    <w:rsid w:val="1CA866CD"/>
    <w:rsid w:val="25F65AB6"/>
    <w:rsid w:val="27FC35A6"/>
    <w:rsid w:val="296B79DE"/>
    <w:rsid w:val="2CBF3A28"/>
    <w:rsid w:val="2E563F8C"/>
    <w:rsid w:val="2FF85943"/>
    <w:rsid w:val="311B2287"/>
    <w:rsid w:val="31C3558A"/>
    <w:rsid w:val="32C34B8B"/>
    <w:rsid w:val="3DD111AF"/>
    <w:rsid w:val="4D900BEA"/>
    <w:rsid w:val="4E8201F7"/>
    <w:rsid w:val="51ED564B"/>
    <w:rsid w:val="52687A80"/>
    <w:rsid w:val="541D3162"/>
    <w:rsid w:val="571D526A"/>
    <w:rsid w:val="571E2682"/>
    <w:rsid w:val="5DB746F5"/>
    <w:rsid w:val="610C39C5"/>
    <w:rsid w:val="68F35CA4"/>
    <w:rsid w:val="79450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宋体" w:hAnsi="宋体"/>
      <w:b/>
      <w:sz w:val="28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qFormat/>
    <w:uiPriority w:val="0"/>
    <w:rPr>
      <w:rFonts w:cs="Times New Roman"/>
      <w:b/>
      <w:bCs/>
    </w:rPr>
  </w:style>
  <w:style w:type="character" w:customStyle="1" w:styleId="8">
    <w:name w:val="NormalCharacter"/>
    <w:qFormat/>
    <w:uiPriority w:val="0"/>
  </w:style>
  <w:style w:type="character" w:styleId="9">
    <w:name w:val="Hyperlink"/>
    <w:basedOn w:val="6"/>
    <w:qFormat/>
    <w:uiPriority w:val="0"/>
    <w:rPr>
      <w:rFonts w:ascii="Arial" w:hAnsi="Arial"/>
      <w:color w:val="006DC3"/>
      <w:sz w:val="20"/>
      <w:szCs w:val="20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basedOn w:val="8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Char"/>
    <w:basedOn w:val="8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UserStyle_2"/>
    <w:basedOn w:val="8"/>
    <w:qFormat/>
    <w:uiPriority w:val="0"/>
    <w:rPr>
      <w:rFonts w:cs="Times New Roman"/>
      <w:b/>
      <w:bCs/>
      <w:color w:val="FFFFFF"/>
      <w:spacing w:val="28"/>
      <w:sz w:val="28"/>
      <w:szCs w:val="28"/>
      <w:u w:val="single"/>
    </w:rPr>
  </w:style>
  <w:style w:type="paragraph" w:customStyle="1" w:styleId="14">
    <w:name w:val="NavPane"/>
    <w:basedOn w:val="1"/>
    <w:qFormat/>
    <w:uiPriority w:val="0"/>
    <w:pPr>
      <w:shd w:val="clear" w:color="auto" w:fill="000080"/>
    </w:pPr>
  </w:style>
  <w:style w:type="paragraph" w:customStyle="1" w:styleId="15">
    <w:name w:val="BodyTextIndent2"/>
    <w:basedOn w:val="1"/>
    <w:qFormat/>
    <w:uiPriority w:val="0"/>
    <w:pPr>
      <w:spacing w:after="120" w:line="480" w:lineRule="auto"/>
      <w:ind w:left="420" w:leftChars="200"/>
    </w:p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F0000"/>
      <w:kern w:val="0"/>
      <w:sz w:val="24"/>
    </w:rPr>
  </w:style>
  <w:style w:type="paragraph" w:customStyle="1" w:styleId="17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8">
    <w:name w:val="UserStyle_3"/>
    <w:basedOn w:val="1"/>
    <w:qFormat/>
    <w:uiPriority w:val="0"/>
    <w:pPr>
      <w:ind w:firstLine="420" w:firstLineChars="200"/>
    </w:pPr>
  </w:style>
  <w:style w:type="paragraph" w:customStyle="1" w:styleId="19">
    <w:name w:val="UserStyle_4"/>
    <w:basedOn w:val="1"/>
    <w:qFormat/>
    <w:uiPriority w:val="0"/>
  </w:style>
  <w:style w:type="paragraph" w:customStyle="1" w:styleId="20">
    <w:name w:val="179"/>
    <w:basedOn w:val="1"/>
    <w:qFormat/>
    <w:uiPriority w:val="0"/>
    <w:pPr>
      <w:ind w:firstLine="420" w:firstLineChars="200"/>
    </w:pPr>
  </w:style>
  <w:style w:type="paragraph" w:customStyle="1" w:styleId="21">
    <w:name w:val="FormTop"/>
    <w:basedOn w:val="1"/>
    <w:next w:val="1"/>
    <w:qFormat/>
    <w:uiPriority w:val="0"/>
    <w:pPr>
      <w:pBdr>
        <w:bottom w:val="single" w:color="000000" w:sz="6" w:space="1"/>
      </w:pBdr>
      <w:jc w:val="center"/>
    </w:pPr>
    <w:rPr>
      <w:rFonts w:ascii="Arial" w:hAnsi="Arial"/>
      <w:vanish/>
      <w:sz w:val="16"/>
      <w:szCs w:val="16"/>
    </w:rPr>
  </w:style>
  <w:style w:type="character" w:customStyle="1" w:styleId="22">
    <w:name w:val="页眉 Char"/>
    <w:link w:val="4"/>
    <w:qFormat/>
    <w:uiPriority w:val="0"/>
    <w:rPr>
      <w:rFonts w:ascii="Calibri" w:hAnsi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2796</Words>
  <Characters>2888</Characters>
  <Lines>22</Lines>
  <Paragraphs>6</Paragraphs>
  <TotalTime>1</TotalTime>
  <ScaleCrop>false</ScaleCrop>
  <LinksUpToDate>false</LinksUpToDate>
  <CharactersWithSpaces>2905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2020-03-29T06:16:00Z</dcterms:created>
  <dc:creator>Administrator</dc:creator>
  <cp:lastModifiedBy>Administrator</cp:lastModifiedBy>
  <dcterms:modified xsi:type="dcterms:W3CDTF">2023-05-08T07:23:03Z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321935435_btnclosed</vt:lpwstr>
  </property>
  <property fmtid="{D5CDD505-2E9C-101B-9397-08002B2CF9AE}" pid="4" name="ICV">
    <vt:lpwstr>24CD64E90726460B8B4C55E46FC2CD82</vt:lpwstr>
  </property>
</Properties>
</file>