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cs="楷体"/>
          <w:b/>
          <w:bCs/>
          <w:color w:val="2F5597" w:themeColor="accent5" w:themeShade="BF"/>
          <w:sz w:val="32"/>
          <w:szCs w:val="32"/>
        </w:rPr>
      </w:pPr>
      <w:r>
        <w:rPr>
          <w:rFonts w:hint="eastAsia" w:ascii="楷体" w:hAnsi="楷体" w:eastAsia="楷体" w:cs="楷体"/>
          <w:b/>
          <w:bCs/>
          <w:color w:val="2F5597" w:themeColor="accent5" w:themeShade="BF"/>
          <w:sz w:val="32"/>
          <w:szCs w:val="32"/>
        </w:rPr>
        <w:t>企业劳动用工全流程风险防控</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b/>
          <w:bCs/>
          <w:color w:val="C00000"/>
          <w:sz w:val="24"/>
          <w:szCs w:val="24"/>
        </w:rPr>
      </w:pPr>
    </w:p>
    <w:p>
      <w:pPr>
        <w:spacing w:line="360" w:lineRule="auto"/>
        <w:rPr>
          <w:rFonts w:hint="eastAsia" w:ascii="楷体" w:hAnsi="楷体" w:eastAsia="楷体" w:cs="楷体"/>
          <w:b/>
          <w:bCs/>
          <w:color w:val="C00000"/>
          <w:sz w:val="24"/>
          <w:szCs w:val="24"/>
          <w:lang w:eastAsia="zh-CN"/>
        </w:rPr>
      </w:pPr>
      <w:r>
        <w:rPr>
          <w:rFonts w:hint="eastAsia" w:ascii="楷体" w:hAnsi="楷体" w:eastAsia="楷体" w:cs="楷体"/>
          <w:b/>
          <w:bCs/>
          <w:color w:val="C00000"/>
          <w:sz w:val="24"/>
          <w:szCs w:val="24"/>
        </w:rPr>
        <w:t>课程背景</w:t>
      </w:r>
      <w:r>
        <w:rPr>
          <w:rFonts w:hint="eastAsia" w:ascii="楷体" w:hAnsi="楷体" w:eastAsia="楷体" w:cs="楷体"/>
          <w:b/>
          <w:bCs/>
          <w:color w:val="C00000"/>
          <w:sz w:val="24"/>
          <w:szCs w:val="24"/>
          <w:lang w:eastAsia="zh-CN"/>
        </w:rPr>
        <w:t>：</w:t>
      </w:r>
    </w:p>
    <w:p>
      <w:pPr>
        <w:spacing w:line="360" w:lineRule="auto"/>
        <w:rPr>
          <w:rFonts w:hint="eastAsia" w:ascii="楷体" w:hAnsi="楷体" w:eastAsia="楷体" w:cs="楷体"/>
          <w:sz w:val="24"/>
          <w:szCs w:val="24"/>
        </w:rPr>
      </w:pPr>
      <w:r>
        <w:rPr>
          <w:rFonts w:hint="eastAsia" w:ascii="楷体" w:hAnsi="楷体" w:eastAsia="楷体" w:cs="楷体"/>
          <w:sz w:val="24"/>
          <w:szCs w:val="24"/>
        </w:rPr>
        <w:t>由于全面普法宣传、员工维权意识提升，信息不对称的弱化，经济结构转型等等因素，导致企业必须在用工方面走向合规、精细，这一变化在近几年，尤其明显。对于 HR 来说，就需要具备合规用工规划及执行的能力，来帮助企业度过难关，创建和谐劳动关系的企业用工文化。基于以上情形，我司专业劳动法律师顾问团队协同各行业人力资源从业者，设计研发本体系课程，将从员工关系管理实施的以三大重要纬度：用工操作流程+实战工具+现场实战模拟三大维度进行系统讲解。</w:t>
      </w:r>
    </w:p>
    <w:p>
      <w:pPr>
        <w:spacing w:line="360" w:lineRule="auto"/>
        <w:rPr>
          <w:rFonts w:hint="eastAsia" w:ascii="楷体" w:hAnsi="楷体" w:eastAsia="楷体" w:cs="楷体"/>
          <w:b/>
          <w:bCs/>
          <w:color w:val="C00000"/>
          <w:sz w:val="24"/>
          <w:szCs w:val="24"/>
        </w:rPr>
      </w:pPr>
    </w:p>
    <w:p>
      <w:pPr>
        <w:spacing w:line="360" w:lineRule="auto"/>
        <w:rPr>
          <w:rFonts w:hint="eastAsia" w:ascii="楷体" w:hAnsi="楷体" w:eastAsia="楷体" w:cs="楷体"/>
          <w:sz w:val="24"/>
          <w:szCs w:val="24"/>
          <w:lang w:val="en-US" w:eastAsia="zh-CN"/>
        </w:rPr>
      </w:pPr>
      <w:r>
        <w:rPr>
          <w:rFonts w:hint="eastAsia" w:ascii="楷体" w:hAnsi="楷体" w:eastAsia="楷体" w:cs="楷体"/>
          <w:b/>
          <w:bCs/>
          <w:color w:val="C00000"/>
          <w:sz w:val="24"/>
          <w:szCs w:val="24"/>
        </w:rPr>
        <w:t>举办时间：</w:t>
      </w:r>
      <w:r>
        <w:rPr>
          <w:rFonts w:hint="eastAsia" w:ascii="楷体" w:hAnsi="楷体" w:eastAsia="楷体" w:cs="楷体"/>
          <w:sz w:val="24"/>
          <w:szCs w:val="24"/>
        </w:rPr>
        <w:t>北京 202</w:t>
      </w:r>
      <w:r>
        <w:rPr>
          <w:rFonts w:hint="eastAsia" w:ascii="楷体" w:hAnsi="楷体" w:eastAsia="楷体" w:cs="楷体"/>
          <w:sz w:val="24"/>
          <w:szCs w:val="24"/>
          <w:lang w:val="en-US" w:eastAsia="zh-CN"/>
        </w:rPr>
        <w:t>3年</w:t>
      </w:r>
      <w:r>
        <w:rPr>
          <w:rFonts w:hint="eastAsia" w:ascii="楷体" w:hAnsi="楷体" w:eastAsia="楷体" w:cs="楷体"/>
          <w:sz w:val="24"/>
          <w:szCs w:val="24"/>
        </w:rPr>
        <w:t>0</w:t>
      </w:r>
      <w:r>
        <w:rPr>
          <w:rFonts w:hint="eastAsia" w:ascii="楷体" w:hAnsi="楷体" w:eastAsia="楷体" w:cs="楷体"/>
          <w:sz w:val="24"/>
          <w:szCs w:val="24"/>
          <w:lang w:val="en-US" w:eastAsia="zh-CN"/>
        </w:rPr>
        <w:t>7月20</w:t>
      </w:r>
      <w:r>
        <w:rPr>
          <w:rFonts w:hint="eastAsia" w:ascii="楷体" w:hAnsi="楷体" w:eastAsia="楷体" w:cs="楷体"/>
          <w:sz w:val="24"/>
          <w:szCs w:val="24"/>
        </w:rPr>
        <w:t>-</w:t>
      </w:r>
      <w:r>
        <w:rPr>
          <w:rFonts w:hint="eastAsia" w:ascii="楷体" w:hAnsi="楷体" w:eastAsia="楷体" w:cs="楷体"/>
          <w:sz w:val="24"/>
          <w:szCs w:val="24"/>
          <w:lang w:val="en-US" w:eastAsia="zh-CN"/>
        </w:rPr>
        <w:t>21日</w:t>
      </w:r>
    </w:p>
    <w:p>
      <w:pPr>
        <w:spacing w:line="360" w:lineRule="auto"/>
        <w:rPr>
          <w:rFonts w:hint="eastAsia" w:ascii="楷体" w:hAnsi="楷体" w:eastAsia="楷体" w:cs="楷体"/>
          <w:b/>
          <w:bCs/>
          <w:color w:val="C00000"/>
          <w:sz w:val="24"/>
          <w:szCs w:val="24"/>
        </w:rPr>
      </w:pPr>
    </w:p>
    <w:p>
      <w:pPr>
        <w:spacing w:line="360" w:lineRule="auto"/>
        <w:rPr>
          <w:rFonts w:hint="eastAsia" w:ascii="楷体" w:hAnsi="楷体" w:eastAsia="楷体" w:cs="楷体"/>
          <w:sz w:val="24"/>
          <w:szCs w:val="24"/>
        </w:rPr>
      </w:pPr>
      <w:r>
        <w:rPr>
          <w:rFonts w:hint="eastAsia" w:ascii="楷体" w:hAnsi="楷体" w:eastAsia="楷体" w:cs="楷体"/>
          <w:b/>
          <w:bCs/>
          <w:color w:val="C00000"/>
          <w:sz w:val="24"/>
          <w:szCs w:val="24"/>
        </w:rPr>
        <w:t>课程费用：</w:t>
      </w:r>
      <w:r>
        <w:rPr>
          <w:rFonts w:hint="eastAsia" w:ascii="楷体" w:hAnsi="楷体" w:eastAsia="楷体" w:cs="楷体"/>
          <w:sz w:val="24"/>
          <w:szCs w:val="24"/>
        </w:rPr>
        <w:t>4980 元/人</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b/>
          <w:bCs/>
          <w:color w:val="C00000"/>
          <w:sz w:val="24"/>
          <w:szCs w:val="24"/>
          <w:lang w:eastAsia="zh-CN"/>
        </w:rPr>
      </w:pPr>
      <w:r>
        <w:rPr>
          <w:rFonts w:hint="eastAsia" w:ascii="楷体" w:hAnsi="楷体" w:eastAsia="楷体" w:cs="楷体"/>
          <w:b/>
          <w:bCs/>
          <w:color w:val="C00000"/>
          <w:sz w:val="24"/>
          <w:szCs w:val="24"/>
        </w:rPr>
        <w:t>课程大纲</w:t>
      </w:r>
      <w:r>
        <w:rPr>
          <w:rFonts w:hint="eastAsia" w:ascii="楷体" w:hAnsi="楷体" w:eastAsia="楷体" w:cs="楷体"/>
          <w:b/>
          <w:bCs/>
          <w:color w:val="C00000"/>
          <w:sz w:val="24"/>
          <w:szCs w:val="24"/>
          <w:lang w:eastAsia="zh-CN"/>
        </w:rPr>
        <w:t>：</w:t>
      </w:r>
      <w:bookmarkStart w:id="0" w:name="_GoBack"/>
      <w:bookmarkEnd w:id="0"/>
    </w:p>
    <w:p>
      <w:pPr>
        <w:spacing w:line="360" w:lineRule="auto"/>
        <w:rPr>
          <w:rFonts w:hint="eastAsia" w:ascii="楷体" w:hAnsi="楷体" w:eastAsia="楷体" w:cs="楷体"/>
          <w:b/>
          <w:bCs/>
          <w:color w:val="2F5597" w:themeColor="accent5" w:themeShade="BF"/>
          <w:sz w:val="24"/>
          <w:szCs w:val="24"/>
        </w:rPr>
      </w:pPr>
      <w:r>
        <w:rPr>
          <w:rFonts w:hint="eastAsia" w:ascii="楷体" w:hAnsi="楷体" w:eastAsia="楷体" w:cs="楷体"/>
          <w:b/>
          <w:bCs/>
          <w:color w:val="2F5597" w:themeColor="accent5" w:themeShade="BF"/>
          <w:sz w:val="24"/>
          <w:szCs w:val="24"/>
        </w:rPr>
        <w:t>第一部分：劳动用工常见模型解析</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一、用工操作流程指引篇：</w:t>
      </w:r>
    </w:p>
    <w:p>
      <w:pPr>
        <w:spacing w:line="360" w:lineRule="auto"/>
        <w:rPr>
          <w:rFonts w:hint="eastAsia" w:ascii="楷体" w:hAnsi="楷体" w:eastAsia="楷体" w:cs="楷体"/>
          <w:sz w:val="24"/>
          <w:szCs w:val="24"/>
        </w:rPr>
      </w:pPr>
      <w:r>
        <w:rPr>
          <w:rFonts w:hint="eastAsia" w:ascii="楷体" w:hAnsi="楷体" w:eastAsia="楷体" w:cs="楷体"/>
          <w:sz w:val="24"/>
          <w:szCs w:val="24"/>
        </w:rPr>
        <w:t>1、如何界定退休人员与劳动关系？</w:t>
      </w:r>
    </w:p>
    <w:p>
      <w:pPr>
        <w:spacing w:line="360" w:lineRule="auto"/>
        <w:rPr>
          <w:rFonts w:hint="eastAsia" w:ascii="楷体" w:hAnsi="楷体" w:eastAsia="楷体" w:cs="楷体"/>
          <w:sz w:val="24"/>
          <w:szCs w:val="24"/>
        </w:rPr>
      </w:pPr>
      <w:r>
        <w:rPr>
          <w:rFonts w:hint="eastAsia" w:ascii="楷体" w:hAnsi="楷体" w:eastAsia="楷体" w:cs="楷体"/>
          <w:sz w:val="24"/>
          <w:szCs w:val="24"/>
        </w:rPr>
        <w:t>2、退休人员工作中受伤是否认定工伤？如何规避工伤的风险？</w:t>
      </w:r>
    </w:p>
    <w:p>
      <w:pPr>
        <w:spacing w:line="360" w:lineRule="auto"/>
        <w:rPr>
          <w:rFonts w:hint="eastAsia" w:ascii="楷体" w:hAnsi="楷体" w:eastAsia="楷体" w:cs="楷体"/>
          <w:sz w:val="24"/>
          <w:szCs w:val="24"/>
        </w:rPr>
      </w:pPr>
      <w:r>
        <w:rPr>
          <w:rFonts w:hint="eastAsia" w:ascii="楷体" w:hAnsi="楷体" w:eastAsia="楷体" w:cs="楷体"/>
          <w:sz w:val="24"/>
          <w:szCs w:val="24"/>
        </w:rPr>
        <w:t>3、退休人员在工作过程中，造成第三方损害的，如何处理？</w:t>
      </w:r>
    </w:p>
    <w:p>
      <w:pPr>
        <w:spacing w:line="360" w:lineRule="auto"/>
        <w:rPr>
          <w:rFonts w:hint="eastAsia" w:ascii="楷体" w:hAnsi="楷体" w:eastAsia="楷体" w:cs="楷体"/>
          <w:sz w:val="24"/>
          <w:szCs w:val="24"/>
        </w:rPr>
      </w:pPr>
      <w:r>
        <w:rPr>
          <w:rFonts w:hint="eastAsia" w:ascii="楷体" w:hAnsi="楷体" w:eastAsia="楷体" w:cs="楷体"/>
          <w:sz w:val="24"/>
          <w:szCs w:val="24"/>
        </w:rPr>
        <w:t>4、签了劳务协议，一定不是劳动关系吗？</w:t>
      </w:r>
    </w:p>
    <w:p>
      <w:pPr>
        <w:spacing w:line="360" w:lineRule="auto"/>
        <w:rPr>
          <w:rFonts w:hint="eastAsia" w:ascii="楷体" w:hAnsi="楷体" w:eastAsia="楷体" w:cs="楷体"/>
          <w:sz w:val="24"/>
          <w:szCs w:val="24"/>
        </w:rPr>
      </w:pPr>
      <w:r>
        <w:rPr>
          <w:rFonts w:hint="eastAsia" w:ascii="楷体" w:hAnsi="楷体" w:eastAsia="楷体" w:cs="楷体"/>
          <w:sz w:val="24"/>
          <w:szCs w:val="24"/>
        </w:rPr>
        <w:t>5、借调与劳务派遣怎么区分？</w:t>
      </w:r>
    </w:p>
    <w:p>
      <w:pPr>
        <w:spacing w:line="360" w:lineRule="auto"/>
        <w:rPr>
          <w:rFonts w:hint="eastAsia" w:ascii="楷体" w:hAnsi="楷体" w:eastAsia="楷体" w:cs="楷体"/>
          <w:sz w:val="24"/>
          <w:szCs w:val="24"/>
        </w:rPr>
      </w:pPr>
      <w:r>
        <w:rPr>
          <w:rFonts w:hint="eastAsia" w:ascii="楷体" w:hAnsi="楷体" w:eastAsia="楷体" w:cs="楷体"/>
          <w:sz w:val="24"/>
          <w:szCs w:val="24"/>
        </w:rPr>
        <w:t>6、借调人员的劳动关系，究竟属于谁？</w:t>
      </w:r>
    </w:p>
    <w:p>
      <w:pPr>
        <w:spacing w:line="360" w:lineRule="auto"/>
        <w:rPr>
          <w:rFonts w:hint="eastAsia" w:ascii="楷体" w:hAnsi="楷体" w:eastAsia="楷体" w:cs="楷体"/>
          <w:sz w:val="24"/>
          <w:szCs w:val="24"/>
        </w:rPr>
      </w:pPr>
      <w:r>
        <w:rPr>
          <w:rFonts w:hint="eastAsia" w:ascii="楷体" w:hAnsi="楷体" w:eastAsia="楷体" w:cs="楷体"/>
          <w:sz w:val="24"/>
          <w:szCs w:val="24"/>
        </w:rPr>
        <w:t>7、区分业务外包与劳务派遣？</w:t>
      </w:r>
    </w:p>
    <w:p>
      <w:pPr>
        <w:spacing w:line="360" w:lineRule="auto"/>
        <w:rPr>
          <w:rFonts w:hint="eastAsia" w:ascii="楷体" w:hAnsi="楷体" w:eastAsia="楷体" w:cs="楷体"/>
          <w:sz w:val="24"/>
          <w:szCs w:val="24"/>
        </w:rPr>
      </w:pPr>
      <w:r>
        <w:rPr>
          <w:rFonts w:hint="eastAsia" w:ascii="楷体" w:hAnsi="楷体" w:eastAsia="楷体" w:cs="楷体"/>
          <w:sz w:val="24"/>
          <w:szCs w:val="24"/>
        </w:rPr>
        <w:t>8、如何区分“真派遣，假外包”？</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二、风控工具条款设计篇：</w:t>
      </w:r>
    </w:p>
    <w:p>
      <w:pPr>
        <w:spacing w:line="360" w:lineRule="auto"/>
        <w:rPr>
          <w:rFonts w:hint="eastAsia" w:ascii="楷体" w:hAnsi="楷体" w:eastAsia="楷体" w:cs="楷体"/>
          <w:sz w:val="24"/>
          <w:szCs w:val="24"/>
        </w:rPr>
      </w:pPr>
      <w:r>
        <w:rPr>
          <w:rFonts w:hint="eastAsia" w:ascii="楷体" w:hAnsi="楷体" w:eastAsia="楷体" w:cs="楷体"/>
          <w:sz w:val="24"/>
          <w:szCs w:val="24"/>
        </w:rPr>
        <w:t>1、《人员身份确认单》中派驻期限条款设计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2、《人员身份确认单》用于哪些情形？</w:t>
      </w:r>
    </w:p>
    <w:p>
      <w:pPr>
        <w:spacing w:line="360" w:lineRule="auto"/>
        <w:rPr>
          <w:rFonts w:hint="eastAsia" w:ascii="楷体" w:hAnsi="楷体" w:eastAsia="楷体" w:cs="楷体"/>
          <w:sz w:val="24"/>
          <w:szCs w:val="24"/>
        </w:rPr>
      </w:pPr>
      <w:r>
        <w:rPr>
          <w:rFonts w:hint="eastAsia" w:ascii="楷体" w:hAnsi="楷体" w:eastAsia="楷体" w:cs="楷体"/>
          <w:sz w:val="24"/>
          <w:szCs w:val="24"/>
        </w:rPr>
        <w:t>3、《人员身份确认单》中派驻期限如何确定？</w:t>
      </w:r>
    </w:p>
    <w:p>
      <w:pPr>
        <w:spacing w:line="360" w:lineRule="auto"/>
        <w:rPr>
          <w:rFonts w:hint="eastAsia" w:ascii="楷体" w:hAnsi="楷体" w:eastAsia="楷体" w:cs="楷体"/>
          <w:sz w:val="24"/>
          <w:szCs w:val="24"/>
        </w:rPr>
      </w:pPr>
      <w:r>
        <w:rPr>
          <w:rFonts w:hint="eastAsia" w:ascii="楷体" w:hAnsi="楷体" w:eastAsia="楷体" w:cs="楷体"/>
          <w:sz w:val="24"/>
          <w:szCs w:val="24"/>
        </w:rPr>
        <w:t>4、《借调协议》中借调岗位、地点条款设计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5、《借调协议》中工资、保险等条款设计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6、《借调协议》中员工管理条款设计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7、《借调协议》中工伤条款设计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8、《退休返聘协议》设计及实务应用</w:t>
      </w:r>
    </w:p>
    <w:p>
      <w:pPr>
        <w:spacing w:line="360" w:lineRule="auto"/>
        <w:rPr>
          <w:rFonts w:hint="eastAsia" w:ascii="楷体" w:hAnsi="楷体" w:eastAsia="楷体" w:cs="楷体"/>
          <w:sz w:val="24"/>
          <w:szCs w:val="24"/>
        </w:rPr>
      </w:pPr>
      <w:r>
        <w:rPr>
          <w:rFonts w:hint="eastAsia" w:ascii="楷体" w:hAnsi="楷体" w:eastAsia="楷体" w:cs="楷体"/>
          <w:sz w:val="24"/>
          <w:szCs w:val="24"/>
        </w:rPr>
        <w:t>9、《退休返聘协议》中工伤条款设计</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三、 实战演练：专题工具应用经典案例实战演练</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b/>
          <w:bCs/>
          <w:color w:val="2F5597" w:themeColor="accent5" w:themeShade="BF"/>
          <w:sz w:val="24"/>
          <w:szCs w:val="24"/>
        </w:rPr>
      </w:pPr>
      <w:r>
        <w:rPr>
          <w:rFonts w:hint="eastAsia" w:ascii="楷体" w:hAnsi="楷体" w:eastAsia="楷体" w:cs="楷体"/>
          <w:b/>
          <w:bCs/>
          <w:color w:val="2F5597" w:themeColor="accent5" w:themeShade="BF"/>
          <w:sz w:val="24"/>
          <w:szCs w:val="24"/>
        </w:rPr>
        <w:t>第二部分：招聘录用及试用期约定</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一、用工操作流程指引篇：</w:t>
      </w:r>
    </w:p>
    <w:p>
      <w:pPr>
        <w:spacing w:line="360" w:lineRule="auto"/>
        <w:rPr>
          <w:rFonts w:hint="eastAsia" w:ascii="楷体" w:hAnsi="楷体" w:eastAsia="楷体" w:cs="楷体"/>
          <w:sz w:val="24"/>
          <w:szCs w:val="24"/>
        </w:rPr>
      </w:pPr>
      <w:r>
        <w:rPr>
          <w:rFonts w:hint="eastAsia" w:ascii="楷体" w:hAnsi="楷体" w:eastAsia="楷体" w:cs="楷体"/>
          <w:sz w:val="24"/>
          <w:szCs w:val="24"/>
        </w:rPr>
        <w:t>1、招用应届毕业生、退休、待岗等特殊人员，应注意哪些细节问题？</w:t>
      </w:r>
    </w:p>
    <w:p>
      <w:pPr>
        <w:spacing w:line="360" w:lineRule="auto"/>
        <w:rPr>
          <w:rFonts w:hint="eastAsia" w:ascii="楷体" w:hAnsi="楷体" w:eastAsia="楷体" w:cs="楷体"/>
          <w:sz w:val="24"/>
          <w:szCs w:val="24"/>
        </w:rPr>
      </w:pPr>
      <w:r>
        <w:rPr>
          <w:rFonts w:hint="eastAsia" w:ascii="楷体" w:hAnsi="楷体" w:eastAsia="楷体" w:cs="楷体"/>
          <w:sz w:val="24"/>
          <w:szCs w:val="24"/>
        </w:rPr>
        <w:t>2、职业病员工在招聘录用中的风险如何规避？</w:t>
      </w:r>
    </w:p>
    <w:p>
      <w:pPr>
        <w:spacing w:line="360" w:lineRule="auto"/>
        <w:rPr>
          <w:rFonts w:hint="eastAsia" w:ascii="楷体" w:hAnsi="楷体" w:eastAsia="楷体" w:cs="楷体"/>
          <w:sz w:val="24"/>
          <w:szCs w:val="24"/>
        </w:rPr>
      </w:pPr>
      <w:r>
        <w:rPr>
          <w:rFonts w:hint="eastAsia" w:ascii="楷体" w:hAnsi="楷体" w:eastAsia="楷体" w:cs="楷体"/>
          <w:sz w:val="24"/>
          <w:szCs w:val="24"/>
        </w:rPr>
        <w:t>3、企业对待录用劳动者是否具有背景调查的权利？背景调查的途径有哪些？</w:t>
      </w:r>
    </w:p>
    <w:p>
      <w:pPr>
        <w:spacing w:line="360" w:lineRule="auto"/>
        <w:rPr>
          <w:rFonts w:hint="eastAsia" w:ascii="楷体" w:hAnsi="楷体" w:eastAsia="楷体" w:cs="楷体"/>
          <w:sz w:val="24"/>
          <w:szCs w:val="24"/>
        </w:rPr>
      </w:pPr>
      <w:r>
        <w:rPr>
          <w:rFonts w:hint="eastAsia" w:ascii="楷体" w:hAnsi="楷体" w:eastAsia="楷体" w:cs="楷体"/>
          <w:sz w:val="24"/>
          <w:szCs w:val="24"/>
        </w:rPr>
        <w:t>4、OFFER 中规定入职体检不合格者拒绝录用，此种做法是否合法？</w:t>
      </w:r>
    </w:p>
    <w:p>
      <w:pPr>
        <w:spacing w:line="360" w:lineRule="auto"/>
        <w:rPr>
          <w:rFonts w:hint="eastAsia" w:ascii="楷体" w:hAnsi="楷体" w:eastAsia="楷体" w:cs="楷体"/>
          <w:sz w:val="24"/>
          <w:szCs w:val="24"/>
        </w:rPr>
      </w:pPr>
      <w:r>
        <w:rPr>
          <w:rFonts w:hint="eastAsia" w:ascii="楷体" w:hAnsi="楷体" w:eastAsia="楷体" w:cs="楷体"/>
          <w:sz w:val="24"/>
          <w:szCs w:val="24"/>
        </w:rPr>
        <w:t>5、大型集团化公司招聘、异地招聘应注意规避哪些风险？</w:t>
      </w:r>
    </w:p>
    <w:p>
      <w:pPr>
        <w:spacing w:line="360" w:lineRule="auto"/>
        <w:rPr>
          <w:rFonts w:hint="eastAsia" w:ascii="楷体" w:hAnsi="楷体" w:eastAsia="楷体" w:cs="楷体"/>
          <w:sz w:val="24"/>
          <w:szCs w:val="24"/>
        </w:rPr>
      </w:pPr>
      <w:r>
        <w:rPr>
          <w:rFonts w:hint="eastAsia" w:ascii="楷体" w:hAnsi="楷体" w:eastAsia="楷体" w:cs="楷体"/>
          <w:sz w:val="24"/>
          <w:szCs w:val="24"/>
        </w:rPr>
        <w:t>6、企业招录外国人应具备设么样的用工资质？</w:t>
      </w:r>
    </w:p>
    <w:p>
      <w:pPr>
        <w:spacing w:line="360" w:lineRule="auto"/>
        <w:rPr>
          <w:rFonts w:hint="eastAsia" w:ascii="楷体" w:hAnsi="楷体" w:eastAsia="楷体" w:cs="楷体"/>
          <w:sz w:val="24"/>
          <w:szCs w:val="24"/>
        </w:rPr>
      </w:pPr>
      <w:r>
        <w:rPr>
          <w:rFonts w:hint="eastAsia" w:ascii="楷体" w:hAnsi="楷体" w:eastAsia="楷体" w:cs="楷体"/>
          <w:sz w:val="24"/>
          <w:szCs w:val="24"/>
        </w:rPr>
        <w:t>7、入职前后用人单位应告知劳动者哪些情况？如何保留证据？</w:t>
      </w:r>
    </w:p>
    <w:p>
      <w:pPr>
        <w:spacing w:line="360" w:lineRule="auto"/>
        <w:rPr>
          <w:rFonts w:hint="eastAsia" w:ascii="楷体" w:hAnsi="楷体" w:eastAsia="楷体" w:cs="楷体"/>
          <w:sz w:val="24"/>
          <w:szCs w:val="24"/>
        </w:rPr>
      </w:pPr>
      <w:r>
        <w:rPr>
          <w:rFonts w:hint="eastAsia" w:ascii="楷体" w:hAnsi="楷体" w:eastAsia="楷体" w:cs="楷体"/>
          <w:sz w:val="24"/>
          <w:szCs w:val="24"/>
        </w:rPr>
        <w:t>8、如何预防劳动者的“应聘欺诈”，如何证明劳动者的“欺诈”？</w:t>
      </w:r>
    </w:p>
    <w:p>
      <w:pPr>
        <w:spacing w:line="360" w:lineRule="auto"/>
        <w:rPr>
          <w:rFonts w:hint="eastAsia" w:ascii="楷体" w:hAnsi="楷体" w:eastAsia="楷体" w:cs="楷体"/>
          <w:sz w:val="24"/>
          <w:szCs w:val="24"/>
        </w:rPr>
      </w:pPr>
      <w:r>
        <w:rPr>
          <w:rFonts w:hint="eastAsia" w:ascii="楷体" w:hAnsi="楷体" w:eastAsia="楷体" w:cs="楷体"/>
          <w:sz w:val="24"/>
          <w:szCs w:val="24"/>
        </w:rPr>
        <w:t>9、入职环节如何解决今后送达难的问题？</w:t>
      </w:r>
    </w:p>
    <w:p>
      <w:pPr>
        <w:spacing w:line="360" w:lineRule="auto"/>
        <w:rPr>
          <w:rFonts w:hint="eastAsia" w:ascii="楷体" w:hAnsi="楷体" w:eastAsia="楷体" w:cs="楷体"/>
          <w:sz w:val="24"/>
          <w:szCs w:val="24"/>
        </w:rPr>
      </w:pPr>
      <w:r>
        <w:rPr>
          <w:rFonts w:hint="eastAsia" w:ascii="楷体" w:hAnsi="楷体" w:eastAsia="楷体" w:cs="楷体"/>
          <w:sz w:val="24"/>
          <w:szCs w:val="24"/>
        </w:rPr>
        <w:t>10、可否单独签订试用期协议？试用期延长或缩短有哪些风险？</w:t>
      </w:r>
    </w:p>
    <w:p>
      <w:pPr>
        <w:spacing w:line="360" w:lineRule="auto"/>
        <w:rPr>
          <w:rFonts w:hint="eastAsia" w:ascii="楷体" w:hAnsi="楷体" w:eastAsia="楷体" w:cs="楷体"/>
          <w:sz w:val="24"/>
          <w:szCs w:val="24"/>
        </w:rPr>
      </w:pPr>
      <w:r>
        <w:rPr>
          <w:rFonts w:hint="eastAsia" w:ascii="楷体" w:hAnsi="楷体" w:eastAsia="楷体" w:cs="楷体"/>
          <w:sz w:val="24"/>
          <w:szCs w:val="24"/>
        </w:rPr>
        <w:t>11、离职后重新入职能否再约定试用期？</w:t>
      </w:r>
    </w:p>
    <w:p>
      <w:pPr>
        <w:spacing w:line="360" w:lineRule="auto"/>
        <w:rPr>
          <w:rFonts w:hint="eastAsia" w:ascii="楷体" w:hAnsi="楷体" w:eastAsia="楷体" w:cs="楷体"/>
          <w:sz w:val="24"/>
          <w:szCs w:val="24"/>
        </w:rPr>
      </w:pPr>
      <w:r>
        <w:rPr>
          <w:rFonts w:hint="eastAsia" w:ascii="楷体" w:hAnsi="楷体" w:eastAsia="楷体" w:cs="楷体"/>
          <w:sz w:val="24"/>
          <w:szCs w:val="24"/>
        </w:rPr>
        <w:t>12、如何设计客观、可操作性强的录用条件？</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二、风控工具条款设计篇：</w:t>
      </w:r>
    </w:p>
    <w:p>
      <w:pPr>
        <w:spacing w:line="360" w:lineRule="auto"/>
        <w:rPr>
          <w:rFonts w:hint="eastAsia" w:ascii="楷体" w:hAnsi="楷体" w:eastAsia="楷体" w:cs="楷体"/>
          <w:sz w:val="24"/>
          <w:szCs w:val="24"/>
        </w:rPr>
      </w:pPr>
      <w:r>
        <w:rPr>
          <w:rFonts w:hint="eastAsia" w:ascii="楷体" w:hAnsi="楷体" w:eastAsia="楷体" w:cs="楷体"/>
          <w:sz w:val="24"/>
          <w:szCs w:val="24"/>
        </w:rPr>
        <w:t>1、《应聘人员信息登记表》中告知义务条款设计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2、《应聘人员信息登记表》送达地址条款设计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3、《应聘人员信息登记表》背景调查条款设计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4、《员工入职告知书》条款设计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5《录用条件确认函》中道德品质条款设计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6《录用条件确认函》中入职手续条款设计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7《录用条件确认函》中身体条件条款设计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8《录用条件确认函》中兼职、不胜任条款的设计</w:t>
      </w:r>
    </w:p>
    <w:p>
      <w:pPr>
        <w:numPr>
          <w:ilvl w:val="0"/>
          <w:numId w:val="1"/>
        </w:numPr>
        <w:spacing w:line="360" w:lineRule="auto"/>
        <w:rPr>
          <w:rFonts w:hint="eastAsia" w:ascii="楷体" w:hAnsi="楷体" w:eastAsia="楷体" w:cs="楷体"/>
          <w:b/>
          <w:bCs/>
          <w:sz w:val="24"/>
          <w:szCs w:val="24"/>
        </w:rPr>
      </w:pPr>
      <w:r>
        <w:rPr>
          <w:rFonts w:hint="eastAsia" w:ascii="楷体" w:hAnsi="楷体" w:eastAsia="楷体" w:cs="楷体"/>
          <w:b/>
          <w:bCs/>
          <w:sz w:val="24"/>
          <w:szCs w:val="24"/>
        </w:rPr>
        <w:t>实战演练：专题工具核心条款的演练与设计</w:t>
      </w:r>
    </w:p>
    <w:p>
      <w:pPr>
        <w:numPr>
          <w:ilvl w:val="0"/>
          <w:numId w:val="0"/>
        </w:numPr>
        <w:spacing w:line="360" w:lineRule="auto"/>
        <w:rPr>
          <w:rFonts w:hint="eastAsia" w:ascii="楷体" w:hAnsi="楷体" w:eastAsia="楷体" w:cs="楷体"/>
          <w:sz w:val="24"/>
          <w:szCs w:val="24"/>
        </w:rPr>
      </w:pPr>
    </w:p>
    <w:p>
      <w:pPr>
        <w:spacing w:line="360" w:lineRule="auto"/>
        <w:rPr>
          <w:rFonts w:hint="eastAsia" w:ascii="楷体" w:hAnsi="楷体" w:eastAsia="楷体" w:cs="楷体"/>
          <w:b/>
          <w:bCs/>
          <w:color w:val="2F5597" w:themeColor="accent5" w:themeShade="BF"/>
          <w:sz w:val="24"/>
          <w:szCs w:val="24"/>
        </w:rPr>
      </w:pPr>
      <w:r>
        <w:rPr>
          <w:rFonts w:hint="eastAsia" w:ascii="楷体" w:hAnsi="楷体" w:eastAsia="楷体" w:cs="楷体"/>
          <w:b/>
          <w:bCs/>
          <w:color w:val="2F5597" w:themeColor="accent5" w:themeShade="BF"/>
          <w:sz w:val="24"/>
          <w:szCs w:val="24"/>
        </w:rPr>
        <w:t>第三部分：劳动合同订立、履行、变更、终止</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一、用工操作流程指引篇：</w:t>
      </w:r>
    </w:p>
    <w:p>
      <w:pPr>
        <w:spacing w:line="360" w:lineRule="auto"/>
        <w:rPr>
          <w:rFonts w:hint="eastAsia" w:ascii="楷体" w:hAnsi="楷体" w:eastAsia="楷体" w:cs="楷体"/>
          <w:sz w:val="24"/>
          <w:szCs w:val="24"/>
        </w:rPr>
      </w:pPr>
      <w:r>
        <w:rPr>
          <w:rFonts w:hint="eastAsia" w:ascii="楷体" w:hAnsi="楷体" w:eastAsia="楷体" w:cs="楷体"/>
          <w:sz w:val="24"/>
          <w:szCs w:val="24"/>
        </w:rPr>
        <w:t>1、劳动合同签订的最佳时间及最佳期限？劳动者借故拖延或拒绝签订劳动合同，用人单位如</w:t>
      </w:r>
    </w:p>
    <w:p>
      <w:pPr>
        <w:spacing w:line="360" w:lineRule="auto"/>
        <w:rPr>
          <w:rFonts w:hint="eastAsia" w:ascii="楷体" w:hAnsi="楷体" w:eastAsia="楷体" w:cs="楷体"/>
          <w:sz w:val="24"/>
          <w:szCs w:val="24"/>
        </w:rPr>
      </w:pPr>
      <w:r>
        <w:rPr>
          <w:rFonts w:hint="eastAsia" w:ascii="楷体" w:hAnsi="楷体" w:eastAsia="楷体" w:cs="楷体"/>
          <w:sz w:val="24"/>
          <w:szCs w:val="24"/>
        </w:rPr>
        <w:t>何应对？</w:t>
      </w:r>
    </w:p>
    <w:p>
      <w:pPr>
        <w:spacing w:line="360" w:lineRule="auto"/>
        <w:rPr>
          <w:rFonts w:hint="eastAsia" w:ascii="楷体" w:hAnsi="楷体" w:eastAsia="楷体" w:cs="楷体"/>
          <w:sz w:val="24"/>
          <w:szCs w:val="24"/>
        </w:rPr>
      </w:pPr>
      <w:r>
        <w:rPr>
          <w:rFonts w:hint="eastAsia" w:ascii="楷体" w:hAnsi="楷体" w:eastAsia="楷体" w:cs="楷体"/>
          <w:sz w:val="24"/>
          <w:szCs w:val="24"/>
        </w:rPr>
        <w:t>2、用人单位最多需支付多长期限的二倍工资？二倍工资是否受到仲裁时效的限制？</w:t>
      </w:r>
    </w:p>
    <w:p>
      <w:pPr>
        <w:spacing w:line="360" w:lineRule="auto"/>
        <w:rPr>
          <w:rFonts w:hint="eastAsia" w:ascii="楷体" w:hAnsi="楷体" w:eastAsia="楷体" w:cs="楷体"/>
          <w:sz w:val="24"/>
          <w:szCs w:val="24"/>
        </w:rPr>
      </w:pPr>
      <w:r>
        <w:rPr>
          <w:rFonts w:hint="eastAsia" w:ascii="楷体" w:hAnsi="楷体" w:eastAsia="楷体" w:cs="楷体"/>
          <w:sz w:val="24"/>
          <w:szCs w:val="24"/>
        </w:rPr>
        <w:t>3、哪些情况下不签劳动合同，企业无需支付二倍工资？</w:t>
      </w:r>
    </w:p>
    <w:p>
      <w:pPr>
        <w:spacing w:line="360" w:lineRule="auto"/>
        <w:rPr>
          <w:rFonts w:hint="eastAsia" w:ascii="楷体" w:hAnsi="楷体" w:eastAsia="楷体" w:cs="楷体"/>
          <w:sz w:val="24"/>
          <w:szCs w:val="24"/>
        </w:rPr>
      </w:pPr>
      <w:r>
        <w:rPr>
          <w:rFonts w:hint="eastAsia" w:ascii="楷体" w:hAnsi="楷体" w:eastAsia="楷体" w:cs="楷体"/>
          <w:sz w:val="24"/>
          <w:szCs w:val="24"/>
        </w:rPr>
        <w:t>4、固定、无固定、以完成一定任务为期限三种不同类型劳动合同的利弊分析及风险控制</w:t>
      </w:r>
    </w:p>
    <w:p>
      <w:pPr>
        <w:spacing w:line="360" w:lineRule="auto"/>
        <w:rPr>
          <w:rFonts w:hint="eastAsia" w:ascii="楷体" w:hAnsi="楷体" w:eastAsia="楷体" w:cs="楷体"/>
          <w:sz w:val="24"/>
          <w:szCs w:val="24"/>
        </w:rPr>
      </w:pPr>
      <w:r>
        <w:rPr>
          <w:rFonts w:hint="eastAsia" w:ascii="楷体" w:hAnsi="楷体" w:eastAsia="楷体" w:cs="楷体"/>
          <w:sz w:val="24"/>
          <w:szCs w:val="24"/>
        </w:rPr>
        <w:t>5、较长固定期限或无固定期限劳动合同中的聘期管理实务指引</w:t>
      </w:r>
    </w:p>
    <w:p>
      <w:pPr>
        <w:spacing w:line="360" w:lineRule="auto"/>
        <w:rPr>
          <w:rFonts w:hint="eastAsia" w:ascii="楷体" w:hAnsi="楷体" w:eastAsia="楷体" w:cs="楷体"/>
          <w:sz w:val="24"/>
          <w:szCs w:val="24"/>
        </w:rPr>
      </w:pPr>
      <w:r>
        <w:rPr>
          <w:rFonts w:hint="eastAsia" w:ascii="楷体" w:hAnsi="楷体" w:eastAsia="楷体" w:cs="楷体"/>
          <w:sz w:val="24"/>
          <w:szCs w:val="24"/>
        </w:rPr>
        <w:t>6、无固定期限劳动合同的有效规制</w:t>
      </w:r>
    </w:p>
    <w:p>
      <w:pPr>
        <w:spacing w:line="360" w:lineRule="auto"/>
        <w:rPr>
          <w:rFonts w:hint="eastAsia" w:ascii="楷体" w:hAnsi="楷体" w:eastAsia="楷体" w:cs="楷体"/>
          <w:sz w:val="24"/>
          <w:szCs w:val="24"/>
        </w:rPr>
      </w:pPr>
      <w:r>
        <w:rPr>
          <w:rFonts w:hint="eastAsia" w:ascii="楷体" w:hAnsi="楷体" w:eastAsia="楷体" w:cs="楷体"/>
          <w:sz w:val="24"/>
          <w:szCs w:val="24"/>
        </w:rPr>
        <w:t>7、特殊人群（股东、高管、核心技术人员）的劳动合同管理实务</w:t>
      </w:r>
    </w:p>
    <w:p>
      <w:pPr>
        <w:spacing w:line="360" w:lineRule="auto"/>
        <w:rPr>
          <w:rFonts w:hint="eastAsia" w:ascii="楷体" w:hAnsi="楷体" w:eastAsia="楷体" w:cs="楷体"/>
          <w:sz w:val="24"/>
          <w:szCs w:val="24"/>
        </w:rPr>
      </w:pPr>
      <w:r>
        <w:rPr>
          <w:rFonts w:hint="eastAsia" w:ascii="楷体" w:hAnsi="楷体" w:eastAsia="楷体" w:cs="楷体"/>
          <w:sz w:val="24"/>
          <w:szCs w:val="24"/>
        </w:rPr>
        <w:t>8、合同约定“企业可随时调整员工工作岗位、工作地点”，实操中如何实现？</w:t>
      </w:r>
    </w:p>
    <w:p>
      <w:pPr>
        <w:spacing w:line="360" w:lineRule="auto"/>
        <w:rPr>
          <w:rFonts w:hint="eastAsia" w:ascii="楷体" w:hAnsi="楷体" w:eastAsia="楷体" w:cs="楷体"/>
          <w:sz w:val="24"/>
          <w:szCs w:val="24"/>
        </w:rPr>
      </w:pPr>
      <w:r>
        <w:rPr>
          <w:rFonts w:hint="eastAsia" w:ascii="楷体" w:hAnsi="楷体" w:eastAsia="楷体" w:cs="楷体"/>
          <w:sz w:val="24"/>
          <w:szCs w:val="24"/>
        </w:rPr>
        <w:t>9、可否对“三期内”女职工进行调岗、调薪？</w:t>
      </w:r>
    </w:p>
    <w:p>
      <w:pPr>
        <w:spacing w:line="360" w:lineRule="auto"/>
        <w:rPr>
          <w:rFonts w:hint="eastAsia" w:ascii="楷体" w:hAnsi="楷体" w:eastAsia="楷体" w:cs="楷体"/>
          <w:sz w:val="24"/>
          <w:szCs w:val="24"/>
        </w:rPr>
      </w:pPr>
      <w:r>
        <w:rPr>
          <w:rFonts w:hint="eastAsia" w:ascii="楷体" w:hAnsi="楷体" w:eastAsia="楷体" w:cs="楷体"/>
          <w:sz w:val="24"/>
          <w:szCs w:val="24"/>
        </w:rPr>
        <w:t>10、轮岗、待岗、调岗实操指引及风险规避</w:t>
      </w:r>
    </w:p>
    <w:p>
      <w:pPr>
        <w:spacing w:line="360" w:lineRule="auto"/>
        <w:rPr>
          <w:rFonts w:hint="eastAsia" w:ascii="楷体" w:hAnsi="楷体" w:eastAsia="楷体" w:cs="楷体"/>
          <w:sz w:val="24"/>
          <w:szCs w:val="24"/>
        </w:rPr>
      </w:pPr>
      <w:r>
        <w:rPr>
          <w:rFonts w:hint="eastAsia" w:ascii="楷体" w:hAnsi="楷体" w:eastAsia="楷体" w:cs="楷体"/>
          <w:sz w:val="24"/>
          <w:szCs w:val="24"/>
        </w:rPr>
        <w:t>11、劳动合同中止或休眠状态的把握与激活</w:t>
      </w:r>
    </w:p>
    <w:p>
      <w:pPr>
        <w:spacing w:line="360" w:lineRule="auto"/>
        <w:rPr>
          <w:rFonts w:hint="eastAsia" w:ascii="楷体" w:hAnsi="楷体" w:eastAsia="楷体" w:cs="楷体"/>
          <w:sz w:val="24"/>
          <w:szCs w:val="24"/>
        </w:rPr>
      </w:pPr>
      <w:r>
        <w:rPr>
          <w:rFonts w:hint="eastAsia" w:ascii="楷体" w:hAnsi="楷体" w:eastAsia="楷体" w:cs="楷体"/>
          <w:sz w:val="24"/>
          <w:szCs w:val="24"/>
        </w:rPr>
        <w:t>12、企业发生合并、分立，劳动合同如何处理？</w:t>
      </w:r>
    </w:p>
    <w:p>
      <w:pPr>
        <w:spacing w:line="360" w:lineRule="auto"/>
        <w:rPr>
          <w:rFonts w:hint="eastAsia" w:ascii="楷体" w:hAnsi="楷体" w:eastAsia="楷体" w:cs="楷体"/>
          <w:sz w:val="24"/>
          <w:szCs w:val="24"/>
        </w:rPr>
      </w:pPr>
      <w:r>
        <w:rPr>
          <w:rFonts w:hint="eastAsia" w:ascii="楷体" w:hAnsi="楷体" w:eastAsia="楷体" w:cs="楷体"/>
          <w:sz w:val="24"/>
          <w:szCs w:val="24"/>
        </w:rPr>
        <w:t>13、劳动合同的续延和续订有何区别？</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二、风控工具条款设计篇：</w:t>
      </w:r>
    </w:p>
    <w:p>
      <w:pPr>
        <w:spacing w:line="360" w:lineRule="auto"/>
        <w:rPr>
          <w:rFonts w:hint="eastAsia" w:ascii="楷体" w:hAnsi="楷体" w:eastAsia="楷体" w:cs="楷体"/>
          <w:sz w:val="24"/>
          <w:szCs w:val="24"/>
        </w:rPr>
      </w:pPr>
      <w:r>
        <w:rPr>
          <w:rFonts w:hint="eastAsia" w:ascii="楷体" w:hAnsi="楷体" w:eastAsia="楷体" w:cs="楷体"/>
          <w:sz w:val="24"/>
          <w:szCs w:val="24"/>
        </w:rPr>
        <w:t>1、《劳动合同可约定条款》中加班条款设计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2、《劳动合同可约定条款》损失条款设计？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3、《劳动合同可约定条款》界定客观情况发生变化条款设计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4、劳动合同到期，是否需要提前 30 天通知员工续订？</w:t>
      </w:r>
    </w:p>
    <w:p>
      <w:pPr>
        <w:spacing w:line="360" w:lineRule="auto"/>
        <w:rPr>
          <w:rFonts w:hint="eastAsia" w:ascii="楷体" w:hAnsi="楷体" w:eastAsia="楷体" w:cs="楷体"/>
          <w:sz w:val="24"/>
          <w:szCs w:val="24"/>
        </w:rPr>
      </w:pPr>
      <w:r>
        <w:rPr>
          <w:rFonts w:hint="eastAsia" w:ascii="楷体" w:hAnsi="楷体" w:eastAsia="楷体" w:cs="楷体"/>
          <w:sz w:val="24"/>
          <w:szCs w:val="24"/>
        </w:rPr>
        <w:t>5 、劳动合同续订实操流程如何处理？</w:t>
      </w:r>
    </w:p>
    <w:p>
      <w:pPr>
        <w:spacing w:line="360" w:lineRule="auto"/>
        <w:rPr>
          <w:rFonts w:hint="eastAsia" w:ascii="楷体" w:hAnsi="楷体" w:eastAsia="楷体" w:cs="楷体"/>
          <w:sz w:val="24"/>
          <w:szCs w:val="24"/>
        </w:rPr>
      </w:pPr>
      <w:r>
        <w:rPr>
          <w:rFonts w:hint="eastAsia" w:ascii="楷体" w:hAnsi="楷体" w:eastAsia="楷体" w:cs="楷体"/>
          <w:sz w:val="24"/>
          <w:szCs w:val="24"/>
        </w:rPr>
        <w:t>6、《续延劳动合同通知书》用于哪些情形？</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三、 实战演练：专题工具应用经典案例实战演练</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b/>
          <w:bCs/>
          <w:color w:val="2F5597" w:themeColor="accent5" w:themeShade="BF"/>
          <w:sz w:val="24"/>
          <w:szCs w:val="24"/>
        </w:rPr>
      </w:pPr>
      <w:r>
        <w:rPr>
          <w:rFonts w:hint="eastAsia" w:ascii="楷体" w:hAnsi="楷体" w:eastAsia="楷体" w:cs="楷体"/>
          <w:b/>
          <w:bCs/>
          <w:color w:val="2F5597" w:themeColor="accent5" w:themeShade="BF"/>
          <w:sz w:val="24"/>
          <w:szCs w:val="24"/>
        </w:rPr>
        <w:t>第四部分：规章制度及员工手册</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一、用工操作流程指引篇：</w:t>
      </w:r>
    </w:p>
    <w:p>
      <w:pPr>
        <w:spacing w:line="360" w:lineRule="auto"/>
        <w:rPr>
          <w:rFonts w:hint="eastAsia" w:ascii="楷体" w:hAnsi="楷体" w:eastAsia="楷体" w:cs="楷体"/>
          <w:sz w:val="24"/>
          <w:szCs w:val="24"/>
        </w:rPr>
      </w:pPr>
      <w:r>
        <w:rPr>
          <w:rFonts w:hint="eastAsia" w:ascii="楷体" w:hAnsi="楷体" w:eastAsia="楷体" w:cs="楷体"/>
          <w:sz w:val="24"/>
          <w:szCs w:val="24"/>
        </w:rPr>
        <w:t>1、公司制定的所有制度都需要经过民主程序吗？</w:t>
      </w:r>
    </w:p>
    <w:p>
      <w:pPr>
        <w:spacing w:line="360" w:lineRule="auto"/>
        <w:rPr>
          <w:rFonts w:hint="eastAsia" w:ascii="楷体" w:hAnsi="楷体" w:eastAsia="楷体" w:cs="楷体"/>
          <w:sz w:val="24"/>
          <w:szCs w:val="24"/>
        </w:rPr>
      </w:pPr>
      <w:r>
        <w:rPr>
          <w:rFonts w:hint="eastAsia" w:ascii="楷体" w:hAnsi="楷体" w:eastAsia="楷体" w:cs="楷体"/>
          <w:sz w:val="24"/>
          <w:szCs w:val="24"/>
        </w:rPr>
        <w:t>2、用人单位如何组建“职工代表大会”？</w:t>
      </w:r>
    </w:p>
    <w:p>
      <w:pPr>
        <w:spacing w:line="360" w:lineRule="auto"/>
        <w:rPr>
          <w:rFonts w:hint="eastAsia" w:ascii="楷体" w:hAnsi="楷体" w:eastAsia="楷体" w:cs="楷体"/>
          <w:sz w:val="24"/>
          <w:szCs w:val="24"/>
        </w:rPr>
      </w:pPr>
      <w:r>
        <w:rPr>
          <w:rFonts w:hint="eastAsia" w:ascii="楷体" w:hAnsi="楷体" w:eastAsia="楷体" w:cs="楷体"/>
          <w:sz w:val="24"/>
          <w:szCs w:val="24"/>
        </w:rPr>
        <w:t>3、规章制度在制定过程中，民主协商不一致怎么办？</w:t>
      </w:r>
    </w:p>
    <w:p>
      <w:pPr>
        <w:spacing w:line="360" w:lineRule="auto"/>
        <w:rPr>
          <w:rFonts w:hint="eastAsia" w:ascii="楷体" w:hAnsi="楷体" w:eastAsia="楷体" w:cs="楷体"/>
          <w:sz w:val="24"/>
          <w:szCs w:val="24"/>
        </w:rPr>
      </w:pPr>
      <w:r>
        <w:rPr>
          <w:rFonts w:hint="eastAsia" w:ascii="楷体" w:hAnsi="楷体" w:eastAsia="楷体" w:cs="楷体"/>
          <w:sz w:val="24"/>
          <w:szCs w:val="24"/>
        </w:rPr>
        <w:t>4、企业职工没有组建工会，会影响规章制度的生效吗？</w:t>
      </w:r>
    </w:p>
    <w:p>
      <w:pPr>
        <w:spacing w:line="360" w:lineRule="auto"/>
        <w:rPr>
          <w:rFonts w:hint="eastAsia" w:ascii="楷体" w:hAnsi="楷体" w:eastAsia="楷体" w:cs="楷体"/>
          <w:sz w:val="24"/>
          <w:szCs w:val="24"/>
        </w:rPr>
      </w:pPr>
      <w:r>
        <w:rPr>
          <w:rFonts w:hint="eastAsia" w:ascii="楷体" w:hAnsi="楷体" w:eastAsia="楷体" w:cs="楷体"/>
          <w:sz w:val="24"/>
          <w:szCs w:val="24"/>
        </w:rPr>
        <w:t>4、总分公司、母子公司之间的规章制度是否可以通用？</w:t>
      </w:r>
    </w:p>
    <w:p>
      <w:pPr>
        <w:spacing w:line="360" w:lineRule="auto"/>
        <w:rPr>
          <w:rFonts w:hint="eastAsia" w:ascii="楷体" w:hAnsi="楷体" w:eastAsia="楷体" w:cs="楷体"/>
          <w:sz w:val="24"/>
          <w:szCs w:val="24"/>
        </w:rPr>
      </w:pPr>
      <w:r>
        <w:rPr>
          <w:rFonts w:hint="eastAsia" w:ascii="楷体" w:hAnsi="楷体" w:eastAsia="楷体" w:cs="楷体"/>
          <w:sz w:val="24"/>
          <w:szCs w:val="24"/>
        </w:rPr>
        <w:t>5、如何公示或告知，更符合仲裁或诉讼的举证要求？</w:t>
      </w:r>
    </w:p>
    <w:p>
      <w:pPr>
        <w:spacing w:line="360" w:lineRule="auto"/>
        <w:rPr>
          <w:rFonts w:hint="eastAsia" w:ascii="楷体" w:hAnsi="楷体" w:eastAsia="楷体" w:cs="楷体"/>
          <w:sz w:val="24"/>
          <w:szCs w:val="24"/>
        </w:rPr>
      </w:pPr>
      <w:r>
        <w:rPr>
          <w:rFonts w:hint="eastAsia" w:ascii="楷体" w:hAnsi="楷体" w:eastAsia="楷体" w:cs="楷体"/>
          <w:sz w:val="24"/>
          <w:szCs w:val="24"/>
        </w:rPr>
        <w:t>6、规章制度能否规定对员工进行经济处罚？</w:t>
      </w:r>
    </w:p>
    <w:p>
      <w:pPr>
        <w:spacing w:line="360" w:lineRule="auto"/>
        <w:rPr>
          <w:rFonts w:hint="eastAsia" w:ascii="楷体" w:hAnsi="楷体" w:eastAsia="楷体" w:cs="楷体"/>
          <w:sz w:val="24"/>
          <w:szCs w:val="24"/>
        </w:rPr>
      </w:pPr>
      <w:r>
        <w:rPr>
          <w:rFonts w:hint="eastAsia" w:ascii="楷体" w:hAnsi="楷体" w:eastAsia="楷体" w:cs="楷体"/>
          <w:sz w:val="24"/>
          <w:szCs w:val="24"/>
        </w:rPr>
        <w:t>7、怎样理解“严重违反用人单位的规章制度”?</w:t>
      </w:r>
    </w:p>
    <w:p>
      <w:pPr>
        <w:spacing w:line="360" w:lineRule="auto"/>
        <w:rPr>
          <w:rFonts w:hint="eastAsia" w:ascii="楷体" w:hAnsi="楷体" w:eastAsia="楷体" w:cs="楷体"/>
          <w:sz w:val="24"/>
          <w:szCs w:val="24"/>
        </w:rPr>
      </w:pPr>
      <w:r>
        <w:rPr>
          <w:rFonts w:hint="eastAsia" w:ascii="楷体" w:hAnsi="楷体" w:eastAsia="楷体" w:cs="楷体"/>
          <w:sz w:val="24"/>
          <w:szCs w:val="24"/>
        </w:rPr>
        <w:t>8、如何在《惩罚制度》中描述“一般违规”、“较重违规”及“严重违规”？</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二、风控工具条款设计篇：</w:t>
      </w:r>
    </w:p>
    <w:p>
      <w:pPr>
        <w:spacing w:line="360" w:lineRule="auto"/>
        <w:rPr>
          <w:rFonts w:hint="eastAsia" w:ascii="楷体" w:hAnsi="楷体" w:eastAsia="楷体" w:cs="楷体"/>
          <w:sz w:val="24"/>
          <w:szCs w:val="24"/>
        </w:rPr>
      </w:pPr>
      <w:r>
        <w:rPr>
          <w:rFonts w:hint="eastAsia" w:ascii="楷体" w:hAnsi="楷体" w:eastAsia="楷体" w:cs="楷体"/>
          <w:sz w:val="24"/>
          <w:szCs w:val="24"/>
        </w:rPr>
        <w:t>1、规章制度制定实操流程设计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2、职工代表大会签字条款设计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3 、公司人员 100 人以下，如何设计征询意见流程？</w:t>
      </w:r>
    </w:p>
    <w:p>
      <w:pPr>
        <w:spacing w:line="360" w:lineRule="auto"/>
        <w:rPr>
          <w:rFonts w:hint="eastAsia" w:ascii="楷体" w:hAnsi="楷体" w:eastAsia="楷体" w:cs="楷体"/>
          <w:sz w:val="24"/>
          <w:szCs w:val="24"/>
        </w:rPr>
      </w:pPr>
      <w:r>
        <w:rPr>
          <w:rFonts w:hint="eastAsia" w:ascii="楷体" w:hAnsi="楷体" w:eastAsia="楷体" w:cs="楷体"/>
          <w:sz w:val="24"/>
          <w:szCs w:val="24"/>
        </w:rPr>
        <w:t>4、如何证明规章制度制定经过了民主程序？</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三、 实战演练：专题工具应用经典案例实战演练</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b/>
          <w:bCs/>
          <w:color w:val="2F5597" w:themeColor="accent5" w:themeShade="BF"/>
          <w:sz w:val="24"/>
          <w:szCs w:val="24"/>
        </w:rPr>
      </w:pPr>
      <w:r>
        <w:rPr>
          <w:rFonts w:hint="eastAsia" w:ascii="楷体" w:hAnsi="楷体" w:eastAsia="楷体" w:cs="楷体"/>
          <w:b/>
          <w:bCs/>
          <w:color w:val="2F5597" w:themeColor="accent5" w:themeShade="BF"/>
          <w:sz w:val="24"/>
          <w:szCs w:val="24"/>
        </w:rPr>
        <w:t>第五部分: 劳动报酬及薪酬福利</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一、用工操作流程指引篇：</w:t>
      </w:r>
    </w:p>
    <w:p>
      <w:pPr>
        <w:spacing w:line="360" w:lineRule="auto"/>
        <w:rPr>
          <w:rFonts w:hint="eastAsia" w:ascii="楷体" w:hAnsi="楷体" w:eastAsia="楷体" w:cs="楷体"/>
          <w:sz w:val="24"/>
          <w:szCs w:val="24"/>
        </w:rPr>
      </w:pPr>
      <w:r>
        <w:rPr>
          <w:rFonts w:hint="eastAsia" w:ascii="楷体" w:hAnsi="楷体" w:eastAsia="楷体" w:cs="楷体"/>
          <w:sz w:val="24"/>
          <w:szCs w:val="24"/>
        </w:rPr>
        <w:t>1、最低、最高、应发工资、应得工资、实发工资区别在哪？</w:t>
      </w:r>
    </w:p>
    <w:p>
      <w:pPr>
        <w:spacing w:line="360" w:lineRule="auto"/>
        <w:rPr>
          <w:rFonts w:hint="eastAsia" w:ascii="楷体" w:hAnsi="楷体" w:eastAsia="楷体" w:cs="楷体"/>
          <w:sz w:val="24"/>
          <w:szCs w:val="24"/>
        </w:rPr>
      </w:pPr>
      <w:r>
        <w:rPr>
          <w:rFonts w:hint="eastAsia" w:ascii="楷体" w:hAnsi="楷体" w:eastAsia="楷体" w:cs="楷体"/>
          <w:sz w:val="24"/>
          <w:szCs w:val="24"/>
        </w:rPr>
        <w:t>2、工资类型说明及结构设计实操指引</w:t>
      </w:r>
    </w:p>
    <w:p>
      <w:pPr>
        <w:spacing w:line="360" w:lineRule="auto"/>
        <w:rPr>
          <w:rFonts w:hint="eastAsia" w:ascii="楷体" w:hAnsi="楷体" w:eastAsia="楷体" w:cs="楷体"/>
          <w:sz w:val="24"/>
          <w:szCs w:val="24"/>
        </w:rPr>
      </w:pPr>
      <w:r>
        <w:rPr>
          <w:rFonts w:hint="eastAsia" w:ascii="楷体" w:hAnsi="楷体" w:eastAsia="楷体" w:cs="楷体"/>
          <w:sz w:val="24"/>
          <w:szCs w:val="24"/>
        </w:rPr>
        <w:t>3、薪酬福利管理原则、绩效工资、提成工资、奖金制度设计及计发实务</w:t>
      </w:r>
    </w:p>
    <w:p>
      <w:pPr>
        <w:spacing w:line="360" w:lineRule="auto"/>
        <w:rPr>
          <w:rFonts w:hint="eastAsia" w:ascii="楷体" w:hAnsi="楷体" w:eastAsia="楷体" w:cs="楷体"/>
          <w:sz w:val="24"/>
          <w:szCs w:val="24"/>
        </w:rPr>
      </w:pPr>
      <w:r>
        <w:rPr>
          <w:rFonts w:hint="eastAsia" w:ascii="楷体" w:hAnsi="楷体" w:eastAsia="楷体" w:cs="楷体"/>
          <w:sz w:val="24"/>
          <w:szCs w:val="24"/>
        </w:rPr>
        <w:t>4、为什么企业根据绩效结果支付员工绩效奖金，最终被认定非法克扣工资？</w:t>
      </w:r>
    </w:p>
    <w:p>
      <w:pPr>
        <w:spacing w:line="360" w:lineRule="auto"/>
        <w:rPr>
          <w:rFonts w:hint="eastAsia" w:ascii="楷体" w:hAnsi="楷体" w:eastAsia="楷体" w:cs="楷体"/>
          <w:sz w:val="24"/>
          <w:szCs w:val="24"/>
        </w:rPr>
      </w:pPr>
      <w:r>
        <w:rPr>
          <w:rFonts w:hint="eastAsia" w:ascii="楷体" w:hAnsi="楷体" w:eastAsia="楷体" w:cs="楷体"/>
          <w:sz w:val="24"/>
          <w:szCs w:val="24"/>
        </w:rPr>
        <w:t>5、工资支付瑕疵的法律风险防范措施？</w:t>
      </w:r>
    </w:p>
    <w:p>
      <w:pPr>
        <w:spacing w:line="360" w:lineRule="auto"/>
        <w:rPr>
          <w:rFonts w:hint="eastAsia" w:ascii="楷体" w:hAnsi="楷体" w:eastAsia="楷体" w:cs="楷体"/>
          <w:sz w:val="24"/>
          <w:szCs w:val="24"/>
        </w:rPr>
      </w:pPr>
      <w:r>
        <w:rPr>
          <w:rFonts w:hint="eastAsia" w:ascii="楷体" w:hAnsi="楷体" w:eastAsia="楷体" w:cs="楷体"/>
          <w:sz w:val="24"/>
          <w:szCs w:val="24"/>
        </w:rPr>
        <w:t>6、企业规定离职员工不享受年终奖是否合法?</w:t>
      </w:r>
    </w:p>
    <w:p>
      <w:pPr>
        <w:spacing w:line="360" w:lineRule="auto"/>
        <w:rPr>
          <w:rFonts w:hint="eastAsia" w:ascii="楷体" w:hAnsi="楷体" w:eastAsia="楷体" w:cs="楷体"/>
          <w:sz w:val="24"/>
          <w:szCs w:val="24"/>
        </w:rPr>
      </w:pPr>
      <w:r>
        <w:rPr>
          <w:rFonts w:hint="eastAsia" w:ascii="楷体" w:hAnsi="楷体" w:eastAsia="楷体" w:cs="楷体"/>
          <w:sz w:val="24"/>
          <w:szCs w:val="24"/>
        </w:rPr>
        <w:t>7、加班费基数可否约定？用人单位如何设计工资构成以降低加班费成本？</w:t>
      </w:r>
    </w:p>
    <w:p>
      <w:pPr>
        <w:spacing w:line="360" w:lineRule="auto"/>
        <w:rPr>
          <w:rFonts w:hint="eastAsia" w:ascii="楷体" w:hAnsi="楷体" w:eastAsia="楷体" w:cs="楷体"/>
          <w:sz w:val="24"/>
          <w:szCs w:val="24"/>
        </w:rPr>
      </w:pPr>
      <w:r>
        <w:rPr>
          <w:rFonts w:hint="eastAsia" w:ascii="楷体" w:hAnsi="楷体" w:eastAsia="楷体" w:cs="楷体"/>
          <w:sz w:val="24"/>
          <w:szCs w:val="24"/>
        </w:rPr>
        <w:t>8、值班算不算加班？不被仲裁或法院认定为加班的情形有哪些？</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二、风控工具条款设计篇：</w:t>
      </w:r>
    </w:p>
    <w:p>
      <w:pPr>
        <w:spacing w:line="360" w:lineRule="auto"/>
        <w:rPr>
          <w:rFonts w:hint="eastAsia" w:ascii="楷体" w:hAnsi="楷体" w:eastAsia="楷体" w:cs="楷体"/>
          <w:sz w:val="24"/>
          <w:szCs w:val="24"/>
        </w:rPr>
      </w:pPr>
      <w:r>
        <w:rPr>
          <w:rFonts w:hint="eastAsia" w:ascii="楷体" w:hAnsi="楷体" w:eastAsia="楷体" w:cs="楷体"/>
          <w:sz w:val="24"/>
          <w:szCs w:val="24"/>
        </w:rPr>
        <w:t>1、《薪资支付情况确认单》中确认内容条款设计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2、《薪资支付情况确认单》是按月 or 季度 or 年度签字？</w:t>
      </w:r>
    </w:p>
    <w:p>
      <w:pPr>
        <w:spacing w:line="360" w:lineRule="auto"/>
        <w:rPr>
          <w:rFonts w:hint="eastAsia" w:ascii="楷体" w:hAnsi="楷体" w:eastAsia="楷体" w:cs="楷体"/>
          <w:sz w:val="24"/>
          <w:szCs w:val="24"/>
        </w:rPr>
      </w:pPr>
      <w:r>
        <w:rPr>
          <w:rFonts w:hint="eastAsia" w:ascii="楷体" w:hAnsi="楷体" w:eastAsia="楷体" w:cs="楷体"/>
          <w:sz w:val="24"/>
          <w:szCs w:val="24"/>
        </w:rPr>
        <w:t>3、签订完《薪资支付情况确认单》，员工还能要求相关的补偿么</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三、 实战演练：专题工具应用经典案例实战演练</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b/>
          <w:bCs/>
          <w:color w:val="2F5597" w:themeColor="accent5" w:themeShade="BF"/>
          <w:sz w:val="24"/>
          <w:szCs w:val="24"/>
        </w:rPr>
      </w:pPr>
      <w:r>
        <w:rPr>
          <w:rFonts w:hint="eastAsia" w:ascii="楷体" w:hAnsi="楷体" w:eastAsia="楷体" w:cs="楷体"/>
          <w:b/>
          <w:bCs/>
          <w:color w:val="2F5597" w:themeColor="accent5" w:themeShade="BF"/>
          <w:sz w:val="24"/>
          <w:szCs w:val="24"/>
        </w:rPr>
        <w:t>第六部分：工时考勤、休息休假</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一、用工操作流程指引篇：</w:t>
      </w:r>
    </w:p>
    <w:p>
      <w:pPr>
        <w:spacing w:line="360" w:lineRule="auto"/>
        <w:rPr>
          <w:rFonts w:hint="eastAsia" w:ascii="楷体" w:hAnsi="楷体" w:eastAsia="楷体" w:cs="楷体"/>
          <w:sz w:val="24"/>
          <w:szCs w:val="24"/>
        </w:rPr>
      </w:pPr>
      <w:r>
        <w:rPr>
          <w:rFonts w:hint="eastAsia" w:ascii="楷体" w:hAnsi="楷体" w:eastAsia="楷体" w:cs="楷体"/>
          <w:sz w:val="24"/>
          <w:szCs w:val="24"/>
        </w:rPr>
        <w:t>1、标准工时、综合计算工时、不定时工时制度的基本规定及管理实务</w:t>
      </w:r>
    </w:p>
    <w:p>
      <w:pPr>
        <w:spacing w:line="360" w:lineRule="auto"/>
        <w:rPr>
          <w:rFonts w:hint="eastAsia" w:ascii="楷体" w:hAnsi="楷体" w:eastAsia="楷体" w:cs="楷体"/>
          <w:sz w:val="24"/>
          <w:szCs w:val="24"/>
        </w:rPr>
      </w:pPr>
      <w:r>
        <w:rPr>
          <w:rFonts w:hint="eastAsia" w:ascii="楷体" w:hAnsi="楷体" w:eastAsia="楷体" w:cs="楷体"/>
          <w:sz w:val="24"/>
          <w:szCs w:val="24"/>
        </w:rPr>
        <w:t>2、计件工时模式的管理实务指引</w:t>
      </w:r>
    </w:p>
    <w:p>
      <w:pPr>
        <w:spacing w:line="360" w:lineRule="auto"/>
        <w:rPr>
          <w:rFonts w:hint="eastAsia" w:ascii="楷体" w:hAnsi="楷体" w:eastAsia="楷体" w:cs="楷体"/>
          <w:sz w:val="24"/>
          <w:szCs w:val="24"/>
        </w:rPr>
      </w:pPr>
      <w:r>
        <w:rPr>
          <w:rFonts w:hint="eastAsia" w:ascii="楷体" w:hAnsi="楷体" w:eastAsia="楷体" w:cs="楷体"/>
          <w:sz w:val="24"/>
          <w:szCs w:val="24"/>
        </w:rPr>
        <w:t>3、电子化、信息化模式下考勤管理实务指引</w:t>
      </w:r>
    </w:p>
    <w:p>
      <w:pPr>
        <w:spacing w:line="360" w:lineRule="auto"/>
        <w:rPr>
          <w:rFonts w:hint="eastAsia" w:ascii="楷体" w:hAnsi="楷体" w:eastAsia="楷体" w:cs="楷体"/>
          <w:sz w:val="24"/>
          <w:szCs w:val="24"/>
        </w:rPr>
      </w:pPr>
      <w:r>
        <w:rPr>
          <w:rFonts w:hint="eastAsia" w:ascii="楷体" w:hAnsi="楷体" w:eastAsia="楷体" w:cs="楷体"/>
          <w:sz w:val="24"/>
          <w:szCs w:val="24"/>
        </w:rPr>
        <w:t>4、法定节假日管理工时管理实务</w:t>
      </w:r>
    </w:p>
    <w:p>
      <w:pPr>
        <w:spacing w:line="360" w:lineRule="auto"/>
        <w:rPr>
          <w:rFonts w:hint="eastAsia" w:ascii="楷体" w:hAnsi="楷体" w:eastAsia="楷体" w:cs="楷体"/>
          <w:sz w:val="24"/>
          <w:szCs w:val="24"/>
        </w:rPr>
      </w:pPr>
      <w:r>
        <w:rPr>
          <w:rFonts w:hint="eastAsia" w:ascii="楷体" w:hAnsi="楷体" w:eastAsia="楷体" w:cs="楷体"/>
          <w:sz w:val="24"/>
          <w:szCs w:val="24"/>
        </w:rPr>
        <w:t>5、特殊岗位（高管、门卫、保安、销售、研发等）人员加班及加班费管理实务</w:t>
      </w:r>
    </w:p>
    <w:p>
      <w:pPr>
        <w:spacing w:line="360" w:lineRule="auto"/>
        <w:rPr>
          <w:rFonts w:hint="eastAsia" w:ascii="楷体" w:hAnsi="楷体" w:eastAsia="楷体" w:cs="楷体"/>
          <w:sz w:val="24"/>
          <w:szCs w:val="24"/>
        </w:rPr>
      </w:pPr>
      <w:r>
        <w:rPr>
          <w:rFonts w:hint="eastAsia" w:ascii="楷体" w:hAnsi="楷体" w:eastAsia="楷体" w:cs="楷体"/>
          <w:sz w:val="24"/>
          <w:szCs w:val="24"/>
        </w:rPr>
        <w:t>6、婚假、丧假、探亲假、事假、旷工、三期女工管理实务指引</w:t>
      </w:r>
    </w:p>
    <w:p>
      <w:pPr>
        <w:spacing w:line="360" w:lineRule="auto"/>
        <w:rPr>
          <w:rFonts w:hint="eastAsia" w:ascii="楷体" w:hAnsi="楷体" w:eastAsia="楷体" w:cs="楷体"/>
          <w:sz w:val="24"/>
          <w:szCs w:val="24"/>
        </w:rPr>
      </w:pPr>
      <w:r>
        <w:rPr>
          <w:rFonts w:hint="eastAsia" w:ascii="楷体" w:hAnsi="楷体" w:eastAsia="楷体" w:cs="楷体"/>
          <w:sz w:val="24"/>
          <w:szCs w:val="24"/>
        </w:rPr>
        <w:t>7、员工病假管理实务指引及风险应对</w:t>
      </w:r>
    </w:p>
    <w:p>
      <w:pPr>
        <w:spacing w:line="360" w:lineRule="auto"/>
        <w:rPr>
          <w:rFonts w:hint="eastAsia" w:ascii="楷体" w:hAnsi="楷体" w:eastAsia="楷体" w:cs="楷体"/>
          <w:sz w:val="24"/>
          <w:szCs w:val="24"/>
        </w:rPr>
      </w:pPr>
      <w:r>
        <w:rPr>
          <w:rFonts w:hint="eastAsia" w:ascii="楷体" w:hAnsi="楷体" w:eastAsia="楷体" w:cs="楷体"/>
          <w:sz w:val="24"/>
          <w:szCs w:val="24"/>
        </w:rPr>
        <w:t>8、带薪年假工龄审定、工资计算等管理实务指引</w:t>
      </w:r>
    </w:p>
    <w:p>
      <w:pPr>
        <w:spacing w:line="360" w:lineRule="auto"/>
        <w:rPr>
          <w:rFonts w:hint="eastAsia" w:ascii="楷体" w:hAnsi="楷体" w:eastAsia="楷体" w:cs="楷体"/>
          <w:sz w:val="24"/>
          <w:szCs w:val="24"/>
        </w:rPr>
      </w:pPr>
      <w:r>
        <w:rPr>
          <w:rFonts w:hint="eastAsia" w:ascii="楷体" w:hAnsi="楷体" w:eastAsia="楷体" w:cs="楷体"/>
          <w:sz w:val="24"/>
          <w:szCs w:val="24"/>
        </w:rPr>
        <w:t>9、考勤异常工资计发实务：停工工资、假期工资、病假工资、加班工资等</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二、风控工具条款设计篇：</w:t>
      </w:r>
    </w:p>
    <w:p>
      <w:pPr>
        <w:spacing w:line="360" w:lineRule="auto"/>
        <w:rPr>
          <w:rFonts w:hint="eastAsia" w:ascii="楷体" w:hAnsi="楷体" w:eastAsia="楷体" w:cs="楷体"/>
          <w:sz w:val="24"/>
          <w:szCs w:val="24"/>
        </w:rPr>
      </w:pPr>
      <w:r>
        <w:rPr>
          <w:rFonts w:hint="eastAsia" w:ascii="楷体" w:hAnsi="楷体" w:eastAsia="楷体" w:cs="楷体"/>
          <w:sz w:val="24"/>
          <w:szCs w:val="24"/>
        </w:rPr>
        <w:t>1、加班时间条款设计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2、实际加班时间与申请加班时间不一致条款设计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3、加班审批条款设计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4、加班举证条款设计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5、加班的认定，什么是加班？</w:t>
      </w:r>
    </w:p>
    <w:p>
      <w:pPr>
        <w:spacing w:line="360" w:lineRule="auto"/>
        <w:rPr>
          <w:rFonts w:hint="eastAsia" w:ascii="楷体" w:hAnsi="楷体" w:eastAsia="楷体" w:cs="楷体"/>
          <w:sz w:val="24"/>
          <w:szCs w:val="24"/>
        </w:rPr>
      </w:pPr>
      <w:r>
        <w:rPr>
          <w:rFonts w:hint="eastAsia" w:ascii="楷体" w:hAnsi="楷体" w:eastAsia="楷体" w:cs="楷体"/>
          <w:sz w:val="24"/>
          <w:szCs w:val="24"/>
        </w:rPr>
        <w:t>6、《医疗期满复工通知书》中医疗期条款设计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7、《医疗期满复工通知书》中医疗期满后可能出现情形条款设计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8、《请假单》核心条款设计</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三、 实战演练：专题工具应用经典案例实战演练</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b/>
          <w:bCs/>
          <w:color w:val="2F5597" w:themeColor="accent5" w:themeShade="BF"/>
          <w:sz w:val="24"/>
          <w:szCs w:val="24"/>
        </w:rPr>
      </w:pPr>
      <w:r>
        <w:rPr>
          <w:rFonts w:hint="eastAsia" w:ascii="楷体" w:hAnsi="楷体" w:eastAsia="楷体" w:cs="楷体"/>
          <w:b/>
          <w:bCs/>
          <w:color w:val="2F5597" w:themeColor="accent5" w:themeShade="BF"/>
          <w:sz w:val="24"/>
          <w:szCs w:val="24"/>
        </w:rPr>
        <w:t>第七部分：劳动关系解除</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一、用工操作流程指引篇：</w:t>
      </w:r>
    </w:p>
    <w:p>
      <w:pPr>
        <w:spacing w:line="360" w:lineRule="auto"/>
        <w:rPr>
          <w:rFonts w:hint="eastAsia" w:ascii="楷体" w:hAnsi="楷体" w:eastAsia="楷体" w:cs="楷体"/>
          <w:sz w:val="24"/>
          <w:szCs w:val="24"/>
        </w:rPr>
      </w:pPr>
      <w:r>
        <w:rPr>
          <w:rFonts w:hint="eastAsia" w:ascii="楷体" w:hAnsi="楷体" w:eastAsia="楷体" w:cs="楷体"/>
          <w:sz w:val="24"/>
          <w:szCs w:val="24"/>
        </w:rPr>
        <w:t>1、《解除劳动合同通知书》如何书写才能避免案件败诉？</w:t>
      </w:r>
    </w:p>
    <w:p>
      <w:pPr>
        <w:spacing w:line="360" w:lineRule="auto"/>
        <w:rPr>
          <w:rFonts w:hint="eastAsia" w:ascii="楷体" w:hAnsi="楷体" w:eastAsia="楷体" w:cs="楷体"/>
          <w:sz w:val="24"/>
          <w:szCs w:val="24"/>
        </w:rPr>
      </w:pPr>
      <w:r>
        <w:rPr>
          <w:rFonts w:hint="eastAsia" w:ascii="楷体" w:hAnsi="楷体" w:eastAsia="楷体" w:cs="楷体"/>
          <w:sz w:val="24"/>
          <w:szCs w:val="24"/>
        </w:rPr>
        <w:t>2、双方协商解除并支付适当的经济补偿，事后劳动者事后反悔，如何避免败诉？</w:t>
      </w:r>
    </w:p>
    <w:p>
      <w:pPr>
        <w:spacing w:line="360" w:lineRule="auto"/>
        <w:rPr>
          <w:rFonts w:hint="eastAsia" w:ascii="楷体" w:hAnsi="楷体" w:eastAsia="楷体" w:cs="楷体"/>
          <w:sz w:val="24"/>
          <w:szCs w:val="24"/>
        </w:rPr>
      </w:pPr>
      <w:r>
        <w:rPr>
          <w:rFonts w:hint="eastAsia" w:ascii="楷体" w:hAnsi="楷体" w:eastAsia="楷体" w:cs="楷体"/>
          <w:sz w:val="24"/>
          <w:szCs w:val="24"/>
        </w:rPr>
        <w:t>3、能否与“三期妇女、特殊保护期间的员工”协商解除，如何规避风险？</w:t>
      </w:r>
    </w:p>
    <w:p>
      <w:pPr>
        <w:spacing w:line="360" w:lineRule="auto"/>
        <w:rPr>
          <w:rFonts w:hint="eastAsia" w:ascii="楷体" w:hAnsi="楷体" w:eastAsia="楷体" w:cs="楷体"/>
          <w:sz w:val="24"/>
          <w:szCs w:val="24"/>
        </w:rPr>
      </w:pPr>
      <w:r>
        <w:rPr>
          <w:rFonts w:hint="eastAsia" w:ascii="楷体" w:hAnsi="楷体" w:eastAsia="楷体" w:cs="楷体"/>
          <w:sz w:val="24"/>
          <w:szCs w:val="24"/>
        </w:rPr>
        <w:t>4、员工提交辞职信超过 30 天后，企业批准其离职，风险如何化解？</w:t>
      </w:r>
    </w:p>
    <w:p>
      <w:pPr>
        <w:spacing w:line="360" w:lineRule="auto"/>
        <w:rPr>
          <w:rFonts w:hint="eastAsia" w:ascii="楷体" w:hAnsi="楷体" w:eastAsia="楷体" w:cs="楷体"/>
          <w:sz w:val="24"/>
          <w:szCs w:val="24"/>
        </w:rPr>
      </w:pPr>
      <w:r>
        <w:rPr>
          <w:rFonts w:hint="eastAsia" w:ascii="楷体" w:hAnsi="楷体" w:eastAsia="楷体" w:cs="楷体"/>
          <w:sz w:val="24"/>
          <w:szCs w:val="24"/>
        </w:rPr>
        <w:t>5、员工未提前 30 日通知企业即自行离职，企业能否扣减其工资？</w:t>
      </w:r>
    </w:p>
    <w:p>
      <w:pPr>
        <w:spacing w:line="360" w:lineRule="auto"/>
        <w:rPr>
          <w:rFonts w:hint="eastAsia" w:ascii="楷体" w:hAnsi="楷体" w:eastAsia="楷体" w:cs="楷体"/>
          <w:sz w:val="24"/>
          <w:szCs w:val="24"/>
        </w:rPr>
      </w:pPr>
      <w:r>
        <w:rPr>
          <w:rFonts w:hint="eastAsia" w:ascii="楷体" w:hAnsi="楷体" w:eastAsia="楷体" w:cs="楷体"/>
          <w:sz w:val="24"/>
          <w:szCs w:val="24"/>
        </w:rPr>
        <w:t>6、无固定期限劳动合同解除的条件、理由有哪些？</w:t>
      </w:r>
    </w:p>
    <w:p>
      <w:pPr>
        <w:spacing w:line="360" w:lineRule="auto"/>
        <w:rPr>
          <w:rFonts w:hint="eastAsia" w:ascii="楷体" w:hAnsi="楷体" w:eastAsia="楷体" w:cs="楷体"/>
          <w:sz w:val="24"/>
          <w:szCs w:val="24"/>
        </w:rPr>
      </w:pPr>
      <w:r>
        <w:rPr>
          <w:rFonts w:hint="eastAsia" w:ascii="楷体" w:hAnsi="楷体" w:eastAsia="楷体" w:cs="楷体"/>
          <w:sz w:val="24"/>
          <w:szCs w:val="24"/>
        </w:rPr>
        <w:t>7、如何证明“不能胜任工作”？以末位排名为由解雇往往被认定违法解除，企业该如何避免</w:t>
      </w:r>
    </w:p>
    <w:p>
      <w:pPr>
        <w:spacing w:line="360" w:lineRule="auto"/>
        <w:rPr>
          <w:rFonts w:hint="eastAsia" w:ascii="楷体" w:hAnsi="楷体" w:eastAsia="楷体" w:cs="楷体"/>
          <w:sz w:val="24"/>
          <w:szCs w:val="24"/>
        </w:rPr>
      </w:pPr>
      <w:r>
        <w:rPr>
          <w:rFonts w:hint="eastAsia" w:ascii="楷体" w:hAnsi="楷体" w:eastAsia="楷体" w:cs="楷体"/>
          <w:sz w:val="24"/>
          <w:szCs w:val="24"/>
        </w:rPr>
        <w:t>案件败诉？</w:t>
      </w:r>
    </w:p>
    <w:p>
      <w:pPr>
        <w:spacing w:line="360" w:lineRule="auto"/>
        <w:rPr>
          <w:rFonts w:hint="eastAsia" w:ascii="楷体" w:hAnsi="楷体" w:eastAsia="楷体" w:cs="楷体"/>
          <w:sz w:val="24"/>
          <w:szCs w:val="24"/>
        </w:rPr>
      </w:pPr>
      <w:r>
        <w:rPr>
          <w:rFonts w:hint="eastAsia" w:ascii="楷体" w:hAnsi="楷体" w:eastAsia="楷体" w:cs="楷体"/>
          <w:sz w:val="24"/>
          <w:szCs w:val="24"/>
        </w:rPr>
        <w:t>8、解除劳动合同前未通知及征求工会的意见，是否构成非法解除？如何补救？</w:t>
      </w:r>
    </w:p>
    <w:p>
      <w:pPr>
        <w:spacing w:line="360" w:lineRule="auto"/>
        <w:rPr>
          <w:rFonts w:hint="eastAsia" w:ascii="楷体" w:hAnsi="楷体" w:eastAsia="楷体" w:cs="楷体"/>
          <w:sz w:val="24"/>
          <w:szCs w:val="24"/>
        </w:rPr>
      </w:pPr>
      <w:r>
        <w:rPr>
          <w:rFonts w:hint="eastAsia" w:ascii="楷体" w:hAnsi="楷体" w:eastAsia="楷体" w:cs="楷体"/>
          <w:sz w:val="24"/>
          <w:szCs w:val="24"/>
        </w:rPr>
        <w:t>9、劳动合同被企业违法解除后，员工是否都可以要求恢复劳动关系？</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二、风控工具条款设计篇：</w:t>
      </w:r>
    </w:p>
    <w:p>
      <w:pPr>
        <w:spacing w:line="360" w:lineRule="auto"/>
        <w:rPr>
          <w:rFonts w:hint="eastAsia" w:ascii="楷体" w:hAnsi="楷体" w:eastAsia="楷体" w:cs="楷体"/>
          <w:sz w:val="24"/>
          <w:szCs w:val="24"/>
        </w:rPr>
      </w:pPr>
      <w:r>
        <w:rPr>
          <w:rFonts w:hint="eastAsia" w:ascii="楷体" w:hAnsi="楷体" w:eastAsia="楷体" w:cs="楷体"/>
          <w:sz w:val="24"/>
          <w:szCs w:val="24"/>
        </w:rPr>
        <w:t>1、《解除劳动合同协议书》中解除时间、离岗时间、补偿发放时间条款设计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2、《解除劳动合同协议书》中提出解除方条款设计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3、《解除劳动合同协议书》中约定赔偿金额条款设计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4、《解除劳动合同协议书》中显失公平、重大误解条款设计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5、《解除劳动合同协议书》中保险条款设计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7、《解除劳动合同协议书》中后劳动合同义务条款设计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8、《解除劳动合同协议书》中员工反悔条款的设计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9、《解除劳动合同协议书》中关联企业、混合用工风险条款的设计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10、《解除告知工会通知书》核心条款设计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11、《员工辞职申请单》核心条款设计</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b/>
          <w:bCs/>
          <w:color w:val="2F5597" w:themeColor="accent5" w:themeShade="BF"/>
          <w:sz w:val="24"/>
          <w:szCs w:val="24"/>
        </w:rPr>
      </w:pPr>
      <w:r>
        <w:rPr>
          <w:rFonts w:hint="eastAsia" w:ascii="楷体" w:hAnsi="楷体" w:eastAsia="楷体" w:cs="楷体"/>
          <w:b/>
          <w:bCs/>
          <w:color w:val="2F5597" w:themeColor="accent5" w:themeShade="BF"/>
          <w:sz w:val="24"/>
          <w:szCs w:val="24"/>
        </w:rPr>
        <w:t>第八部分：违规员工处理</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一、用工操作流程指引篇：</w:t>
      </w:r>
    </w:p>
    <w:p>
      <w:pPr>
        <w:spacing w:line="360" w:lineRule="auto"/>
        <w:rPr>
          <w:rFonts w:hint="eastAsia" w:ascii="楷体" w:hAnsi="楷体" w:eastAsia="楷体" w:cs="楷体"/>
          <w:sz w:val="24"/>
          <w:szCs w:val="24"/>
        </w:rPr>
      </w:pPr>
      <w:r>
        <w:rPr>
          <w:rFonts w:hint="eastAsia" w:ascii="楷体" w:hAnsi="楷体" w:eastAsia="楷体" w:cs="楷体"/>
          <w:sz w:val="24"/>
          <w:szCs w:val="24"/>
        </w:rPr>
        <w:t>1、问题员工往往拒绝提交《检讨书》或否认违规事实，企业该如何收集证据？</w:t>
      </w:r>
    </w:p>
    <w:p>
      <w:pPr>
        <w:spacing w:line="360" w:lineRule="auto"/>
        <w:rPr>
          <w:rFonts w:hint="eastAsia" w:ascii="楷体" w:hAnsi="楷体" w:eastAsia="楷体" w:cs="楷体"/>
          <w:sz w:val="24"/>
          <w:szCs w:val="24"/>
        </w:rPr>
      </w:pPr>
      <w:r>
        <w:rPr>
          <w:rFonts w:hint="eastAsia" w:ascii="楷体" w:hAnsi="楷体" w:eastAsia="楷体" w:cs="楷体"/>
          <w:sz w:val="24"/>
          <w:szCs w:val="24"/>
        </w:rPr>
        <w:t>2、如何理解“对同一违纪行为不得重复处分”？实操需注意什么？</w:t>
      </w:r>
    </w:p>
    <w:p>
      <w:pPr>
        <w:spacing w:line="360" w:lineRule="auto"/>
        <w:rPr>
          <w:rFonts w:hint="eastAsia" w:ascii="楷体" w:hAnsi="楷体" w:eastAsia="楷体" w:cs="楷体"/>
          <w:sz w:val="24"/>
          <w:szCs w:val="24"/>
        </w:rPr>
      </w:pPr>
      <w:r>
        <w:rPr>
          <w:rFonts w:hint="eastAsia" w:ascii="楷体" w:hAnsi="楷体" w:eastAsia="楷体" w:cs="楷体"/>
          <w:sz w:val="24"/>
          <w:szCs w:val="24"/>
        </w:rPr>
        <w:t>3、“录音录象”证据，仲裁与法院是否采信；企业内部 OA 系统上的资料能否作为证据使</w:t>
      </w:r>
    </w:p>
    <w:p>
      <w:pPr>
        <w:spacing w:line="360" w:lineRule="auto"/>
        <w:rPr>
          <w:rFonts w:hint="eastAsia" w:ascii="楷体" w:hAnsi="楷体" w:eastAsia="楷体" w:cs="楷体"/>
          <w:sz w:val="24"/>
          <w:szCs w:val="24"/>
        </w:rPr>
      </w:pPr>
      <w:r>
        <w:rPr>
          <w:rFonts w:hint="eastAsia" w:ascii="楷体" w:hAnsi="楷体" w:eastAsia="楷体" w:cs="楷体"/>
          <w:sz w:val="24"/>
          <w:szCs w:val="24"/>
        </w:rPr>
        <w:t>用？</w:t>
      </w:r>
    </w:p>
    <w:p>
      <w:pPr>
        <w:spacing w:line="360" w:lineRule="auto"/>
        <w:rPr>
          <w:rFonts w:hint="eastAsia" w:ascii="楷体" w:hAnsi="楷体" w:eastAsia="楷体" w:cs="楷体"/>
          <w:sz w:val="24"/>
          <w:szCs w:val="24"/>
        </w:rPr>
      </w:pPr>
      <w:r>
        <w:rPr>
          <w:rFonts w:hint="eastAsia" w:ascii="楷体" w:hAnsi="楷体" w:eastAsia="楷体" w:cs="楷体"/>
          <w:sz w:val="24"/>
          <w:szCs w:val="24"/>
        </w:rPr>
        <w:t>4、处分的时间段”是否必须有上限？“违规时间”与“发现违规时间”间隔较长，是否可以</w:t>
      </w:r>
    </w:p>
    <w:p>
      <w:pPr>
        <w:spacing w:line="360" w:lineRule="auto"/>
        <w:rPr>
          <w:rFonts w:hint="eastAsia" w:ascii="楷体" w:hAnsi="楷体" w:eastAsia="楷体" w:cs="楷体"/>
          <w:sz w:val="24"/>
          <w:szCs w:val="24"/>
        </w:rPr>
      </w:pPr>
      <w:r>
        <w:rPr>
          <w:rFonts w:hint="eastAsia" w:ascii="楷体" w:hAnsi="楷体" w:eastAsia="楷体" w:cs="楷体"/>
          <w:sz w:val="24"/>
          <w:szCs w:val="24"/>
        </w:rPr>
        <w:t>处分员工？</w:t>
      </w:r>
    </w:p>
    <w:p>
      <w:pPr>
        <w:spacing w:line="360" w:lineRule="auto"/>
        <w:rPr>
          <w:rFonts w:hint="eastAsia" w:ascii="楷体" w:hAnsi="楷体" w:eastAsia="楷体" w:cs="楷体"/>
          <w:sz w:val="24"/>
          <w:szCs w:val="24"/>
        </w:rPr>
      </w:pPr>
      <w:r>
        <w:rPr>
          <w:rFonts w:hint="eastAsia" w:ascii="楷体" w:hAnsi="楷体" w:eastAsia="楷体" w:cs="楷体"/>
          <w:sz w:val="24"/>
          <w:szCs w:val="24"/>
        </w:rPr>
        <w:t>5、司法实践中员工旷工多少天可达到解雇程度？</w:t>
      </w:r>
    </w:p>
    <w:p>
      <w:pPr>
        <w:spacing w:line="360" w:lineRule="auto"/>
        <w:rPr>
          <w:rFonts w:hint="eastAsia" w:ascii="楷体" w:hAnsi="楷体" w:eastAsia="楷体" w:cs="楷体"/>
          <w:sz w:val="24"/>
          <w:szCs w:val="24"/>
        </w:rPr>
      </w:pPr>
      <w:r>
        <w:rPr>
          <w:rFonts w:hint="eastAsia" w:ascii="楷体" w:hAnsi="楷体" w:eastAsia="楷体" w:cs="楷体"/>
          <w:sz w:val="24"/>
          <w:szCs w:val="24"/>
        </w:rPr>
        <w:t>6、如何通过薪酬调整处理员工失职、违规等问题？</w:t>
      </w:r>
    </w:p>
    <w:p>
      <w:pPr>
        <w:spacing w:line="360" w:lineRule="auto"/>
        <w:rPr>
          <w:rFonts w:hint="eastAsia" w:ascii="楷体" w:hAnsi="楷体" w:eastAsia="楷体" w:cs="楷体"/>
          <w:sz w:val="24"/>
          <w:szCs w:val="24"/>
        </w:rPr>
      </w:pPr>
      <w:r>
        <w:rPr>
          <w:rFonts w:hint="eastAsia" w:ascii="楷体" w:hAnsi="楷体" w:eastAsia="楷体" w:cs="楷体"/>
          <w:sz w:val="24"/>
          <w:szCs w:val="24"/>
        </w:rPr>
        <w:t>7、劳动者严重过错被解雇，用人单位能否依据服务期约定要求劳动者支付违约金？</w:t>
      </w:r>
    </w:p>
    <w:p>
      <w:pPr>
        <w:spacing w:line="360" w:lineRule="auto"/>
        <w:rPr>
          <w:rFonts w:hint="eastAsia" w:ascii="楷体" w:hAnsi="楷体" w:eastAsia="楷体" w:cs="楷体"/>
          <w:sz w:val="24"/>
          <w:szCs w:val="24"/>
        </w:rPr>
      </w:pPr>
      <w:r>
        <w:rPr>
          <w:rFonts w:hint="eastAsia" w:ascii="楷体" w:hAnsi="楷体" w:eastAsia="楷体" w:cs="楷体"/>
          <w:sz w:val="24"/>
          <w:szCs w:val="24"/>
        </w:rPr>
        <w:t>8、干扰正常经营秩序、拒不服从管理、打架斗殴等违规行为的应对及处理实务</w:t>
      </w:r>
    </w:p>
    <w:p>
      <w:pPr>
        <w:spacing w:line="360" w:lineRule="auto"/>
        <w:rPr>
          <w:rFonts w:hint="eastAsia" w:ascii="楷体" w:hAnsi="楷体" w:eastAsia="楷体" w:cs="楷体"/>
          <w:sz w:val="24"/>
          <w:szCs w:val="24"/>
        </w:rPr>
      </w:pPr>
      <w:r>
        <w:rPr>
          <w:rFonts w:hint="eastAsia" w:ascii="楷体" w:hAnsi="楷体" w:eastAsia="楷体" w:cs="楷体"/>
          <w:sz w:val="24"/>
          <w:szCs w:val="24"/>
        </w:rPr>
        <w:t>9、“小错不断、大错不犯”员工的应对及处理实务</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二、风控工具条款设计篇：</w:t>
      </w:r>
    </w:p>
    <w:p>
      <w:pPr>
        <w:spacing w:line="360" w:lineRule="auto"/>
        <w:rPr>
          <w:rFonts w:hint="eastAsia" w:ascii="楷体" w:hAnsi="楷体" w:eastAsia="楷体" w:cs="楷体"/>
          <w:sz w:val="24"/>
          <w:szCs w:val="24"/>
        </w:rPr>
      </w:pPr>
      <w:r>
        <w:rPr>
          <w:rFonts w:hint="eastAsia" w:ascii="楷体" w:hAnsi="楷体" w:eastAsia="楷体" w:cs="楷体"/>
          <w:sz w:val="24"/>
          <w:szCs w:val="24"/>
        </w:rPr>
        <w:t>1、《违规情况确认单》核心条款的设计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2、《违规情况调查申诉单》中核心条款设计</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三、 实战演练：专题工具应用经典案例实战演练</w:t>
      </w:r>
    </w:p>
    <w:p>
      <w:pPr>
        <w:spacing w:line="360" w:lineRule="auto"/>
        <w:rPr>
          <w:rFonts w:hint="eastAsia" w:ascii="楷体" w:hAnsi="楷体" w:eastAsia="楷体" w:cs="楷体"/>
          <w:b/>
          <w:bCs/>
          <w:sz w:val="24"/>
          <w:szCs w:val="24"/>
        </w:rPr>
      </w:pPr>
    </w:p>
    <w:p>
      <w:pPr>
        <w:spacing w:line="360" w:lineRule="auto"/>
        <w:rPr>
          <w:rFonts w:hint="eastAsia" w:ascii="楷体" w:hAnsi="楷体" w:eastAsia="楷体" w:cs="楷体"/>
          <w:b w:val="0"/>
          <w:bCs w:val="0"/>
          <w:color w:val="auto"/>
          <w:sz w:val="24"/>
          <w:szCs w:val="24"/>
          <w:lang w:val="en-US" w:eastAsia="zh-CN"/>
        </w:rPr>
      </w:pPr>
      <w:r>
        <w:rPr>
          <w:rFonts w:hint="eastAsia" w:ascii="楷体" w:hAnsi="楷体" w:eastAsia="楷体" w:cs="楷体"/>
          <w:b/>
          <w:bCs/>
          <w:color w:val="C00000"/>
          <w:sz w:val="24"/>
          <w:szCs w:val="24"/>
          <w:lang w:val="en-US" w:eastAsia="zh-CN"/>
        </w:rPr>
        <w:t>讲师介绍：</w:t>
      </w:r>
      <w:r>
        <w:rPr>
          <w:rFonts w:hint="eastAsia" w:ascii="楷体" w:hAnsi="楷体" w:eastAsia="楷体" w:cs="楷体"/>
          <w:b/>
          <w:bCs/>
          <w:color w:val="2F5597" w:themeColor="accent5" w:themeShade="BF"/>
          <w:sz w:val="24"/>
          <w:szCs w:val="24"/>
          <w:lang w:val="en-US" w:eastAsia="zh-CN"/>
        </w:rPr>
        <w:t>张老师</w:t>
      </w:r>
    </w:p>
    <w:p>
      <w:pPr>
        <w:spacing w:line="360" w:lineRule="auto"/>
        <w:rPr>
          <w:rFonts w:hint="eastAsia"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1、专注雇主方服务的劳动法解决方案提供商、大中华区最佳劳动法咨询与服务机构——Laboroot集团高级合伙人、高级咨询顾问。</w:t>
      </w:r>
    </w:p>
    <w:p>
      <w:pPr>
        <w:spacing w:line="360" w:lineRule="auto"/>
        <w:rPr>
          <w:rFonts w:hint="eastAsia"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2、中关村人才协会劳动法与员工关系专委会主席。</w:t>
      </w:r>
    </w:p>
    <w:p>
      <w:pPr>
        <w:spacing w:line="360" w:lineRule="auto"/>
        <w:rPr>
          <w:rFonts w:hint="eastAsia" w:ascii="楷体" w:hAnsi="楷体" w:eastAsia="楷体" w:cs="楷体"/>
          <w:b w:val="0"/>
          <w:bCs w:val="0"/>
          <w:color w:val="auto"/>
          <w:sz w:val="24"/>
          <w:szCs w:val="24"/>
          <w:lang w:val="en-US" w:eastAsia="zh-CN"/>
        </w:rPr>
      </w:pPr>
    </w:p>
    <w:p>
      <w:pPr>
        <w:spacing w:line="360" w:lineRule="auto"/>
        <w:rPr>
          <w:rFonts w:hint="eastAsia" w:ascii="楷体" w:hAnsi="楷体" w:eastAsia="楷体" w:cs="楷体"/>
          <w:b/>
          <w:bCs/>
          <w:color w:val="C00000"/>
          <w:sz w:val="24"/>
          <w:szCs w:val="24"/>
          <w:lang w:val="en-US" w:eastAsia="zh-CN"/>
        </w:rPr>
      </w:pPr>
      <w:r>
        <w:rPr>
          <w:rFonts w:hint="eastAsia" w:ascii="楷体" w:hAnsi="楷体" w:eastAsia="楷体" w:cs="楷体"/>
          <w:b/>
          <w:bCs/>
          <w:color w:val="C00000"/>
          <w:sz w:val="24"/>
          <w:szCs w:val="24"/>
          <w:lang w:val="en-US" w:eastAsia="zh-CN"/>
        </w:rPr>
        <w:t>经验背景：</w:t>
      </w:r>
    </w:p>
    <w:p>
      <w:pPr>
        <w:spacing w:line="360" w:lineRule="auto"/>
        <w:rPr>
          <w:rFonts w:hint="eastAsia"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1、张老师长期致力于企业员工关系管理、企业雇佣模式优化、人力成本控制、劳资纠纷预防、劳动争议处理等领域内的实务和理论研究。擅长处理国有企业“三项制度”改革、“三非清理”、“对标双一流管理”等改革过程中的制度合规和人员妥善安置问题。</w:t>
      </w:r>
    </w:p>
    <w:p>
      <w:pPr>
        <w:spacing w:line="360" w:lineRule="auto"/>
        <w:rPr>
          <w:rFonts w:hint="eastAsia"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2、曾在《人力资源》、《员工关系》发表文章多篇。畅销书《灵活用工合规手册》作者；HR众筹第一书《经历3+1》《入职、在职、离职管理日记（第二季）》策划人。</w:t>
      </w:r>
    </w:p>
    <w:p>
      <w:pPr>
        <w:spacing w:line="360" w:lineRule="auto"/>
        <w:rPr>
          <w:rFonts w:hint="default"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3、张老师及其团队，常年服务的世界500强企业超过140家。现担任多家国内外知名企业的员工关系管理顾问，主持、参与雇佣模式优化与人力成本筹划实施、劳动人事风控体系建立（包括劳动人事SOP、规章制度体系建立完善等）、人员安置（包括规模性裁员、组织结构调整时的人员优化、个别问题员工处理等）、集体协商等各类重大项目上百起，全国各地主讲劳动法与员工关系公开课、内训数百场，均获得很高评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1366F"/>
    <w:multiLevelType w:val="singleLevel"/>
    <w:tmpl w:val="5F11366F"/>
    <w:lvl w:ilvl="0" w:tentative="0">
      <w:start w:val="3"/>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ZWQ1MTgxNDk5NzZlNzM1Njg1ZWM3ZWE5ZDEyN2EifQ=="/>
    <w:docVar w:name="KSO_WPS_MARK_KEY" w:val="2503f6b7-6e44-47ea-8d60-44c83da8f59e"/>
  </w:docVars>
  <w:rsids>
    <w:rsidRoot w:val="25A57341"/>
    <w:rsid w:val="1E321E9B"/>
    <w:rsid w:val="25A57341"/>
    <w:rsid w:val="6D791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2023-02-01T07:04:00Z</dcterms:created>
  <dc:creator>Aa-9 5 2 7</dc:creator>
  <cp:lastModifiedBy>Aa-9 5 2 7</cp:lastModifiedBy>
  <dcterms:modified xsi:type="dcterms:W3CDTF">2023-04-26T03:40:29Z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3FD6202E6B0842F1A206725A33D57D39</vt:lpwstr>
  </property>
</Properties>
</file>