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585" w14:textId="77777777" w:rsidR="000B5A8B" w:rsidRDefault="000B5A8B" w:rsidP="00473CC4">
      <w:pPr>
        <w:rPr>
          <w:rFonts w:ascii="黑体" w:eastAsia="黑体" w:hAnsi="黑体"/>
          <w:b/>
          <w:bCs/>
          <w:color w:val="C00000"/>
          <w:sz w:val="36"/>
          <w:szCs w:val="36"/>
        </w:rPr>
      </w:pPr>
    </w:p>
    <w:p w14:paraId="6D300DA2" w14:textId="17DB19C3" w:rsidR="00DF20EF" w:rsidRPr="00B85C0D" w:rsidRDefault="00473CC4" w:rsidP="00DF20EF">
      <w:pPr>
        <w:jc w:val="center"/>
        <w:rPr>
          <w:rFonts w:ascii="黑体" w:eastAsia="黑体" w:hAnsi="黑体"/>
          <w:b/>
          <w:bCs/>
          <w:color w:val="C00000"/>
          <w:sz w:val="36"/>
          <w:szCs w:val="36"/>
        </w:rPr>
      </w:pPr>
      <w:r w:rsidRPr="00473CC4">
        <w:rPr>
          <w:rFonts w:ascii="黑体" w:eastAsia="黑体" w:hAnsi="黑体" w:hint="eastAsia"/>
          <w:b/>
          <w:bCs/>
          <w:color w:val="C00000"/>
          <w:sz w:val="36"/>
          <w:szCs w:val="36"/>
        </w:rPr>
        <w:t>采购品类管理与寻源策略制定</w:t>
      </w:r>
      <w:r w:rsidR="00DF20EF" w:rsidRPr="00E92B64">
        <w:rPr>
          <w:rFonts w:ascii="黑体" w:eastAsia="黑体" w:hAnsi="黑体" w:hint="eastAsia"/>
          <w:b/>
          <w:bCs/>
          <w:color w:val="C00000"/>
          <w:sz w:val="30"/>
          <w:szCs w:val="30"/>
        </w:rPr>
        <w:t>（2天</w:t>
      </w:r>
      <w:r w:rsidR="00DF20EF" w:rsidRPr="00E92B64">
        <w:rPr>
          <w:rFonts w:ascii="黑体" w:eastAsia="黑体" w:hAnsi="黑体"/>
          <w:b/>
          <w:bCs/>
          <w:color w:val="C00000"/>
          <w:sz w:val="30"/>
          <w:szCs w:val="30"/>
        </w:rPr>
        <w:t>）</w:t>
      </w:r>
    </w:p>
    <w:p w14:paraId="30C4F090" w14:textId="77777777" w:rsidR="0055517B" w:rsidRPr="00D20CBB" w:rsidRDefault="0055517B" w:rsidP="0055517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52D5D" wp14:editId="16F9F8D1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0E4DA054" w14:textId="2CBC2795" w:rsidR="00683B42" w:rsidRDefault="0055517B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CB2DF7" wp14:editId="4EDFB9C7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642B699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VtrIwYAAE4gAAAOAAAAZHJzL2Uyb0RvYy54bWy0Wk1y2zYU3nemd+BwX0ugRP2N5UzrxN5k&#13;&#10;Ws8kOQBNQSInJMEClGX3AD1Fl932WO05+vBHGSRFPjqTLGTq6fHDh/eHByDX757zzHuiXKSs2Prk&#13;&#10;aup7tIjZLi0OW//L57ufVr4nqqjYRRkr6NZ/ocJ/d/PjD9enckMDlrBsR7kHIIXYnMqtn1RVuZlM&#13;&#10;RJzQPBJXrKQF/LhnPI8q+MoPkx2PToCeZ5NgOl1MTozvSs5iKgRI3+sf/RuFv9/TuPptvxe08rKt&#13;&#10;D9wq9cnV56P8nNxcR5sDj8okjQ2N6A0s8igtYNAa6n1URd6Rpy2oPI05E2xfXcUsn7D9Po2pmgPM&#13;&#10;hkwbs7nn7FiquRw2p0NZmwlM27DTm2HjX5/uefmpfOBgiVN5AFuob3Iuz3uey7/A0ntWJnupTUaf&#13;&#10;Ky8GIVnOZmHoezH8ZJ6VSeME7N56K04+9L43sYNOHCqnEoJDnOcvvm3+n5KopMqsYgPzf+Beutv6&#13;&#10;M4jUIsohRv/7+59///rTIzMZHXJsUKotJDYCjPVt5qmnGW1KLqp7ynJPPmx9mmVpKSS5aBM9fRQV&#13;&#10;MABtqyXFgmXp7i7NMvWFHx5vM+49RRDft1P5T5KGVxy1rPBOWz8I5/CzfK1gEkArZgXoy1nqecmn&#13;&#10;R7Z7AatERZwwyJW44r53LHl6SIAiUQMYl2j7fHffhJC62jd3nFJZDTwyXzXco+xRfmTxV+EV7DaJ&#13;&#10;igP9WZRQAiRpEH3YpdUDS4sK4uc8C+NcPZMLviXrxWzuexDjs3WwWMuBo02dAsF6GixMCkznC/37&#13;&#10;Kx/HR+1j+ZJ1KlSKnXYvyBL7FD8X8Cj14AnsD4muHVYyIZMpmK4VCxJo/kqvRx1CWJJeKcbACFB7&#13;&#10;tAM9Raw25ItMeiSVtzFfBiac+5kTMD9wGac9U/k9ZBVirDJfopgsFZEZjrZWJihlQrTrbX4PGMTE&#13;&#10;SYgiDS5UrhyljTS2Md847dUcxduG9yhtHJO5MeB8gWFiHYnMM2XtNQo5NDzA+7pc9/p9HOuFzncS&#13;&#10;opjMjfZilDYO2xRXLBNjbr0CDCXwuFkurStRsyQzkznQPCDcI2ulSrQVKtMWhkuIKvbjmIfam2tU&#13;&#10;WBlliADMJE2hClEFk6w1ESS20SYEZRISmOyBvwjmo2xCZL8o1z9chSChXooJLn2IzYgVbpEyNkej&#13;&#10;j+M+cqrd6jpPTXvDoSvr3ZKVUSW7ItmtyEfVvgbAOgGLQ/ZIec6e6GemNKru5uisER8f0/gX+oej&#13;&#10;b5cPFRwwjkZBSOVUHED3mwFy2qkaHiFFwjv91xkfI8aN4LZs9QgocXuEjAkKSdjhN2PxemEectvr&#13;&#10;Zq9m5bSA3dI2J8eJ1v8aXneHTaA+KQrebSctPEaKgg/0kqH7T4s+LByDrdvVBnaPEIXtdLcWe1iI&#13;&#10;wg5scVSLrgXHSHHwdlF34RHSUfA6O2r2Br5PioTX628TaFg6Cl439Gf2Gr5PioO3xVp1JjU8QjoK&#13;&#10;vmEcp141B9W6bfiL5a/Vs/eXP1fdjj6DAxLZjLj1yfaydffj1LuuRct5w4Ib7Knqca0wCBq7mEFs&#13;&#10;dytjcTDStjWdwXTh7gaC7kwZBvJFLT5a1zViG/6is1qbiQFn6Tg3bZmdsruT6pa2OXVM2QLpTVYT&#13;&#10;qE+Kgrc9qAuEkaLg4URFN9BOXGGkKHjXVdY4GGkb/mI8tDZd/fHgqltOxCzQckvxKkg7NpdODHTl&#13;&#10;b+MdOwJs85SpXU92bEcHB3D3pBYfI21b1RlMJ+YFILN3alQ3W6zqrboDGF90WnOf1+8zZ/NrJzws&#13;&#10;RE3Xdjh6r2zBMVIcvLO5ruER0lHwZjfexO8X40ZwN/D1CCgxagQnFiz+sLCNfTHa2gcF/fEmLzZ0&#13;&#10;XVRxbTkRecsml3j4+7pItM8V3CxwvukkI3CgpKCWLtTcpJk+c6gHtgX/fBThYHaWIXkfIsk2oGwn&#13;&#10;3hjYis9nI8Mj2Hca5rClVJ/KnOfg2PR7es89/LhA4IK4wQu+yrMPfQNoz0OUzvk+ybnmU7fmtL4P&#13;&#10;fDzYUzJHS18GrsNAH6Pg7gJPcEW+9cXvx4hTv74ZrC7fC6obXLi0VuzNBbu8FX/9XV08nv8bwM3/&#13;&#10;AAAA//8DAFBLAwQUAAYACAAAACEA9/RDUOQAAAAMAQAADwAAAGRycy9kb3ducmV2LnhtbEyPzWrD&#13;&#10;MBCE74W+g9hCb4nstG6N43UI6c8pBJoUSm+KtbFNLMlYiu28fben9rKwzOzsfPlqMq0YqPeNswjx&#13;&#10;PAJBtnS6sRXC5+FtloLwQVmtWmcJ4UoeVsXtTa4y7Ub7QcM+VIJDrM8UQh1Cl0npy5qM8nPXkWXt&#13;&#10;5HqjAq99JXWvRg43rVxE0ZM0qrH8oVYdbWoqz/uLQXgf1bh+iF+H7fm0uX4fkt3XNibE+7vpZclj&#13;&#10;vQQRaAp/F/DLwP2h4GJHd7HaixZhliTsREjSRxCsL2LGOSKkyTPIIpf/IYofAAAA//8DAFBLAQIt&#13;&#10;ABQABgAIAAAAIQC2gziS/gAAAOEBAAATAAAAAAAAAAAAAAAAAAAAAABbQ29udGVudF9UeXBlc10u&#13;&#10;eG1sUEsBAi0AFAAGAAgAAAAhADj9If/WAAAAlAEAAAsAAAAAAAAAAAAAAAAALwEAAF9yZWxzLy5y&#13;&#10;ZWxzUEsBAi0AFAAGAAgAAAAhABOpW2sjBgAATiAAAA4AAAAAAAAAAAAAAAAALgIAAGRycy9lMm9E&#13;&#10;b2MueG1sUEsBAi0AFAAGAAgAAAAhAPf0Q1DkAAAADAEAAA8AAAAAAAAAAAAAAAAAfQgAAGRycy9k&#13;&#10;b3ducmV2LnhtbFBLBQYAAAAABAAEAPMAAACOCQAAAAA=&#13;&#10;">
                <v:oval id="椭圆 13" o:spid="_x0000_s1027" style="position:absolute;width:17335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zCYygAAAOAAAAAPAAAAZHJzL2Rvd25yZXYueG1sRI/BasJA&#13;&#10;EIbvhb7DMoXe6sYW2hJdRWwLgiJUi3ocsmMSzM6mu1tN8/TOodDLwM/wfzPfeNq5Rp0pxNqzgeEg&#13;&#10;A0VceFtzaeBr+/HwCiomZIuNZzLwSxGmk9ubMebWX/iTzptUKoFwzNFAlVKbax2LihzGgW+JZXf0&#13;&#10;wWGSGEptA14E7hr9mGXP2mHNcqHCluYVFafNjzMwP/Xt4X3Vb5cv+3XvUsB6t/o25v6uexvJmI1A&#13;&#10;JerSf+MPsbAGnuRjERIZ0JMrAAAA//8DAFBLAQItABQABgAIAAAAIQDb4fbL7gAAAIUBAAATAAAA&#13;&#10;AAAAAAAAAAAAAAAAAABbQ29udGVudF9UeXBlc10ueG1sUEsBAi0AFAAGAAgAAAAhAFr0LFu/AAAA&#13;&#10;FQEAAAsAAAAAAAAAAAAAAAAAHwEAAF9yZWxzLy5yZWxzUEsBAi0AFAAGAAgAAAAhAJ8zMJjKAAAA&#13;&#10;4AAAAA8AAAAAAAAAAAAAAAAABwIAAGRycy9kb3ducmV2LnhtbFBLBQYAAAAAAwADALcAAAD+AgAA&#13;&#10;AAA=&#13;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A8uyAAAAOAAAAAPAAAAZHJzL2Rvd25yZXYueG1sRI/LasMw&#13;&#10;EEX3hf6DmEJ3jZyQluBECSGPNpsuEmfT3WBNLRNrZCzFdv++syh0M3AZ7rmc1Wb0jeqpi3VgA9NJ&#13;&#10;Boq4DLbmysC1OL4sQMWEbLEJTAZ+KMJm/fiwwtyGgc/UX1KlBMIxRwMupTbXOpaOPMZJaInl9x06&#13;&#10;j0liV2nb4SBw3+hZlr1pjzXLgsOWdo7K2+XuDZBrd9OD/Rj8ff65709fxXH2Xhjz/DTul3K2S1CJ&#13;&#10;xvTf+EOcrIFXURAhkQG9/gUAAP//AwBQSwECLQAUAAYACAAAACEA2+H2y+4AAACFAQAAEwAAAAAA&#13;&#10;AAAAAAAAAAAAAAAAW0NvbnRlbnRfVHlwZXNdLnhtbFBLAQItABQABgAIAAAAIQBa9CxbvwAAABUB&#13;&#10;AAALAAAAAAAAAAAAAAAAAB8BAABfcmVscy8ucmVsc1BLAQItABQABgAIAAAAIQBj5A8uyAAAAOAA&#13;&#10;AAAPAAAAAAAAAAAAAAAAAAcCAABkcnMvZG93bnJldi54bWxQSwUGAAAAAAMAAwC3AAAA/AIAAAAA&#13;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D339F0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D339F0">
        <w:rPr>
          <w:rFonts w:ascii="微软雅黑" w:eastAsia="微软雅黑" w:hAnsi="微软雅黑"/>
          <w:bCs/>
          <w:sz w:val="20"/>
          <w:szCs w:val="20"/>
        </w:rPr>
        <w:t>3</w:t>
      </w:r>
      <w:r w:rsidR="00D339F0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473CC4">
        <w:rPr>
          <w:rFonts w:ascii="微软雅黑" w:eastAsia="微软雅黑" w:hAnsi="微软雅黑"/>
          <w:bCs/>
          <w:sz w:val="20"/>
          <w:szCs w:val="20"/>
        </w:rPr>
        <w:t>7</w:t>
      </w:r>
      <w:r w:rsidR="00D339F0" w:rsidRPr="00192181">
        <w:rPr>
          <w:rFonts w:ascii="微软雅黑" w:eastAsia="微软雅黑" w:hAnsi="微软雅黑" w:hint="eastAsia"/>
          <w:bCs/>
          <w:sz w:val="20"/>
          <w:szCs w:val="20"/>
        </w:rPr>
        <w:t>月2</w:t>
      </w:r>
      <w:r w:rsidR="00473CC4">
        <w:rPr>
          <w:rFonts w:ascii="微软雅黑" w:eastAsia="微软雅黑" w:hAnsi="微软雅黑"/>
          <w:bCs/>
          <w:sz w:val="20"/>
          <w:szCs w:val="20"/>
        </w:rPr>
        <w:t>0-21</w:t>
      </w:r>
      <w:r w:rsidR="00473CC4">
        <w:rPr>
          <w:rFonts w:ascii="微软雅黑" w:eastAsia="微软雅黑" w:hAnsi="微软雅黑" w:hint="eastAsia"/>
          <w:bCs/>
          <w:sz w:val="20"/>
          <w:szCs w:val="20"/>
        </w:rPr>
        <w:t xml:space="preserve"> </w:t>
      </w:r>
      <w:r w:rsidR="00473CC4">
        <w:rPr>
          <w:rFonts w:ascii="微软雅黑" w:eastAsia="微软雅黑" w:hAnsi="微软雅黑"/>
          <w:bCs/>
          <w:sz w:val="20"/>
          <w:szCs w:val="20"/>
        </w:rPr>
        <w:t xml:space="preserve"> 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</w:p>
    <w:p w14:paraId="530C6C17" w14:textId="0861F72D" w:rsidR="0055517B" w:rsidRPr="00D20CBB" w:rsidRDefault="0055517B" w:rsidP="004F081E">
      <w:pPr>
        <w:tabs>
          <w:tab w:val="left" w:pos="7320"/>
        </w:tabs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EB769E" w:rsidRPr="00EB769E">
        <w:rPr>
          <w:rFonts w:ascii="微软雅黑" w:eastAsia="微软雅黑" w:hAnsi="微软雅黑" w:hint="eastAsia"/>
          <w:bCs/>
          <w:sz w:val="20"/>
          <w:szCs w:val="20"/>
        </w:rPr>
        <w:t>采购</w:t>
      </w:r>
      <w:r w:rsidR="00F16BC8">
        <w:rPr>
          <w:rFonts w:ascii="微软雅黑" w:eastAsia="微软雅黑" w:hAnsi="微软雅黑" w:hint="eastAsia"/>
          <w:bCs/>
          <w:sz w:val="20"/>
          <w:szCs w:val="20"/>
        </w:rPr>
        <w:t>经理，采购主管，采购工程师，从事采购工作的专业人员</w:t>
      </w:r>
    </w:p>
    <w:p w14:paraId="1E9B8354" w14:textId="52DC9586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61796" wp14:editId="37E3836D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¥</w:t>
      </w:r>
      <w:r w:rsidR="00EB769E">
        <w:rPr>
          <w:rFonts w:ascii="微软雅黑" w:eastAsia="微软雅黑" w:hAnsi="微软雅黑"/>
          <w:bCs/>
          <w:kern w:val="0"/>
          <w:sz w:val="20"/>
          <w:szCs w:val="20"/>
        </w:rPr>
        <w:t>48</w:t>
      </w:r>
      <w:r w:rsidR="00D20DA6">
        <w:rPr>
          <w:rFonts w:ascii="微软雅黑" w:eastAsia="微软雅黑" w:hAnsi="微软雅黑"/>
          <w:bCs/>
          <w:kern w:val="0"/>
          <w:sz w:val="20"/>
          <w:szCs w:val="20"/>
        </w:rPr>
        <w:t>00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元/人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（包含：培训费、培训教材、增值税发票、证书、午餐及茶歇）</w:t>
      </w:r>
    </w:p>
    <w:p w14:paraId="4F09E03E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5AD56" wp14:editId="5C4793AF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48EC833D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7970" wp14:editId="3DB4A7DD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2666DAF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988B85" wp14:editId="352D5D09">
                <wp:simplePos x="0" y="0"/>
                <wp:positionH relativeFrom="column">
                  <wp:posOffset>-31912</wp:posOffset>
                </wp:positionH>
                <wp:positionV relativeFrom="paragraph">
                  <wp:posOffset>366395</wp:posOffset>
                </wp:positionV>
                <wp:extent cx="173355" cy="173355"/>
                <wp:effectExtent l="0" t="0" r="0" b="0"/>
                <wp:wrapNone/>
                <wp:docPr id="34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8" name="椭圆 82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" name="Freeform 192"/>
                        <wps:cNvSpPr>
                          <a:spLocks noChangeAspect="1" noEditPoints="1"/>
                        </wps:cNvSpPr>
                        <wps:spPr>
                          <a:xfrm>
                            <a:off x="43788" y="25758"/>
                            <a:ext cx="81045" cy="1133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914" y="0"/>
                              </a:cxn>
                              <a:cxn ang="0">
                                <a:pos x="10806" y="0"/>
                              </a:cxn>
                              <a:cxn ang="0">
                                <a:pos x="0" y="10119"/>
                              </a:cxn>
                              <a:cxn ang="0">
                                <a:pos x="0" y="103215"/>
                              </a:cxn>
                              <a:cxn ang="0">
                                <a:pos x="10806" y="113334"/>
                              </a:cxn>
                              <a:cxn ang="0">
                                <a:pos x="35795" y="113334"/>
                              </a:cxn>
                              <a:cxn ang="0">
                                <a:pos x="49978" y="113334"/>
                              </a:cxn>
                              <a:cxn ang="0">
                                <a:pos x="70914" y="113334"/>
                              </a:cxn>
                              <a:cxn ang="0">
                                <a:pos x="81045" y="103215"/>
                              </a:cxn>
                              <a:cxn ang="0">
                                <a:pos x="81045" y="10119"/>
                              </a:cxn>
                              <a:cxn ang="0">
                                <a:pos x="70914" y="0"/>
                              </a:cxn>
                              <a:cxn ang="0">
                                <a:pos x="31067" y="7421"/>
                              </a:cxn>
                              <a:cxn ang="0">
                                <a:pos x="50653" y="7421"/>
                              </a:cxn>
                              <a:cxn ang="0">
                                <a:pos x="52679" y="8770"/>
                              </a:cxn>
                              <a:cxn ang="0">
                                <a:pos x="50653" y="10794"/>
                              </a:cxn>
                              <a:cxn ang="0">
                                <a:pos x="31067" y="10794"/>
                              </a:cxn>
                              <a:cxn ang="0">
                                <a:pos x="29041" y="8770"/>
                              </a:cxn>
                              <a:cxn ang="0">
                                <a:pos x="31067" y="7421"/>
                              </a:cxn>
                              <a:cxn ang="0">
                                <a:pos x="40523" y="101866"/>
                              </a:cxn>
                              <a:cxn ang="0">
                                <a:pos x="33769" y="94445"/>
                              </a:cxn>
                              <a:cxn ang="0">
                                <a:pos x="40523" y="87024"/>
                              </a:cxn>
                              <a:cxn ang="0">
                                <a:pos x="47952" y="94445"/>
                              </a:cxn>
                              <a:cxn ang="0">
                                <a:pos x="40523" y="101866"/>
                              </a:cxn>
                              <a:cxn ang="0">
                                <a:pos x="73616" y="74881"/>
                              </a:cxn>
                              <a:cxn ang="0">
                                <a:pos x="70914" y="77580"/>
                              </a:cxn>
                              <a:cxn ang="0">
                                <a:pos x="10131" y="77580"/>
                              </a:cxn>
                              <a:cxn ang="0">
                                <a:pos x="8105" y="74881"/>
                              </a:cxn>
                              <a:cxn ang="0">
                                <a:pos x="8105" y="20238"/>
                              </a:cxn>
                              <a:cxn ang="0">
                                <a:pos x="10131" y="17540"/>
                              </a:cxn>
                              <a:cxn ang="0">
                                <a:pos x="70914" y="17540"/>
                              </a:cxn>
                              <a:cxn ang="0">
                                <a:pos x="73616" y="20238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  <a:cxn ang="0">
                                <a:pos x="73616" y="74881"/>
                              </a:cxn>
                            </a:cxnLst>
                            <a:rect l="0" t="0" r="0" b="0"/>
                            <a:pathLst>
                              <a:path w="120" h="168">
                                <a:moveTo>
                                  <a:pt x="105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62"/>
                                  <a:pt x="7" y="168"/>
                                  <a:pt x="16" y="168"/>
                                </a:cubicBezTo>
                                <a:cubicBezTo>
                                  <a:pt x="53" y="168"/>
                                  <a:pt x="53" y="168"/>
                                  <a:pt x="53" y="168"/>
                                </a:cubicBezTo>
                                <a:cubicBezTo>
                                  <a:pt x="74" y="168"/>
                                  <a:pt x="74" y="168"/>
                                  <a:pt x="74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14" y="168"/>
                                  <a:pt x="120" y="162"/>
                                  <a:pt x="120" y="153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7" y="11"/>
                                  <a:pt x="78" y="12"/>
                                  <a:pt x="78" y="13"/>
                                </a:cubicBezTo>
                                <a:cubicBezTo>
                                  <a:pt x="78" y="15"/>
                                  <a:pt x="77" y="16"/>
                                  <a:pt x="75" y="16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4" y="16"/>
                                  <a:pt x="43" y="15"/>
                                  <a:pt x="43" y="13"/>
                                </a:cubicBezTo>
                                <a:cubicBezTo>
                                  <a:pt x="43" y="12"/>
                                  <a:pt x="44" y="11"/>
                                  <a:pt x="46" y="11"/>
                                </a:cubicBezTo>
                                <a:close/>
                                <a:moveTo>
                                  <a:pt x="60" y="151"/>
                                </a:moveTo>
                                <a:cubicBezTo>
                                  <a:pt x="54" y="151"/>
                                  <a:pt x="50" y="146"/>
                                  <a:pt x="50" y="140"/>
                                </a:cubicBezTo>
                                <a:cubicBezTo>
                                  <a:pt x="50" y="134"/>
                                  <a:pt x="54" y="129"/>
                                  <a:pt x="60" y="129"/>
                                </a:cubicBezTo>
                                <a:cubicBezTo>
                                  <a:pt x="66" y="129"/>
                                  <a:pt x="71" y="134"/>
                                  <a:pt x="71" y="140"/>
                                </a:cubicBezTo>
                                <a:cubicBezTo>
                                  <a:pt x="71" y="146"/>
                                  <a:pt x="66" y="151"/>
                                  <a:pt x="60" y="15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3"/>
                                  <a:pt x="108" y="115"/>
                                  <a:pt x="105" y="115"/>
                                </a:cubicBezTo>
                                <a:cubicBezTo>
                                  <a:pt x="15" y="115"/>
                                  <a:pt x="15" y="115"/>
                                  <a:pt x="15" y="115"/>
                                </a:cubicBezTo>
                                <a:cubicBezTo>
                                  <a:pt x="13" y="115"/>
                                  <a:pt x="12" y="113"/>
                                  <a:pt x="12" y="111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2" y="28"/>
                                  <a:pt x="13" y="26"/>
                                  <a:pt x="15" y="26"/>
                                </a:cubicBez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8" y="26"/>
                                  <a:pt x="109" y="28"/>
                                  <a:pt x="109" y="30"/>
                                </a:cubicBez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  <a:close/>
                                <a:moveTo>
                                  <a:pt x="109" y="111"/>
                                </a:moveTo>
                                <a:cubicBezTo>
                                  <a:pt x="109" y="111"/>
                                  <a:pt x="109" y="111"/>
                                  <a:pt x="109" y="11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AAA196F" id="组合 81" o:spid="_x0000_s1026" style="position:absolute;left:0;text-align:left;margin-left:-2.5pt;margin-top:28.85pt;width:13.65pt;height:13.65pt;z-index:251670528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+7yQUAABEZAAAOAAAAZHJzL2Uyb0RvYy54bWy8WU1u4zYU3hfoHQTtG4v6txFn0GYm2Qza&#10;ADM9gCLTllBZVEklznRdFLPsAbrstifoeaa9Rh/5SMlUapvOoM0ikZ7f7/d++MxcvnraNt4j5aJm&#10;7dInF4Hv0bZkq7rdLP3v3998lfue6It2VTSspUv/AxX+q6svv7jcdQsasoo1K8o9UNKKxa5b+lXf&#10;d4vZTJQV3RbignW0hQ/XjG+LHl75ZrbixQ60b5tZGATpbMf4quOspEIA9TV+6F8p/es1Lfvv1mtB&#10;e69Z+uBbr35z9fte/p5dXRaLDS+6qi61G8ULvNgWdQtGB1Wvi77wHnj9TNW2LjkTbN1flGw7Y+t1&#10;XVIVA0RDgkk0t5w9dCqWzWK36QaYANoJTi9WW377eMe9erX0o9j32mILOfr7z58//frRy4lEZ9dt&#10;FsB0y7t33R3XhA2+yYCf1nwr/0Io3pPC9cOAK33qvRKIJIuiJPG9Ej7Szwr3soLkPJMqqzdH5WbG&#10;6Ez6Nriy66CCxAiS+DyQ3lVFRxX2QsavQQqhnBGkv37/49Nvv3h5iCAppgEhsRAA1ufBM4RZLDou&#10;+lvKtp58WPq0aepOSOeKRfH4VvQAJnAbLkkWrKlXN3XTqBe+ub9uuPdYQBNcB/JHOg0iFlvTerul&#10;HyYxfCzFWiYVIGPTAr9EGOOST/ds9QFQKdqyYtBQZc9976Hj9aYCF1XpKAFIiSyi/yM3c5ObG06p&#10;HBkemU/To/Do3rLyB+G17Loq2g39WnQwJ6TTQHqzqvs7Vrc91M8YBVSATC5GciC3cZTlUB5Q42GS&#10;JbmEuFiYFshJEJsOIFEEzYbAmvYpHzDFUsbkFKbJCrMLtMo8lU8tPEo+eAL4YRhgvjomZC9lwZxA&#10;K5suhCwD32F2EuRB6s4OM1Q2cUDIXEdwVLthj0KSuPCP3pB9lI7aiJJsDtBKt5xl4vk8w1y5y4zA&#10;usvotCvIXDHYl3GEeXTNdPZxxEiQZgqxLA6xyE9USRKkSXSeRJhm0JAQeZ5lTl6NNkiQzU2DOAbi&#10;LBLOgxga/Qy/orPRioMkRLSgUfI0dan8KMpSxGsexzAqcDwcjX40k2dB6ARYDK0SquhfYMU9mCxK&#10;CQ6VLM5xjzg1h8YSzmB4OhUM+BNhKp1FoLdwVDj7NUiEQRipoX4qktEtksFh6pLJMXh3kQFiZ8de&#10;kpXBijNgR6wgcvr04nDmHt3Ku6KXh548uuSjXE5ICAdKBX/TXK0oW/ZI3zPF0cuzz2TXgD5+Xj7c&#10;1+U39CeLe+/cAxuo4QRNhmCpst9QCc5W5YTRiwdhJovBJo3n4km1+jCFQfwvWg4TnVzWulO1LxkP&#10;MQ4J9p5B3dia6qRcHx0TRS5UJ/UZrjsT9S5UJ/WmqCb63chuFvTCNrUgq12uDnZWVBNIMhaCmwWj&#10;Sh0sJr+jJivBFu9Z6q36Jvtr6GBSz1/ToXb7lA0TVNXa2LnYUjH2JTHbyvi5rUE3oNkH9+PKThKd&#10;Ys10VyhPTFhmmbTbR2+YqjXddGsJK0vGoFojBoM6mGG3ODk9DIKWmtNEJ79j04H7eMd6BbKCMUR3&#10;TIyEBa0xaCXBBGNqxK6Mw7WVmsFqBI8XV6KDTSzjiVYCTuwNy4F6oN6trGHtGhH8imjybYyG6muX&#10;oRrPkeqUKthG1UyxFWW4RxHbqKGOS4zlr42v7jytyIbBGLUhM94j9bn3B4cBCXBTJo7jYOS3Tkn4&#10;solY4BlsQB0G+xlHM7AqVCeaHKjPw7YwRlSJbqWJetzk4dvofskRQzXVbKfJftPqUSSyNhat5wjR&#10;zXXUDRdne22h4wmtXtEYItFNtz5MJnocqI7qsT6m6rH4JhHpkkS4HNVbVTyWnwv5uYX/oFusATc2&#10;0THyxC94lbs73k+afV7xjNdd1iWkuvinw23l/cZUscWFV5XwVTY546ZyB7f8S1/8+FBw6g/3lv3h&#10;W0t1vwz37sp7/T8CebG//66uRcf/ZFz9AwAA//8DAFBLAwQUAAYACAAAACEAkq6kpN4AAAAHAQAA&#10;DwAAAGRycy9kb3ducmV2LnhtbEyPQWvCQBCF74X+h2WE3nSTSKrEbESk7UkK1ULpbcyOSTC7G7Jr&#10;Ev99p6f2OO893vsm306mFQP1vnFWQbyIQJAtnW5speDz9Dpfg/ABrcbWWVJwJw/b4vEhx0y70X7Q&#10;cAyV4BLrM1RQh9BlUvqyJoN+4Tqy7F1cbzDw2VdS9zhyuWllEkXP0mBjeaHGjvY1ldfjzSh4G3Hc&#10;LeOX4XC97O/fp/T96xCTUk+zabcBEWgKf2H4xWd0KJjp7G5We9EqmKf8SlCQrlYg2E+SJYizgjXr&#10;ssjlf/7iBwAA//8DAFBLAQItABQABgAIAAAAIQC2gziS/gAAAOEBAAATAAAAAAAAAAAAAAAAAAAA&#10;AABbQ29udGVudF9UeXBlc10ueG1sUEsBAi0AFAAGAAgAAAAhADj9If/WAAAAlAEAAAsAAAAAAAAA&#10;AAAAAAAALwEAAF9yZWxzLy5yZWxzUEsBAi0AFAAGAAgAAAAhANTHP7vJBQAAERkAAA4AAAAAAAAA&#10;AAAAAAAALgIAAGRycy9lMm9Eb2MueG1sUEsBAi0AFAAGAAgAAAAhAJKupKTeAAAABwEAAA8AAAAA&#10;AAAAAAAAAAAAIwgAAGRycy9kb3ducmV2LnhtbFBLBQYAAAAABAAEAPMAAAAuCQAAAAA=&#10;">
                <v:oval id="椭圆 82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HwcIA&#10;AADbAAAADwAAAGRycy9kb3ducmV2LnhtbERPz2vCMBS+D/wfwhN2m6k9uNGZllEcCMpAHbrjo3lr&#10;i81Ll0Tt+tebw2DHj+/3shhMJ67kfGtZwXyWgCCurG65VvB5eH96AeEDssbOMin4JQ9FPnlYYqbt&#10;jXd03YdaxBD2GSpoQugzKX3VkEE/sz1x5L6tMxgidLXUDm8x3HQyTZKFNNhybGiwp7Kh6ry/GAXl&#10;eey/VtvxsHk+fYwmOGyP2x+lHqfD2yuIQEP4F/+511pBG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ofBwgAAANsAAAAPAAAAAAAAAAAAAAAAAJgCAABkcnMvZG93&#10;bnJldi54bWxQSwUGAAAAAAQABAD1AAAAhwMAAAAA&#10;" fillcolor="#c00000" stroked="f" strokeweight="2pt"/>
                <v:shape id="Freeform 192" o:spid="_x0000_s1028" style="position:absolute;left:43788;top:25758;width:81045;height:113334;visibility:visible;mso-wrap-style:square;v-text-anchor:top" coordsize="1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128MA&#10;AADbAAAADwAAAGRycy9kb3ducmV2LnhtbESPQYvCMBSE74L/ITzBi6ypgtLtGmV3YUG8SKuXvT2a&#10;Z1tsXkoStf57Iwgeh5n5hlltetOKKznfWFYwmyYgiEurG64UHA9/HykIH5A1tpZJwZ08bNbDwQoz&#10;bW+c07UIlYgQ9hkqqEPoMil9WZNBP7UdcfRO1hkMUbpKaoe3CDetnCfJUhpsOC7U2NFvTeW5uBgF&#10;zaLq8v60PZp/m5/d/ifdTQqv1HjUf3+BCNSHd/jV3moF809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128MAAADbAAAADwAAAAAAAAAAAAAAAACYAgAAZHJzL2Rv&#10;d25yZXYueG1sUEsFBgAAAAAEAAQA9QAAAIgDAAAAAA==&#10;" path="m105,c16,,16,,16,,7,,,7,,15,,153,,153,,153v,9,7,15,16,15c53,168,53,168,53,168v21,,21,,21,c105,168,105,168,105,168v9,,15,-6,15,-15c120,15,120,15,120,15,120,7,114,,105,xm46,11v29,,29,,29,c77,11,78,12,78,13v,2,-1,3,-3,3c46,16,46,16,46,16v-2,,-3,-1,-3,-3c43,12,44,11,46,11xm60,151v-6,,-10,-5,-10,-11c50,134,54,129,60,129v6,,11,5,11,11c71,146,66,151,60,151xm109,111v,2,-1,4,-4,4c15,115,15,115,15,115v-2,,-3,-2,-3,-4c12,30,12,30,12,30v,-2,1,-4,3,-4c105,26,105,26,105,26v3,,4,2,4,4c109,111,109,111,109,111xm109,111v,,,,,e" fillcolor="white [3212]" stroked="f">
                  <v:path arrowok="t" o:connecttype="custom" o:connectlocs="70914,0;10806,0;0,10119;0,103215;10806,113334;35795,113334;49978,113334;70914,113334;81045,103215;81045,10119;70914,0;31067,7421;50653,7421;52679,8770;50653,10794;31067,10794;29041,8770;31067,7421;40523,101866;33769,94445;40523,87024;47952,94445;40523,101866;73616,74881;70914,77580;10131,77580;8105,74881;8105,20238;10131,17540;70914,17540;73616,20238;73616,74881;73616,74881;73616,74881" o:connectangles="0,0,0,0,0,0,0,0,0,0,0,0,0,0,0,0,0,0,0,0,0,0,0,0,0,0,0,0,0,0,0,0,0,0" textboxrect="0,0,120,168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49973029" w14:textId="77777777" w:rsidR="0088365F" w:rsidRDefault="00490CD2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490CD2">
        <w:rPr>
          <w:rFonts w:ascii="微软雅黑" w:eastAsia="微软雅黑" w:hAnsi="微软雅黑" w:cs="宋体"/>
          <w:b/>
          <w:noProof/>
          <w:color w:val="C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2A1F3" wp14:editId="0968BD1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238875" cy="0"/>
                <wp:effectExtent l="0" t="12700" r="22225" b="12700"/>
                <wp:wrapNone/>
                <wp:docPr id="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DE55555" id="直线连接符 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pt" to="49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UGuQEAANUDAAAOAAAAZHJzL2Uyb0RvYy54bWysU02P2yAQvVfqf0DcGztedRtZcfaQ1fZS&#10;tat+/ACChxgJGAQ0dv59B+I4q7bSSlV9GBuY9+bNY7x9mKxhJwhRo+v4elVzBk5ir92x4z++P73b&#10;cBaTcL0w6KDjZ4j8Yff2zXb0LTQ4oOkhMCJxsR19x4eUfFtVUQ5gRVyhB0eHCoMViZbhWPVBjMRu&#10;TdXU9X01Yuh9QAkx0u7j5ZDvCr9SINMXpSIkZjpO2lKJocRDjtVuK9pjEH7QcpYh/kGFFdpR0YXq&#10;USTBfgb9B5XVMmBElVYSbYVKaQmlB+pmXf/WzbdBeCi9kDnRLzbF/0crP5/27jmQDaOPbfTPIXcx&#10;qWDzm/SxqZh1XsyCKTFJm/fN3Wbz4T1n8npW3YA+xPQR0LL80XGjXe5DtOL0KSYqRqnXlLxtXI4R&#10;je6ftDFlEY6HvQnsJOjm9nV+8mUR8EUarTK0umkvX+ls4EL7FRTTPam9K+XLWMFCK6QEl5qZ1zjK&#10;zjBFEhZg/Tpwzs9QKCO3gJvXwQuiVEaXFrDVDsPfCNK0niWrS/7VgUvf2YID9udyq8Uamp3i3Dzn&#10;eThfrgv89jfufgEAAP//AwBQSwMEFAAGAAgAAAAhANfmBSzgAAAADAEAAA8AAABkcnMvZG93bnJl&#10;di54bWxMT01PwkAQvZv4HzZj4k22EjRQuiUogol6UDTG49Ad24bubNNdoPrrHeJBL/My8zLvI5v1&#10;rlF76kLt2cDlIAFFXHhbc2ng7XV5MQYVIrLFxjMZ+KIAs/z0JMPU+gO/0H4dSyUiHFI0UMXYplqH&#10;oiKHYeBbYuE+fecwytqV2nZ4EHHX6GGSXGuHNYtDhS3dVlRs1ztngBa4Wt7d3E+e9Pb7ee4/Vo+j&#10;h3djzs/6xVTGfAoqUh//PuDYQfJDLsE2fsc2qMbAUOrEIwgKPRmPrkBtfg86z/T/EvkPAAAA//8D&#10;AFBLAQItABQABgAIAAAAIQC2gziS/gAAAOEBAAATAAAAAAAAAAAAAAAAAAAAAABbQ29udGVudF9U&#10;eXBlc10ueG1sUEsBAi0AFAAGAAgAAAAhADj9If/WAAAAlAEAAAsAAAAAAAAAAAAAAAAALwEAAF9y&#10;ZWxzLy5yZWxzUEsBAi0AFAAGAAgAAAAhACjlFQa5AQAA1QMAAA4AAAAAAAAAAAAAAAAALgIAAGRy&#10;cy9lMm9Eb2MueG1sUEsBAi0AFAAGAAgAAAAhANfmBSzgAAAADAEAAA8AAAAAAAAAAAAAAAAAEwQA&#10;AGRycy9kb3ducmV2LnhtbFBLBQYAAAAABAAEAPMAAAAgBQAAAAA=&#10;" strokecolor="#c00000" strokeweight="1.5pt">
                <v:stroke joinstyle="miter"/>
              </v:line>
            </w:pict>
          </mc:Fallback>
        </mc:AlternateContent>
      </w:r>
    </w:p>
    <w:p w14:paraId="4EE3E44C" w14:textId="1A526C12" w:rsidR="001D12A5" w:rsidRDefault="001D12A5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EB769E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介绍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3969B349" w14:textId="77777777" w:rsidR="00F16BC8" w:rsidRDefault="00F16BC8" w:rsidP="00F16BC8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黑体" w:eastAsia="黑体" w:cs="黑体"/>
          <w:color w:val="595959"/>
          <w:kern w:val="0"/>
          <w:szCs w:val="21"/>
        </w:rPr>
      </w:pPr>
      <w:r>
        <w:rPr>
          <w:rFonts w:ascii="MicrosoftYaHei" w:eastAsia="MicrosoftYaHei" w:cs="MicrosoftYaHei" w:hint="eastAsia"/>
          <w:color w:val="000000"/>
          <w:kern w:val="0"/>
          <w:szCs w:val="21"/>
        </w:rPr>
        <w:t>本课程将从以下问题直接切入剖析采购品类管理与寻源策略制定，内容系统而全面，适合于在短期内想要提升和改善采购技能的采购供应人员，是采购与供应人员的必修课。</w:t>
      </w:r>
    </w:p>
    <w:p w14:paraId="270FD050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采购干预如何对公司的业务起到战略性和重要的作用？</w:t>
      </w:r>
    </w:p>
    <w:p w14:paraId="24B749E8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什么是采购品类管理？它如何能增加效益？</w:t>
      </w:r>
    </w:p>
    <w:p w14:paraId="269B0FA4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哪些品类需要进行采购管理？</w:t>
      </w:r>
    </w:p>
    <w:p w14:paraId="25B3CF8F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如何甄别各采购品类的潜在机遇，并对其进行优先排序，配备相关资源？</w:t>
      </w:r>
    </w:p>
    <w:p w14:paraId="7E2E77A3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成功地采用合实施采购品类管理有哪些要求？</w:t>
      </w:r>
    </w:p>
    <w:p w14:paraId="57B0AE7C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如何有效实施新的采购战略，以实现其效益？</w:t>
      </w:r>
    </w:p>
    <w:p w14:paraId="3022B812" w14:textId="77777777" w:rsidR="00F16BC8" w:rsidRPr="002F0091" w:rsidRDefault="00F16BC8" w:rsidP="00F16BC8">
      <w:pPr>
        <w:pStyle w:val="a3"/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firstLineChars="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一旦改进得以实施，如何持续改进呢？</w:t>
      </w:r>
    </w:p>
    <w:p w14:paraId="3EFC4908" w14:textId="77777777" w:rsidR="00F16BC8" w:rsidRPr="002F0091" w:rsidRDefault="00F16BC8" w:rsidP="00F16BC8">
      <w:pPr>
        <w:pStyle w:val="a3"/>
        <w:numPr>
          <w:ilvl w:val="0"/>
          <w:numId w:val="48"/>
        </w:numPr>
        <w:snapToGrid w:val="0"/>
        <w:spacing w:line="276" w:lineRule="auto"/>
        <w:ind w:firstLineChars="0"/>
        <w:rPr>
          <w:rFonts w:ascii="MicrosoftYaHei" w:eastAsia="MicrosoftYaHei" w:cs="MicrosoftYaHei"/>
          <w:color w:val="000000"/>
          <w:kern w:val="0"/>
          <w:szCs w:val="21"/>
        </w:rPr>
      </w:pPr>
      <w:r w:rsidRPr="002F0091">
        <w:rPr>
          <w:rFonts w:ascii="MicrosoftYaHei" w:eastAsia="MicrosoftYaHei" w:cs="MicrosoftYaHei" w:hint="eastAsia"/>
          <w:color w:val="000000"/>
          <w:kern w:val="0"/>
          <w:szCs w:val="21"/>
        </w:rPr>
        <w:t>如何管理那些在业务上对公司的生意非常重要的供应商？</w:t>
      </w:r>
    </w:p>
    <w:p w14:paraId="0BB72B65" w14:textId="77777777" w:rsidR="000B5A8B" w:rsidRPr="00F16BC8" w:rsidRDefault="000B5A8B" w:rsidP="000B2BFD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</w:p>
    <w:p w14:paraId="3E0B05FD" w14:textId="3EF658BD" w:rsidR="000B2BFD" w:rsidRDefault="000B2BFD" w:rsidP="000B2BFD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E92B64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大纲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17C69F0E" w14:textId="77777777" w:rsidR="00446810" w:rsidRP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</w:pP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第一章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 xml:space="preserve"> VUCA 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时代下的企业采购管理（0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9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-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12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）</w:t>
      </w:r>
    </w:p>
    <w:p w14:paraId="39D0AB70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>1 VUCA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时代下的企业采购管理</w:t>
      </w:r>
    </w:p>
    <w:p w14:paraId="154DA8E1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2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从传统采购到战略采购</w:t>
      </w:r>
    </w:p>
    <w:p w14:paraId="5F54744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采购职能的核心价值</w:t>
      </w:r>
    </w:p>
    <w:p w14:paraId="45FD14D7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采购的权利与责任</w:t>
      </w:r>
    </w:p>
    <w:p w14:paraId="19156888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传统采购与战略采购的区别</w:t>
      </w:r>
    </w:p>
    <w:p w14:paraId="6557D68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3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采购的过程分解</w:t>
      </w:r>
    </w:p>
    <w:p w14:paraId="75CD46C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采购过程的十个步骤</w:t>
      </w:r>
    </w:p>
    <w:p w14:paraId="5F20AB9C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品类与寻源管理对于企业的重要意义</w:t>
      </w:r>
    </w:p>
    <w:p w14:paraId="03647AC8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lastRenderedPageBreak/>
        <w:t xml:space="preserve">4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一切从需求管理开始</w:t>
      </w:r>
    </w:p>
    <w:p w14:paraId="40C70ED7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需求管理对于企业的贡献</w:t>
      </w:r>
    </w:p>
    <w:p w14:paraId="2F91332F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收集需求的工具与设计</w:t>
      </w:r>
    </w:p>
    <w:p w14:paraId="70656D2F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产品、功能和功能性需求分析</w:t>
      </w:r>
    </w:p>
    <w:p w14:paraId="7E1A9F7A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d)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制定恰如其分的产品规格</w:t>
      </w:r>
    </w:p>
    <w:p w14:paraId="5E6511D1" w14:textId="77777777" w:rsidR="00446810" w:rsidRP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</w:pP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第二章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 xml:space="preserve">: 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战略采购实施与品类管理（1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3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-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16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）</w:t>
      </w:r>
    </w:p>
    <w:p w14:paraId="66695A90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1.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品类管理的意义</w:t>
      </w:r>
    </w:p>
    <w:p w14:paraId="72C425C5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2.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品类管理的作用</w:t>
      </w:r>
    </w:p>
    <w:p w14:paraId="69E9E02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3.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制定品类管理策略</w:t>
      </w:r>
    </w:p>
    <w:p w14:paraId="4C489C5F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a)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商品的象限分类及管理策略</w:t>
      </w:r>
    </w:p>
    <w:p w14:paraId="18A3B371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b)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商品的品类归类准则</w:t>
      </w:r>
    </w:p>
    <w:p w14:paraId="5B27C21A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c)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商品的品类分类及管理策略</w:t>
      </w:r>
    </w:p>
    <w:p w14:paraId="1F4E474C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4.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商品的品类管理实施</w:t>
      </w:r>
    </w:p>
    <w:p w14:paraId="1911FF0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a)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品类支出分析成本分析</w:t>
      </w:r>
    </w:p>
    <w:p w14:paraId="6270C5BE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b)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建立战略商品数据库</w:t>
      </w:r>
    </w:p>
    <w:p w14:paraId="1B5EF7F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 xml:space="preserve">c) 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战略供应源搜寻模型</w:t>
      </w:r>
    </w:p>
    <w:p w14:paraId="255AC44D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262626"/>
          <w:kern w:val="0"/>
          <w:sz w:val="22"/>
        </w:rPr>
      </w:pPr>
      <w:r>
        <w:rPr>
          <w:rFonts w:ascii="MicrosoftYaHei" w:eastAsia="MicrosoftYaHei" w:cs="MicrosoftYaHei"/>
          <w:color w:val="262626"/>
          <w:kern w:val="0"/>
          <w:sz w:val="22"/>
        </w:rPr>
        <w:t>d) AT Kearney 7</w:t>
      </w:r>
      <w:r>
        <w:rPr>
          <w:rFonts w:ascii="MicrosoftYaHei" w:eastAsia="MicrosoftYaHei" w:cs="MicrosoftYaHei" w:hint="eastAsia"/>
          <w:color w:val="262626"/>
          <w:kern w:val="0"/>
          <w:sz w:val="22"/>
        </w:rPr>
        <w:t>步骤模型</w:t>
      </w:r>
    </w:p>
    <w:p w14:paraId="26297918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5.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品类策略制定与实施中的三大模型与四大战略要素点</w:t>
      </w:r>
    </w:p>
    <w:p w14:paraId="20174D43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四大要素</w:t>
      </w:r>
    </w:p>
    <w:p w14:paraId="38FBB804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产品象限定位模型</w:t>
      </w:r>
    </w:p>
    <w:p w14:paraId="2BCF3F88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供应商感知模型</w:t>
      </w:r>
    </w:p>
    <w:p w14:paraId="48C50239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d)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供求双方的合同关系图谱</w:t>
      </w:r>
    </w:p>
    <w:p w14:paraId="31101C3B" w14:textId="58E60422" w:rsidR="00446810" w:rsidRP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-Bold" w:eastAsia="MicrosoftYaHei-Bold" w:cs="MicrosoftYaHei-Bold"/>
          <w:color w:val="C00000"/>
          <w:kern w:val="0"/>
          <w:sz w:val="24"/>
          <w:szCs w:val="24"/>
        </w:rPr>
      </w:pPr>
      <w:r w:rsidRPr="00446810">
        <w:rPr>
          <w:rFonts w:ascii="MicrosoftYaHei-Bold" w:eastAsia="MicrosoftYaHei-Bold" w:cs="MicrosoftYaHei-Bold" w:hint="eastAsia"/>
          <w:color w:val="C00000"/>
          <w:kern w:val="0"/>
          <w:sz w:val="24"/>
          <w:szCs w:val="24"/>
        </w:rPr>
        <w:t>课后作业：以小组为单位、选择某个产品</w:t>
      </w:r>
      <w:r w:rsidRPr="00446810">
        <w:rPr>
          <w:rFonts w:ascii="MicrosoftYaHei-Bold" w:eastAsia="MicrosoftYaHei-Bold" w:cs="MicrosoftYaHei-Bold"/>
          <w:color w:val="C00000"/>
          <w:kern w:val="0"/>
          <w:sz w:val="24"/>
          <w:szCs w:val="24"/>
        </w:rPr>
        <w:t>/</w:t>
      </w:r>
      <w:r w:rsidRPr="00446810">
        <w:rPr>
          <w:rFonts w:ascii="MicrosoftYaHei-Bold" w:eastAsia="MicrosoftYaHei-Bold" w:cs="MicrosoftYaHei-Bold" w:hint="eastAsia"/>
          <w:color w:val="C00000"/>
          <w:kern w:val="0"/>
          <w:sz w:val="24"/>
          <w:szCs w:val="24"/>
        </w:rPr>
        <w:t>品类制定品类策略，</w:t>
      </w:r>
      <w:r w:rsidRPr="00446810">
        <w:rPr>
          <w:rFonts w:ascii="MicrosoftYaHei-Bold" w:eastAsia="MicrosoftYaHei-Bold" w:cs="MicrosoftYaHei-Bold"/>
          <w:color w:val="C00000"/>
          <w:kern w:val="0"/>
          <w:sz w:val="24"/>
          <w:szCs w:val="24"/>
        </w:rPr>
        <w:t xml:space="preserve">ppt </w:t>
      </w:r>
      <w:r w:rsidRPr="00446810">
        <w:rPr>
          <w:rFonts w:ascii="MicrosoftYaHei-Bold" w:eastAsia="MicrosoftYaHei-Bold" w:cs="MicrosoftYaHei-Bold" w:hint="eastAsia"/>
          <w:color w:val="C00000"/>
          <w:kern w:val="0"/>
          <w:sz w:val="24"/>
          <w:szCs w:val="24"/>
        </w:rPr>
        <w:t>呈现。</w:t>
      </w:r>
    </w:p>
    <w:p w14:paraId="78D2B520" w14:textId="77777777" w:rsidR="00446810" w:rsidRP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</w:pP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成果展示（0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9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-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10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30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）</w:t>
      </w:r>
    </w:p>
    <w:p w14:paraId="467B7A5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1.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以小组为单位展示昨晚成果</w:t>
      </w:r>
    </w:p>
    <w:p w14:paraId="0A1072A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2.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管理者与老师点评</w:t>
      </w:r>
      <w:r>
        <w:rPr>
          <w:rFonts w:ascii="MicrosoftYaHei" w:eastAsia="MicrosoftYaHei" w:cs="MicrosoftYaHei"/>
          <w:color w:val="000000"/>
          <w:kern w:val="0"/>
          <w:szCs w:val="21"/>
        </w:rPr>
        <w:br/>
      </w:r>
      <w:r w:rsidRPr="00192DE2">
        <w:rPr>
          <w:rFonts w:ascii="MicrosoftYaHei" w:eastAsia="MicrosoftYaHei" w:cs="MicrosoftYaHei" w:hint="eastAsia"/>
          <w:color w:val="FF0000"/>
          <w:kern w:val="0"/>
          <w:szCs w:val="21"/>
        </w:rPr>
        <w:t>实践案例分析与讨论</w:t>
      </w:r>
    </w:p>
    <w:p w14:paraId="340A7856" w14:textId="77777777" w:rsidR="00446810" w:rsidRP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</w:pP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第三章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 xml:space="preserve"> 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供应商寻源、开发与选择（1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45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-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16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:</w:t>
      </w:r>
      <w:r w:rsidRPr="00446810">
        <w:rPr>
          <w:rFonts w:ascii="MicrosoftYaHei-Bold" w:eastAsia="MicrosoftYaHei-Bold" w:cs="MicrosoftYaHei-Bold"/>
          <w:b/>
          <w:bCs/>
          <w:color w:val="C00000"/>
          <w:kern w:val="0"/>
          <w:sz w:val="24"/>
          <w:szCs w:val="24"/>
        </w:rPr>
        <w:t>00</w:t>
      </w:r>
      <w:r w:rsidRPr="00446810">
        <w:rPr>
          <w:rFonts w:ascii="MicrosoftYaHei-Bold" w:eastAsia="MicrosoftYaHei-Bold" w:cs="MicrosoftYaHei-Bold" w:hint="eastAsia"/>
          <w:b/>
          <w:bCs/>
          <w:color w:val="C00000"/>
          <w:kern w:val="0"/>
          <w:sz w:val="24"/>
          <w:szCs w:val="24"/>
        </w:rPr>
        <w:t>）</w:t>
      </w:r>
    </w:p>
    <w:p w14:paraId="10B739A9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1.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供应商寻源五步流程</w:t>
      </w:r>
    </w:p>
    <w:p w14:paraId="602BC7A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2.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了解和分析供应市场</w:t>
      </w:r>
    </w:p>
    <w:p w14:paraId="0A96776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了解分析供应市场的步骤、工具和方法</w:t>
      </w:r>
    </w:p>
    <w:p w14:paraId="496EA2CC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市场竞争度、趋势与供应风险的分析</w:t>
      </w:r>
    </w:p>
    <w:p w14:paraId="34684ECA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lastRenderedPageBreak/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降低和规避采购供应风险的方法</w:t>
      </w:r>
    </w:p>
    <w:p w14:paraId="20A37DB1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3.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发现潜在供应商</w:t>
      </w:r>
    </w:p>
    <w:p w14:paraId="3B19AEC4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4.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单一供应与多源供应的利弊</w:t>
      </w:r>
    </w:p>
    <w:p w14:paraId="63526945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5.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供应商现场访问评估</w:t>
      </w:r>
    </w:p>
    <w:p w14:paraId="6B9D74A0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访问的时机与目的</w:t>
      </w:r>
    </w:p>
    <w:p w14:paraId="129001EF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现场评估的关注重点</w:t>
      </w:r>
    </w:p>
    <w:p w14:paraId="39A6DF34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跨职能团队在现场评估中的分工协作</w:t>
      </w:r>
    </w:p>
    <w:p w14:paraId="51CD9C44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6.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供应商评估和选择</w:t>
      </w:r>
    </w:p>
    <w:p w14:paraId="57F0B664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供应商评估选择方针</w:t>
      </w:r>
    </w:p>
    <w:p w14:paraId="4892046D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供应商评估选择体系</w:t>
      </w:r>
    </w:p>
    <w:p w14:paraId="24C0AB3B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服务供应商证明人的意义</w:t>
      </w:r>
    </w:p>
    <w:p w14:paraId="0E75C3EA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7.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正确的还是最好的？</w:t>
      </w:r>
    </w:p>
    <w:p w14:paraId="56E99470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a)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供应商绩效公式</w:t>
      </w:r>
    </w:p>
    <w:p w14:paraId="59F081E0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b)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积极性的意义</w:t>
      </w:r>
    </w:p>
    <w:p w14:paraId="7AB34B82" w14:textId="77777777" w:rsidR="00446810" w:rsidRDefault="00446810" w:rsidP="00446810">
      <w:pPr>
        <w:autoSpaceDE w:val="0"/>
        <w:autoSpaceDN w:val="0"/>
        <w:adjustRightInd w:val="0"/>
        <w:snapToGrid w:val="0"/>
        <w:spacing w:line="276" w:lineRule="auto"/>
        <w:ind w:leftChars="200" w:left="420"/>
        <w:jc w:val="left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 xml:space="preserve">c) 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如何评估供应商积极性</w:t>
      </w:r>
    </w:p>
    <w:p w14:paraId="4B64B1F6" w14:textId="77777777" w:rsidR="00446810" w:rsidRDefault="00446810" w:rsidP="00446810">
      <w:pPr>
        <w:snapToGrid w:val="0"/>
        <w:spacing w:line="276" w:lineRule="auto"/>
        <w:ind w:leftChars="200" w:left="420"/>
        <w:rPr>
          <w:rFonts w:ascii="MicrosoftYaHei" w:eastAsia="MicrosoftYaHei" w:cs="MicrosoftYaHei"/>
          <w:color w:val="000000"/>
          <w:kern w:val="0"/>
          <w:szCs w:val="21"/>
        </w:rPr>
      </w:pPr>
      <w:r>
        <w:rPr>
          <w:rFonts w:ascii="MicrosoftYaHei" w:eastAsia="MicrosoftYaHei" w:cs="MicrosoftYaHei"/>
          <w:color w:val="000000"/>
          <w:kern w:val="0"/>
          <w:szCs w:val="21"/>
        </w:rPr>
        <w:t>d) SWOT</w:t>
      </w:r>
      <w:r>
        <w:rPr>
          <w:rFonts w:ascii="MicrosoftYaHei" w:eastAsia="MicrosoftYaHei" w:cs="MicrosoftYaHei" w:hint="eastAsia"/>
          <w:color w:val="000000"/>
          <w:kern w:val="0"/>
          <w:szCs w:val="21"/>
        </w:rPr>
        <w:t>分析的应用实践</w:t>
      </w:r>
    </w:p>
    <w:p w14:paraId="1B60C351" w14:textId="77777777" w:rsidR="000B5A8B" w:rsidRDefault="000B5A8B" w:rsidP="00724F3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</w:p>
    <w:p w14:paraId="47E41CF5" w14:textId="0D088847" w:rsidR="00724F3F" w:rsidRPr="00724F3F" w:rsidRDefault="00DF20EF" w:rsidP="00724F3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讲师介绍：</w:t>
      </w:r>
      <w:r w:rsidR="00724F3F">
        <w:rPr>
          <w:rFonts w:ascii="微软雅黑" w:eastAsia="微软雅黑" w:hAnsi="微软雅黑"/>
          <w:b/>
          <w:sz w:val="24"/>
          <w:szCs w:val="24"/>
        </w:rPr>
        <w:t>I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zimi</w:t>
      </w:r>
      <w:r w:rsidR="00724F3F">
        <w:rPr>
          <w:rFonts w:ascii="微软雅黑" w:eastAsia="微软雅黑" w:hAnsi="微软雅黑"/>
          <w:b/>
          <w:sz w:val="24"/>
          <w:szCs w:val="24"/>
        </w:rPr>
        <w:t xml:space="preserve"> L</w:t>
      </w:r>
      <w:r w:rsidR="00724F3F">
        <w:rPr>
          <w:rFonts w:ascii="微软雅黑" w:eastAsia="微软雅黑" w:hAnsi="微软雅黑" w:hint="eastAsia"/>
          <w:b/>
          <w:sz w:val="24"/>
          <w:szCs w:val="24"/>
        </w:rPr>
        <w:t>iu</w:t>
      </w:r>
    </w:p>
    <w:p w14:paraId="1537AC10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行业资质：</w:t>
      </w:r>
    </w:p>
    <w:p w14:paraId="13D0991D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上海交通大学MBA</w:t>
      </w:r>
    </w:p>
    <w:p w14:paraId="448EA2F6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采购和供应链管理专家，帕迪采购与供应链资深讲师</w:t>
      </w:r>
    </w:p>
    <w:p w14:paraId="2F0E7E67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中国物流与采购联合会，中国交通运输协会，劳动和社会保障局认证讲师</w:t>
      </w:r>
    </w:p>
    <w:p w14:paraId="5A13F063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</w:t>
      </w:r>
    </w:p>
    <w:p w14:paraId="49F9DDEE" w14:textId="77777777" w:rsidR="00724F3F" w:rsidRDefault="00724F3F" w:rsidP="00724F3F">
      <w:pPr>
        <w:numPr>
          <w:ilvl w:val="0"/>
          <w:numId w:val="46"/>
        </w:num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ITC</w:t>
      </w:r>
      <w:r>
        <w:rPr>
          <w:rFonts w:ascii="微软雅黑" w:eastAsia="微软雅黑" w:hAnsi="微软雅黑" w:hint="eastAsia"/>
          <w:szCs w:val="21"/>
        </w:rPr>
        <w:t>的高级注册采购与供应经理认证（</w:t>
      </w:r>
      <w:r>
        <w:rPr>
          <w:rFonts w:ascii="微软雅黑" w:eastAsia="微软雅黑" w:hAnsi="微软雅黑"/>
          <w:szCs w:val="21"/>
        </w:rPr>
        <w:t xml:space="preserve">Adv. </w:t>
      </w:r>
      <w:r>
        <w:rPr>
          <w:rFonts w:ascii="微软雅黑" w:eastAsia="微软雅黑" w:hAnsi="微软雅黑" w:hint="eastAsia"/>
          <w:szCs w:val="21"/>
        </w:rPr>
        <w:t>PSC</w:t>
      </w:r>
      <w:r>
        <w:rPr>
          <w:rFonts w:ascii="微软雅黑" w:eastAsia="微软雅黑" w:hAnsi="微软雅黑"/>
          <w:szCs w:val="21"/>
        </w:rPr>
        <w:t>M</w:t>
      </w:r>
      <w:r>
        <w:rPr>
          <w:rFonts w:ascii="微软雅黑" w:eastAsia="微软雅黑" w:hAnsi="微软雅黑" w:hint="eastAsia"/>
          <w:szCs w:val="21"/>
        </w:rPr>
        <w:t>）</w:t>
      </w:r>
    </w:p>
    <w:p w14:paraId="11C3D6B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工作经历：</w:t>
      </w:r>
    </w:p>
    <w:p w14:paraId="2112045A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现任国际知名集团中国国际采购和供应链管理经理</w:t>
      </w:r>
    </w:p>
    <w:p w14:paraId="196ADFA8" w14:textId="245F7E45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年专业物流服务供应商及跨国企业采购，物流及供应链管理的背景。在企业采购体系建立，供应商选择和评估，采购成本控制，库存物流管理供应链风险控制，流程优化再造,进出口运作和政府关系维护等方面具有丰富的实战经验。</w:t>
      </w:r>
    </w:p>
    <w:p w14:paraId="3412E60E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授课风格与特点：</w:t>
      </w:r>
    </w:p>
    <w:p w14:paraId="54107F8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讲究互动性与参与性，深入浅出的将先进理论和实践结合，</w:t>
      </w:r>
      <w:r>
        <w:rPr>
          <w:rFonts w:ascii="微软雅黑" w:eastAsia="微软雅黑" w:hAnsi="微软雅黑"/>
          <w:szCs w:val="21"/>
        </w:rPr>
        <w:t>注重培养解决实际问题的能力</w:t>
      </w:r>
      <w:r>
        <w:rPr>
          <w:rFonts w:ascii="微软雅黑" w:eastAsia="微软雅黑" w:hAnsi="微软雅黑" w:hint="eastAsia"/>
          <w:szCs w:val="21"/>
        </w:rPr>
        <w:t xml:space="preserve">.同时，作为资深企业拓展培训师，先后为几十家国际知名企业进行等方面的主题培训，将先进的管理理念融入到头脑风暴，案例分析，角色扮演等轻松且喜闻乐见的形式中。 </w:t>
      </w:r>
    </w:p>
    <w:p w14:paraId="2891E409" w14:textId="7E7BE2F9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刘女士是中国物流与采购联合会认证讲师，</w:t>
      </w:r>
      <w:r>
        <w:rPr>
          <w:rFonts w:ascii="微软雅黑" w:eastAsia="微软雅黑" w:hAnsi="微软雅黑"/>
          <w:szCs w:val="21"/>
        </w:rPr>
        <w:t>世贸组织(WTO)亚太地区</w:t>
      </w:r>
      <w:r>
        <w:rPr>
          <w:rFonts w:ascii="微软雅黑" w:eastAsia="微软雅黑" w:hAnsi="微软雅黑" w:hint="eastAsia"/>
          <w:szCs w:val="21"/>
        </w:rPr>
        <w:t>ITC</w:t>
      </w:r>
      <w:r>
        <w:rPr>
          <w:rFonts w:ascii="微软雅黑" w:eastAsia="微软雅黑" w:hAnsi="微软雅黑"/>
          <w:szCs w:val="21"/>
        </w:rPr>
        <w:t>采购及供应链课程特聘讲师；</w:t>
      </w:r>
      <w:r>
        <w:rPr>
          <w:rFonts w:ascii="微软雅黑" w:eastAsia="微软雅黑" w:hAnsi="微软雅黑" w:hint="eastAsia"/>
          <w:szCs w:val="21"/>
        </w:rPr>
        <w:t>执教</w:t>
      </w:r>
      <w:r>
        <w:rPr>
          <w:rFonts w:ascii="微软雅黑" w:eastAsia="微软雅黑" w:hAnsi="微软雅黑"/>
          <w:szCs w:val="21"/>
        </w:rPr>
        <w:t>采购与供应链管理国际证</w:t>
      </w:r>
      <w:r>
        <w:rPr>
          <w:rFonts w:ascii="微软雅黑" w:eastAsia="微软雅黑" w:hAnsi="微软雅黑" w:hint="eastAsia"/>
          <w:szCs w:val="21"/>
        </w:rPr>
        <w:t>/文凭，注册采购师，采购供应师，物流师等专业课程，多次参与专业教材的修</w:t>
      </w:r>
      <w:r>
        <w:rPr>
          <w:rFonts w:ascii="微软雅黑" w:eastAsia="微软雅黑" w:hAnsi="微软雅黑" w:hint="eastAsia"/>
          <w:szCs w:val="21"/>
        </w:rPr>
        <w:lastRenderedPageBreak/>
        <w:t>改整理工作.同时，刘女士也是国内多家大学和知名培训机构的客座讲师，主讲采购及供应链，国际贸易与进出口，企业物流等领域课程，并多次为大型企业提供专题内训.</w:t>
      </w:r>
    </w:p>
    <w:p w14:paraId="7FE5F45F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最擅长的培训科目有：</w:t>
      </w:r>
    </w:p>
    <w:p w14:paraId="3DD06531" w14:textId="0122AC9F" w:rsidR="00724F3F" w:rsidRDefault="00724F3F" w:rsidP="00724F3F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《采购合同风险管理与谈判技巧》、《</w:t>
      </w:r>
      <w:r w:rsidRPr="00724F3F">
        <w:rPr>
          <w:rFonts w:ascii="微软雅黑" w:eastAsia="微软雅黑" w:hAnsi="微软雅黑" w:hint="eastAsia"/>
          <w:szCs w:val="21"/>
        </w:rPr>
        <w:t>供应商寻源、选择与评估管理</w:t>
      </w:r>
      <w:r>
        <w:rPr>
          <w:rFonts w:ascii="微软雅黑" w:eastAsia="微软雅黑" w:hAnsi="微软雅黑" w:hint="eastAsia"/>
          <w:szCs w:val="21"/>
        </w:rPr>
        <w:t>》、</w:t>
      </w:r>
      <w:r w:rsidRPr="00724F3F">
        <w:rPr>
          <w:rFonts w:ascii="微软雅黑" w:eastAsia="微软雅黑" w:hAnsi="微软雅黑" w:hint="eastAsia"/>
          <w:szCs w:val="21"/>
        </w:rPr>
        <w:t>《采购中的质量、成本与断货风险管理实战</w:t>
      </w:r>
      <w:r>
        <w:rPr>
          <w:rFonts w:ascii="微软雅黑" w:eastAsia="微软雅黑" w:hAnsi="微软雅黑" w:hint="eastAsia"/>
          <w:szCs w:val="21"/>
        </w:rPr>
        <w:t>》、《供应商交期与库存管理》、《国际采购实务操作技巧》、《采购人员核心技能提升训练》、《采购计划与需求预测》、《VUCA时代下的采购供应战略与风险管理》、《采购人员必备的财务知识与技能》、《采购合同风险管理与谈判技巧》《非生产物资的采购与管理》、《</w:t>
      </w:r>
      <w:r w:rsidRPr="006D1164">
        <w:rPr>
          <w:rFonts w:ascii="微软雅黑" w:eastAsia="微软雅黑" w:hAnsi="微软雅黑" w:hint="eastAsia"/>
          <w:szCs w:val="21"/>
        </w:rPr>
        <w:t>供应中的需求管理与跨部门沟通艺术</w:t>
      </w:r>
      <w:r>
        <w:rPr>
          <w:rFonts w:ascii="微软雅黑" w:eastAsia="微软雅黑" w:hAnsi="微软雅黑" w:hint="eastAsia"/>
          <w:szCs w:val="21"/>
        </w:rPr>
        <w:t>》、《国际贸易与进出口实务》、</w:t>
      </w:r>
    </w:p>
    <w:p w14:paraId="7EC6EC74" w14:textId="77777777" w:rsidR="00724F3F" w:rsidRPr="00724F3F" w:rsidRDefault="00724F3F" w:rsidP="00724F3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724F3F">
        <w:rPr>
          <w:rFonts w:ascii="微软雅黑" w:eastAsia="微软雅黑" w:hAnsi="微软雅黑" w:hint="eastAsia"/>
          <w:b/>
          <w:color w:val="C00000"/>
          <w:sz w:val="24"/>
          <w:szCs w:val="24"/>
        </w:rPr>
        <w:t>部分服务的客户：</w:t>
      </w:r>
    </w:p>
    <w:p w14:paraId="306A0E4F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化工行业：杜邦上海有限公司、赛科石油、巴斯夫、阿克克瓦纳、亨斯迈、中石化、</w:t>
      </w:r>
      <w:r>
        <w:rPr>
          <w:rFonts w:ascii="微软雅黑" w:eastAsia="微软雅黑" w:hAnsi="微软雅黑"/>
          <w:szCs w:val="21"/>
        </w:rPr>
        <w:t>BP,</w:t>
      </w:r>
    </w:p>
    <w:p w14:paraId="6FB3C363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电子电器：联想集团、惠而浦、上海意立速电子工业有限公司、西门子、诺基亚、NEC</w:t>
      </w:r>
    </w:p>
    <w:p w14:paraId="5E5BB33C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机械设备：百力通、安特优、微创医疗、上海法士达游艇制造有限公司、布里波特航空产品（昆山）有限公司、哈挺机床（上海）有限公司、拜耳技术</w:t>
      </w:r>
    </w:p>
    <w:p w14:paraId="7EF7F1D0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其他行业：通用汽车、上海家化、嘉兴伯林顿纺织有限公司、上海闸北发电厂、米其林、奇正藏药、中国新蛋、农工商超市、禾丰饲料、</w:t>
      </w:r>
      <w:r>
        <w:rPr>
          <w:rFonts w:ascii="微软雅黑" w:eastAsia="微软雅黑" w:hAnsi="微软雅黑"/>
          <w:szCs w:val="21"/>
        </w:rPr>
        <w:t>IKEA</w:t>
      </w:r>
    </w:p>
    <w:p w14:paraId="0904C3C8" w14:textId="77777777" w:rsidR="00724F3F" w:rsidRDefault="00724F3F" w:rsidP="00724F3F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4094D236" w14:textId="77777777" w:rsidR="00061079" w:rsidRPr="000B2BFD" w:rsidRDefault="00061079" w:rsidP="000B2BFD">
      <w:pPr>
        <w:snapToGrid w:val="0"/>
        <w:jc w:val="left"/>
        <w:rPr>
          <w:rFonts w:ascii="微软雅黑" w:eastAsia="微软雅黑" w:hAnsi="微软雅黑" w:cs="宋体"/>
          <w:bCs/>
          <w:color w:val="000000" w:themeColor="text1"/>
          <w:kern w:val="0"/>
          <w:szCs w:val="21"/>
        </w:rPr>
      </w:pPr>
    </w:p>
    <w:sectPr w:rsidR="00061079" w:rsidRPr="000B2BFD" w:rsidSect="004F081E">
      <w:headerReference w:type="default" r:id="rId8"/>
      <w:footerReference w:type="default" r:id="rId9"/>
      <w:type w:val="continuous"/>
      <w:pgSz w:w="11906" w:h="16838"/>
      <w:pgMar w:top="1440" w:right="1080" w:bottom="1440" w:left="1080" w:header="79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CC9" w14:textId="77777777" w:rsidR="00CF6263" w:rsidRDefault="00CF6263" w:rsidP="00B8260A">
      <w:r>
        <w:separator/>
      </w:r>
    </w:p>
  </w:endnote>
  <w:endnote w:type="continuationSeparator" w:id="0">
    <w:p w14:paraId="01F68830" w14:textId="77777777" w:rsidR="00CF6263" w:rsidRDefault="00CF6263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icrosoftYaHei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MicrosoftYaHei-Bold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FF6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77BCA" wp14:editId="4A24CAA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6DAC12BF" w14:textId="0057B73C" w:rsidR="00241BA6" w:rsidRPr="0082379D" w:rsidRDefault="00241BA6" w:rsidP="00BA5174">
    <w:pPr>
      <w:pStyle w:val="a6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C80A" w14:textId="77777777" w:rsidR="00CF6263" w:rsidRDefault="00CF6263" w:rsidP="00B8260A">
      <w:r>
        <w:separator/>
      </w:r>
    </w:p>
  </w:footnote>
  <w:footnote w:type="continuationSeparator" w:id="0">
    <w:p w14:paraId="48AD2F77" w14:textId="77777777" w:rsidR="00CF6263" w:rsidRDefault="00CF6263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E27E" w14:textId="3CFB7A41" w:rsidR="00A15E57" w:rsidRPr="0082379D" w:rsidRDefault="00A15E57" w:rsidP="00C85ACC">
    <w:pPr>
      <w:pStyle w:val="a4"/>
      <w:tabs>
        <w:tab w:val="left" w:pos="31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586FA"/>
    <w:multiLevelType w:val="singleLevel"/>
    <w:tmpl w:val="978586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01C5697"/>
    <w:multiLevelType w:val="singleLevel"/>
    <w:tmpl w:val="A01C569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75F52BB"/>
    <w:multiLevelType w:val="singleLevel"/>
    <w:tmpl w:val="B75F52B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7B8F80D"/>
    <w:multiLevelType w:val="singleLevel"/>
    <w:tmpl w:val="B7B8F80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E3E8C712"/>
    <w:multiLevelType w:val="singleLevel"/>
    <w:tmpl w:val="E3E8C71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CE5736F"/>
    <w:multiLevelType w:val="singleLevel"/>
    <w:tmpl w:val="ECE573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3370533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22060"/>
    <w:multiLevelType w:val="hybridMultilevel"/>
    <w:tmpl w:val="8C7C091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6424F2"/>
    <w:multiLevelType w:val="hybridMultilevel"/>
    <w:tmpl w:val="0CB605C0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8862BEA"/>
    <w:multiLevelType w:val="hybridMultilevel"/>
    <w:tmpl w:val="E1F04588"/>
    <w:lvl w:ilvl="0" w:tplc="0409000F">
      <w:start w:val="1"/>
      <w:numFmt w:val="decimal"/>
      <w:lvlText w:val="%1."/>
      <w:lvlJc w:val="left"/>
      <w:pPr>
        <w:ind w:left="-3467" w:hanging="420"/>
      </w:pPr>
    </w:lvl>
    <w:lvl w:ilvl="1" w:tplc="04090019" w:tentative="1">
      <w:start w:val="1"/>
      <w:numFmt w:val="lowerLetter"/>
      <w:lvlText w:val="%2)"/>
      <w:lvlJc w:val="left"/>
      <w:pPr>
        <w:ind w:left="-3047" w:hanging="420"/>
      </w:pPr>
    </w:lvl>
    <w:lvl w:ilvl="2" w:tplc="0409001B" w:tentative="1">
      <w:start w:val="1"/>
      <w:numFmt w:val="lowerRoman"/>
      <w:lvlText w:val="%3."/>
      <w:lvlJc w:val="right"/>
      <w:pPr>
        <w:ind w:left="-2627" w:hanging="420"/>
      </w:pPr>
    </w:lvl>
    <w:lvl w:ilvl="3" w:tplc="0409000F" w:tentative="1">
      <w:start w:val="1"/>
      <w:numFmt w:val="decimal"/>
      <w:lvlText w:val="%4."/>
      <w:lvlJc w:val="left"/>
      <w:pPr>
        <w:ind w:left="-2207" w:hanging="420"/>
      </w:pPr>
    </w:lvl>
    <w:lvl w:ilvl="4" w:tplc="04090019" w:tentative="1">
      <w:start w:val="1"/>
      <w:numFmt w:val="lowerLetter"/>
      <w:lvlText w:val="%5)"/>
      <w:lvlJc w:val="left"/>
      <w:pPr>
        <w:ind w:left="-1787" w:hanging="420"/>
      </w:pPr>
    </w:lvl>
    <w:lvl w:ilvl="5" w:tplc="0409001B" w:tentative="1">
      <w:start w:val="1"/>
      <w:numFmt w:val="lowerRoman"/>
      <w:lvlText w:val="%6."/>
      <w:lvlJc w:val="right"/>
      <w:pPr>
        <w:ind w:left="-1367" w:hanging="420"/>
      </w:pPr>
    </w:lvl>
    <w:lvl w:ilvl="6" w:tplc="0409000F" w:tentative="1">
      <w:start w:val="1"/>
      <w:numFmt w:val="decimal"/>
      <w:lvlText w:val="%7."/>
      <w:lvlJc w:val="left"/>
      <w:pPr>
        <w:ind w:left="-947" w:hanging="420"/>
      </w:pPr>
    </w:lvl>
    <w:lvl w:ilvl="7" w:tplc="04090019" w:tentative="1">
      <w:start w:val="1"/>
      <w:numFmt w:val="lowerLetter"/>
      <w:lvlText w:val="%8)"/>
      <w:lvlJc w:val="left"/>
      <w:pPr>
        <w:ind w:left="-527" w:hanging="420"/>
      </w:pPr>
    </w:lvl>
    <w:lvl w:ilvl="8" w:tplc="0409001B" w:tentative="1">
      <w:start w:val="1"/>
      <w:numFmt w:val="lowerRoman"/>
      <w:lvlText w:val="%9."/>
      <w:lvlJc w:val="right"/>
      <w:pPr>
        <w:ind w:left="-107" w:hanging="420"/>
      </w:pPr>
    </w:lvl>
  </w:abstractNum>
  <w:abstractNum w:abstractNumId="10" w15:restartNumberingAfterBreak="0">
    <w:nsid w:val="092F0B9D"/>
    <w:multiLevelType w:val="multilevel"/>
    <w:tmpl w:val="6EE490C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9722F2"/>
    <w:multiLevelType w:val="hybridMultilevel"/>
    <w:tmpl w:val="A1D4C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F277E6"/>
    <w:multiLevelType w:val="multilevel"/>
    <w:tmpl w:val="28E2EC3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7D74E2"/>
    <w:multiLevelType w:val="hybridMultilevel"/>
    <w:tmpl w:val="BE041152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E413A"/>
    <w:multiLevelType w:val="hybridMultilevel"/>
    <w:tmpl w:val="05723F96"/>
    <w:lvl w:ilvl="0" w:tplc="664A9EB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15" w15:restartNumberingAfterBreak="0">
    <w:nsid w:val="192F4771"/>
    <w:multiLevelType w:val="hybridMultilevel"/>
    <w:tmpl w:val="13CE4C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E8D4FD0"/>
    <w:multiLevelType w:val="hybridMultilevel"/>
    <w:tmpl w:val="4E92B288"/>
    <w:lvl w:ilvl="0" w:tplc="DCB2233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1" w:hanging="420"/>
      </w:pPr>
    </w:lvl>
    <w:lvl w:ilvl="2" w:tplc="0409001B" w:tentative="1">
      <w:start w:val="1"/>
      <w:numFmt w:val="lowerRoman"/>
      <w:lvlText w:val="%3."/>
      <w:lvlJc w:val="righ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9" w:tentative="1">
      <w:start w:val="1"/>
      <w:numFmt w:val="lowerLetter"/>
      <w:lvlText w:val="%5)"/>
      <w:lvlJc w:val="left"/>
      <w:pPr>
        <w:ind w:left="2591" w:hanging="420"/>
      </w:pPr>
    </w:lvl>
    <w:lvl w:ilvl="5" w:tplc="0409001B" w:tentative="1">
      <w:start w:val="1"/>
      <w:numFmt w:val="lowerRoman"/>
      <w:lvlText w:val="%6."/>
      <w:lvlJc w:val="righ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9" w:tentative="1">
      <w:start w:val="1"/>
      <w:numFmt w:val="lowerLetter"/>
      <w:lvlText w:val="%8)"/>
      <w:lvlJc w:val="left"/>
      <w:pPr>
        <w:ind w:left="3851" w:hanging="420"/>
      </w:pPr>
    </w:lvl>
    <w:lvl w:ilvl="8" w:tplc="0409001B" w:tentative="1">
      <w:start w:val="1"/>
      <w:numFmt w:val="lowerRoman"/>
      <w:lvlText w:val="%9."/>
      <w:lvlJc w:val="right"/>
      <w:pPr>
        <w:ind w:left="4271" w:hanging="420"/>
      </w:pPr>
    </w:lvl>
  </w:abstractNum>
  <w:abstractNum w:abstractNumId="17" w15:restartNumberingAfterBreak="0">
    <w:nsid w:val="230C3357"/>
    <w:multiLevelType w:val="hybridMultilevel"/>
    <w:tmpl w:val="7FA8F528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B87B41"/>
    <w:multiLevelType w:val="multilevel"/>
    <w:tmpl w:val="23B87B4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4481B82"/>
    <w:multiLevelType w:val="hybridMultilevel"/>
    <w:tmpl w:val="178E0B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CA77B0"/>
    <w:multiLevelType w:val="hybridMultilevel"/>
    <w:tmpl w:val="EE12BF9E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9" w:tentative="1">
      <w:start w:val="1"/>
      <w:numFmt w:val="lowerLetter"/>
      <w:lvlText w:val="%2)"/>
      <w:lvlJc w:val="left"/>
      <w:pPr>
        <w:ind w:left="2399" w:hanging="420"/>
      </w:pPr>
    </w:lvl>
    <w:lvl w:ilvl="2" w:tplc="0409001B" w:tentative="1">
      <w:start w:val="1"/>
      <w:numFmt w:val="lowerRoman"/>
      <w:lvlText w:val="%3."/>
      <w:lvlJc w:val="righ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9" w:tentative="1">
      <w:start w:val="1"/>
      <w:numFmt w:val="lowerLetter"/>
      <w:lvlText w:val="%5)"/>
      <w:lvlJc w:val="left"/>
      <w:pPr>
        <w:ind w:left="3659" w:hanging="420"/>
      </w:pPr>
    </w:lvl>
    <w:lvl w:ilvl="5" w:tplc="0409001B" w:tentative="1">
      <w:start w:val="1"/>
      <w:numFmt w:val="lowerRoman"/>
      <w:lvlText w:val="%6."/>
      <w:lvlJc w:val="righ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9" w:tentative="1">
      <w:start w:val="1"/>
      <w:numFmt w:val="lowerLetter"/>
      <w:lvlText w:val="%8)"/>
      <w:lvlJc w:val="left"/>
      <w:pPr>
        <w:ind w:left="4919" w:hanging="420"/>
      </w:pPr>
    </w:lvl>
    <w:lvl w:ilvl="8" w:tplc="0409001B" w:tentative="1">
      <w:start w:val="1"/>
      <w:numFmt w:val="lowerRoman"/>
      <w:lvlText w:val="%9."/>
      <w:lvlJc w:val="right"/>
      <w:pPr>
        <w:ind w:left="5339" w:hanging="420"/>
      </w:pPr>
    </w:lvl>
  </w:abstractNum>
  <w:abstractNum w:abstractNumId="21" w15:restartNumberingAfterBreak="0">
    <w:nsid w:val="28AA31F1"/>
    <w:multiLevelType w:val="hybridMultilevel"/>
    <w:tmpl w:val="57F85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8922C3"/>
    <w:multiLevelType w:val="hybridMultilevel"/>
    <w:tmpl w:val="B7A60AA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D33DB5E"/>
    <w:multiLevelType w:val="singleLevel"/>
    <w:tmpl w:val="2D33DB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343059E8"/>
    <w:multiLevelType w:val="hybridMultilevel"/>
    <w:tmpl w:val="A01000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906D36"/>
    <w:multiLevelType w:val="multilevel"/>
    <w:tmpl w:val="36906D3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FBD249"/>
    <w:multiLevelType w:val="singleLevel"/>
    <w:tmpl w:val="36FBD2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447C7E3A"/>
    <w:multiLevelType w:val="hybridMultilevel"/>
    <w:tmpl w:val="9DC03A4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4A12355"/>
    <w:multiLevelType w:val="hybridMultilevel"/>
    <w:tmpl w:val="6262CA74"/>
    <w:lvl w:ilvl="0" w:tplc="2B527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7344E26"/>
    <w:multiLevelType w:val="multilevel"/>
    <w:tmpl w:val="47344E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C93610"/>
    <w:multiLevelType w:val="hybridMultilevel"/>
    <w:tmpl w:val="63007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99E7FA8"/>
    <w:multiLevelType w:val="hybridMultilevel"/>
    <w:tmpl w:val="42CAC8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C5123E8"/>
    <w:multiLevelType w:val="singleLevel"/>
    <w:tmpl w:val="4C5123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4E6A0AF4"/>
    <w:multiLevelType w:val="hybridMultilevel"/>
    <w:tmpl w:val="CE784ABE"/>
    <w:lvl w:ilvl="0" w:tplc="040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4" w15:restartNumberingAfterBreak="0">
    <w:nsid w:val="4EBB3C2D"/>
    <w:multiLevelType w:val="singleLevel"/>
    <w:tmpl w:val="4EBB3C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5" w15:restartNumberingAfterBreak="0">
    <w:nsid w:val="519C0799"/>
    <w:multiLevelType w:val="hybridMultilevel"/>
    <w:tmpl w:val="6E9E12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9C6794"/>
    <w:multiLevelType w:val="hybridMultilevel"/>
    <w:tmpl w:val="8A08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6967114"/>
    <w:multiLevelType w:val="hybridMultilevel"/>
    <w:tmpl w:val="9DE85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A0964C8"/>
    <w:multiLevelType w:val="hybridMultilevel"/>
    <w:tmpl w:val="4B266374"/>
    <w:lvl w:ilvl="0" w:tplc="B85E93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B4367A4"/>
    <w:multiLevelType w:val="hybridMultilevel"/>
    <w:tmpl w:val="D0169BD8"/>
    <w:lvl w:ilvl="0" w:tplc="B9F0B6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0" w15:restartNumberingAfterBreak="0">
    <w:nsid w:val="62291462"/>
    <w:multiLevelType w:val="hybridMultilevel"/>
    <w:tmpl w:val="58369DC4"/>
    <w:lvl w:ilvl="0" w:tplc="0409000F">
      <w:start w:val="1"/>
      <w:numFmt w:val="decimal"/>
      <w:lvlText w:val="%1."/>
      <w:lvlJc w:val="left"/>
      <w:pPr>
        <w:ind w:left="767" w:hanging="420"/>
      </w:pPr>
    </w:lvl>
    <w:lvl w:ilvl="1" w:tplc="04090019" w:tentative="1">
      <w:start w:val="1"/>
      <w:numFmt w:val="lowerLetter"/>
      <w:lvlText w:val="%2)"/>
      <w:lvlJc w:val="left"/>
      <w:pPr>
        <w:ind w:left="1187" w:hanging="420"/>
      </w:pPr>
    </w:lvl>
    <w:lvl w:ilvl="2" w:tplc="0409001B" w:tentative="1">
      <w:start w:val="1"/>
      <w:numFmt w:val="lowerRoman"/>
      <w:lvlText w:val="%3."/>
      <w:lvlJc w:val="right"/>
      <w:pPr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ind w:left="2027" w:hanging="420"/>
      </w:pPr>
    </w:lvl>
    <w:lvl w:ilvl="4" w:tplc="04090019" w:tentative="1">
      <w:start w:val="1"/>
      <w:numFmt w:val="lowerLetter"/>
      <w:lvlText w:val="%5)"/>
      <w:lvlJc w:val="left"/>
      <w:pPr>
        <w:ind w:left="2447" w:hanging="420"/>
      </w:pPr>
    </w:lvl>
    <w:lvl w:ilvl="5" w:tplc="0409001B" w:tentative="1">
      <w:start w:val="1"/>
      <w:numFmt w:val="lowerRoman"/>
      <w:lvlText w:val="%6."/>
      <w:lvlJc w:val="right"/>
      <w:pPr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ind w:left="3287" w:hanging="420"/>
      </w:pPr>
    </w:lvl>
    <w:lvl w:ilvl="7" w:tplc="04090019" w:tentative="1">
      <w:start w:val="1"/>
      <w:numFmt w:val="lowerLetter"/>
      <w:lvlText w:val="%8)"/>
      <w:lvlJc w:val="left"/>
      <w:pPr>
        <w:ind w:left="3707" w:hanging="420"/>
      </w:pPr>
    </w:lvl>
    <w:lvl w:ilvl="8" w:tplc="0409001B" w:tentative="1">
      <w:start w:val="1"/>
      <w:numFmt w:val="lowerRoman"/>
      <w:lvlText w:val="%9."/>
      <w:lvlJc w:val="right"/>
      <w:pPr>
        <w:ind w:left="4127" w:hanging="420"/>
      </w:pPr>
    </w:lvl>
  </w:abstractNum>
  <w:abstractNum w:abstractNumId="41" w15:restartNumberingAfterBreak="0">
    <w:nsid w:val="659439B4"/>
    <w:multiLevelType w:val="multilevel"/>
    <w:tmpl w:val="659439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63B2E9B"/>
    <w:multiLevelType w:val="hybridMultilevel"/>
    <w:tmpl w:val="59E4E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F43702"/>
    <w:multiLevelType w:val="hybridMultilevel"/>
    <w:tmpl w:val="2CCC1A6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C746F1E"/>
    <w:multiLevelType w:val="hybridMultilevel"/>
    <w:tmpl w:val="59662140"/>
    <w:lvl w:ilvl="0" w:tplc="04090001">
      <w:start w:val="1"/>
      <w:numFmt w:val="bullet"/>
      <w:lvlText w:val=""/>
      <w:lvlJc w:val="left"/>
      <w:pPr>
        <w:ind w:left="13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5" w15:restartNumberingAfterBreak="0">
    <w:nsid w:val="71A174BF"/>
    <w:multiLevelType w:val="hybridMultilevel"/>
    <w:tmpl w:val="299E0804"/>
    <w:lvl w:ilvl="0" w:tplc="0409000F">
      <w:start w:val="1"/>
      <w:numFmt w:val="decimal"/>
      <w:lvlText w:val="%1."/>
      <w:lvlJc w:val="left"/>
      <w:pPr>
        <w:ind w:left="2235" w:hanging="420"/>
      </w:pPr>
    </w:lvl>
    <w:lvl w:ilvl="1" w:tplc="04090019" w:tentative="1">
      <w:start w:val="1"/>
      <w:numFmt w:val="lowerLetter"/>
      <w:lvlText w:val="%2)"/>
      <w:lvlJc w:val="left"/>
      <w:pPr>
        <w:ind w:left="2655" w:hanging="420"/>
      </w:pPr>
    </w:lvl>
    <w:lvl w:ilvl="2" w:tplc="0409001B" w:tentative="1">
      <w:start w:val="1"/>
      <w:numFmt w:val="lowerRoman"/>
      <w:lvlText w:val="%3."/>
      <w:lvlJc w:val="righ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9" w:tentative="1">
      <w:start w:val="1"/>
      <w:numFmt w:val="lowerLetter"/>
      <w:lvlText w:val="%5)"/>
      <w:lvlJc w:val="left"/>
      <w:pPr>
        <w:ind w:left="3915" w:hanging="420"/>
      </w:pPr>
    </w:lvl>
    <w:lvl w:ilvl="5" w:tplc="0409001B" w:tentative="1">
      <w:start w:val="1"/>
      <w:numFmt w:val="lowerRoman"/>
      <w:lvlText w:val="%6."/>
      <w:lvlJc w:val="righ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9" w:tentative="1">
      <w:start w:val="1"/>
      <w:numFmt w:val="lowerLetter"/>
      <w:lvlText w:val="%8)"/>
      <w:lvlJc w:val="left"/>
      <w:pPr>
        <w:ind w:left="5175" w:hanging="420"/>
      </w:pPr>
    </w:lvl>
    <w:lvl w:ilvl="8" w:tplc="0409001B" w:tentative="1">
      <w:start w:val="1"/>
      <w:numFmt w:val="lowerRoman"/>
      <w:lvlText w:val="%9."/>
      <w:lvlJc w:val="right"/>
      <w:pPr>
        <w:ind w:left="5595" w:hanging="420"/>
      </w:pPr>
    </w:lvl>
  </w:abstractNum>
  <w:abstractNum w:abstractNumId="46" w15:restartNumberingAfterBreak="0">
    <w:nsid w:val="73CA4656"/>
    <w:multiLevelType w:val="singleLevel"/>
    <w:tmpl w:val="73CA465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7C4D753C"/>
    <w:multiLevelType w:val="hybridMultilevel"/>
    <w:tmpl w:val="89589CB8"/>
    <w:lvl w:ilvl="0" w:tplc="04090009">
      <w:start w:val="1"/>
      <w:numFmt w:val="bullet"/>
      <w:lvlText w:val=""/>
      <w:lvlJc w:val="left"/>
      <w:pPr>
        <w:ind w:left="6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 w16cid:durableId="1458911415">
    <w:abstractNumId w:val="22"/>
  </w:num>
  <w:num w:numId="2" w16cid:durableId="1771659306">
    <w:abstractNumId w:val="8"/>
  </w:num>
  <w:num w:numId="3" w16cid:durableId="1430346496">
    <w:abstractNumId w:val="5"/>
  </w:num>
  <w:num w:numId="4" w16cid:durableId="1201745506">
    <w:abstractNumId w:val="46"/>
  </w:num>
  <w:num w:numId="5" w16cid:durableId="877814598">
    <w:abstractNumId w:val="34"/>
  </w:num>
  <w:num w:numId="6" w16cid:durableId="376509579">
    <w:abstractNumId w:val="4"/>
  </w:num>
  <w:num w:numId="7" w16cid:durableId="1715349009">
    <w:abstractNumId w:val="2"/>
  </w:num>
  <w:num w:numId="8" w16cid:durableId="145049292">
    <w:abstractNumId w:val="23"/>
  </w:num>
  <w:num w:numId="9" w16cid:durableId="1923370870">
    <w:abstractNumId w:val="29"/>
  </w:num>
  <w:num w:numId="10" w16cid:durableId="1165170621">
    <w:abstractNumId w:val="32"/>
  </w:num>
  <w:num w:numId="11" w16cid:durableId="1104113847">
    <w:abstractNumId w:val="26"/>
  </w:num>
  <w:num w:numId="12" w16cid:durableId="857817401">
    <w:abstractNumId w:val="3"/>
  </w:num>
  <w:num w:numId="13" w16cid:durableId="1269003007">
    <w:abstractNumId w:val="1"/>
  </w:num>
  <w:num w:numId="14" w16cid:durableId="276183138">
    <w:abstractNumId w:val="41"/>
  </w:num>
  <w:num w:numId="15" w16cid:durableId="393166649">
    <w:abstractNumId w:val="21"/>
  </w:num>
  <w:num w:numId="16" w16cid:durableId="1816214817">
    <w:abstractNumId w:val="43"/>
  </w:num>
  <w:num w:numId="17" w16cid:durableId="1056120544">
    <w:abstractNumId w:val="10"/>
  </w:num>
  <w:num w:numId="18" w16cid:durableId="1972319989">
    <w:abstractNumId w:val="6"/>
  </w:num>
  <w:num w:numId="19" w16cid:durableId="1822037047">
    <w:abstractNumId w:val="24"/>
  </w:num>
  <w:num w:numId="20" w16cid:durableId="1450472561">
    <w:abstractNumId w:val="15"/>
  </w:num>
  <w:num w:numId="21" w16cid:durableId="2003849985">
    <w:abstractNumId w:val="19"/>
  </w:num>
  <w:num w:numId="22" w16cid:durableId="245771525">
    <w:abstractNumId w:val="35"/>
  </w:num>
  <w:num w:numId="23" w16cid:durableId="436021016">
    <w:abstractNumId w:val="11"/>
  </w:num>
  <w:num w:numId="24" w16cid:durableId="949170020">
    <w:abstractNumId w:val="12"/>
  </w:num>
  <w:num w:numId="25" w16cid:durableId="1985625405">
    <w:abstractNumId w:val="31"/>
  </w:num>
  <w:num w:numId="26" w16cid:durableId="1003514870">
    <w:abstractNumId w:val="38"/>
  </w:num>
  <w:num w:numId="27" w16cid:durableId="1813983644">
    <w:abstractNumId w:val="17"/>
  </w:num>
  <w:num w:numId="28" w16cid:durableId="1946113432">
    <w:abstractNumId w:val="27"/>
  </w:num>
  <w:num w:numId="29" w16cid:durableId="1175850777">
    <w:abstractNumId w:val="28"/>
  </w:num>
  <w:num w:numId="30" w16cid:durableId="1812743142">
    <w:abstractNumId w:val="0"/>
  </w:num>
  <w:num w:numId="31" w16cid:durableId="157423070">
    <w:abstractNumId w:val="7"/>
  </w:num>
  <w:num w:numId="32" w16cid:durableId="1268583489">
    <w:abstractNumId w:val="13"/>
  </w:num>
  <w:num w:numId="33" w16cid:durableId="459961129">
    <w:abstractNumId w:val="36"/>
  </w:num>
  <w:num w:numId="34" w16cid:durableId="1487278619">
    <w:abstractNumId w:val="44"/>
  </w:num>
  <w:num w:numId="35" w16cid:durableId="727922061">
    <w:abstractNumId w:val="9"/>
  </w:num>
  <w:num w:numId="36" w16cid:durableId="1899823378">
    <w:abstractNumId w:val="20"/>
  </w:num>
  <w:num w:numId="37" w16cid:durableId="93405041">
    <w:abstractNumId w:val="14"/>
  </w:num>
  <w:num w:numId="38" w16cid:durableId="1016035555">
    <w:abstractNumId w:val="39"/>
  </w:num>
  <w:num w:numId="39" w16cid:durableId="616067686">
    <w:abstractNumId w:val="45"/>
  </w:num>
  <w:num w:numId="40" w16cid:durableId="2004774019">
    <w:abstractNumId w:val="33"/>
  </w:num>
  <w:num w:numId="41" w16cid:durableId="577909247">
    <w:abstractNumId w:val="40"/>
  </w:num>
  <w:num w:numId="42" w16cid:durableId="1673291714">
    <w:abstractNumId w:val="16"/>
  </w:num>
  <w:num w:numId="43" w16cid:durableId="1863396834">
    <w:abstractNumId w:val="47"/>
  </w:num>
  <w:num w:numId="44" w16cid:durableId="2035157705">
    <w:abstractNumId w:val="37"/>
  </w:num>
  <w:num w:numId="45" w16cid:durableId="880557221">
    <w:abstractNumId w:val="30"/>
  </w:num>
  <w:num w:numId="46" w16cid:durableId="238638338">
    <w:abstractNumId w:val="25"/>
  </w:num>
  <w:num w:numId="47" w16cid:durableId="1836146199">
    <w:abstractNumId w:val="18"/>
  </w:num>
  <w:num w:numId="48" w16cid:durableId="94071856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173E4"/>
    <w:rsid w:val="00061079"/>
    <w:rsid w:val="00071C56"/>
    <w:rsid w:val="00083ED4"/>
    <w:rsid w:val="000B2BFD"/>
    <w:rsid w:val="000B44B1"/>
    <w:rsid w:val="000B5A8B"/>
    <w:rsid w:val="000C33E6"/>
    <w:rsid w:val="00102B76"/>
    <w:rsid w:val="001069A4"/>
    <w:rsid w:val="00134B12"/>
    <w:rsid w:val="00134CA9"/>
    <w:rsid w:val="001606E1"/>
    <w:rsid w:val="001622F5"/>
    <w:rsid w:val="00164A6A"/>
    <w:rsid w:val="001B5862"/>
    <w:rsid w:val="001D12A5"/>
    <w:rsid w:val="001E3662"/>
    <w:rsid w:val="001F6D43"/>
    <w:rsid w:val="002175C8"/>
    <w:rsid w:val="00241BA6"/>
    <w:rsid w:val="00261A3B"/>
    <w:rsid w:val="0026298F"/>
    <w:rsid w:val="002750B4"/>
    <w:rsid w:val="002A16D8"/>
    <w:rsid w:val="002A19A3"/>
    <w:rsid w:val="003306F1"/>
    <w:rsid w:val="00371CF4"/>
    <w:rsid w:val="003746FB"/>
    <w:rsid w:val="00384686"/>
    <w:rsid w:val="003A76E5"/>
    <w:rsid w:val="003D1ED1"/>
    <w:rsid w:val="003D717B"/>
    <w:rsid w:val="003E6A42"/>
    <w:rsid w:val="00401FB8"/>
    <w:rsid w:val="00416601"/>
    <w:rsid w:val="00420E18"/>
    <w:rsid w:val="00432BF6"/>
    <w:rsid w:val="0044672A"/>
    <w:rsid w:val="00446810"/>
    <w:rsid w:val="00471EC3"/>
    <w:rsid w:val="00473CC4"/>
    <w:rsid w:val="00490CD2"/>
    <w:rsid w:val="00496260"/>
    <w:rsid w:val="004C446E"/>
    <w:rsid w:val="004E00AD"/>
    <w:rsid w:val="004E2A60"/>
    <w:rsid w:val="004E463B"/>
    <w:rsid w:val="004F081E"/>
    <w:rsid w:val="00505AE0"/>
    <w:rsid w:val="00515CAE"/>
    <w:rsid w:val="0052669D"/>
    <w:rsid w:val="005340BA"/>
    <w:rsid w:val="00536DB1"/>
    <w:rsid w:val="0055517B"/>
    <w:rsid w:val="00570860"/>
    <w:rsid w:val="0057217B"/>
    <w:rsid w:val="00584644"/>
    <w:rsid w:val="005B52E3"/>
    <w:rsid w:val="005B5B12"/>
    <w:rsid w:val="005C25DA"/>
    <w:rsid w:val="005C78A7"/>
    <w:rsid w:val="005D1EF6"/>
    <w:rsid w:val="005E3A9C"/>
    <w:rsid w:val="00635948"/>
    <w:rsid w:val="0065484B"/>
    <w:rsid w:val="006655E9"/>
    <w:rsid w:val="006828A4"/>
    <w:rsid w:val="00682E9E"/>
    <w:rsid w:val="00683B42"/>
    <w:rsid w:val="006A55B7"/>
    <w:rsid w:val="006C04A3"/>
    <w:rsid w:val="006D7571"/>
    <w:rsid w:val="006F5E7F"/>
    <w:rsid w:val="007059EA"/>
    <w:rsid w:val="00724F3F"/>
    <w:rsid w:val="00736ACF"/>
    <w:rsid w:val="007650E1"/>
    <w:rsid w:val="00786749"/>
    <w:rsid w:val="0079120E"/>
    <w:rsid w:val="007A185C"/>
    <w:rsid w:val="007A64C9"/>
    <w:rsid w:val="007D14D0"/>
    <w:rsid w:val="007F1104"/>
    <w:rsid w:val="008167DB"/>
    <w:rsid w:val="00823089"/>
    <w:rsid w:val="0082379D"/>
    <w:rsid w:val="00876504"/>
    <w:rsid w:val="0088365F"/>
    <w:rsid w:val="008B0F0C"/>
    <w:rsid w:val="008B2DC2"/>
    <w:rsid w:val="00913A6F"/>
    <w:rsid w:val="00923EE9"/>
    <w:rsid w:val="00931B09"/>
    <w:rsid w:val="009501A1"/>
    <w:rsid w:val="0095034C"/>
    <w:rsid w:val="009638D5"/>
    <w:rsid w:val="00975E7B"/>
    <w:rsid w:val="00984D51"/>
    <w:rsid w:val="00993897"/>
    <w:rsid w:val="00994B3F"/>
    <w:rsid w:val="009953B9"/>
    <w:rsid w:val="0099768E"/>
    <w:rsid w:val="009B7A0B"/>
    <w:rsid w:val="009D49F6"/>
    <w:rsid w:val="00A15E57"/>
    <w:rsid w:val="00A21921"/>
    <w:rsid w:val="00A5705C"/>
    <w:rsid w:val="00A64C11"/>
    <w:rsid w:val="00A767DA"/>
    <w:rsid w:val="00AB1EA4"/>
    <w:rsid w:val="00B43B7D"/>
    <w:rsid w:val="00B8260A"/>
    <w:rsid w:val="00B94EC9"/>
    <w:rsid w:val="00BA5174"/>
    <w:rsid w:val="00C0062A"/>
    <w:rsid w:val="00C04A6C"/>
    <w:rsid w:val="00C32618"/>
    <w:rsid w:val="00C32DBF"/>
    <w:rsid w:val="00C64EE5"/>
    <w:rsid w:val="00C7605E"/>
    <w:rsid w:val="00C76D8B"/>
    <w:rsid w:val="00C85ACC"/>
    <w:rsid w:val="00C86CC8"/>
    <w:rsid w:val="00CA5BBF"/>
    <w:rsid w:val="00CC40C7"/>
    <w:rsid w:val="00CE058D"/>
    <w:rsid w:val="00CF6263"/>
    <w:rsid w:val="00D00AB9"/>
    <w:rsid w:val="00D13EA2"/>
    <w:rsid w:val="00D20CBB"/>
    <w:rsid w:val="00D20DA6"/>
    <w:rsid w:val="00D278F1"/>
    <w:rsid w:val="00D339F0"/>
    <w:rsid w:val="00D74C55"/>
    <w:rsid w:val="00D9002F"/>
    <w:rsid w:val="00DB44E6"/>
    <w:rsid w:val="00DE4F09"/>
    <w:rsid w:val="00DE7C16"/>
    <w:rsid w:val="00DF1338"/>
    <w:rsid w:val="00DF20EF"/>
    <w:rsid w:val="00DF4191"/>
    <w:rsid w:val="00E42D70"/>
    <w:rsid w:val="00E44957"/>
    <w:rsid w:val="00E52B5D"/>
    <w:rsid w:val="00E71F62"/>
    <w:rsid w:val="00E81D12"/>
    <w:rsid w:val="00E87069"/>
    <w:rsid w:val="00E92B64"/>
    <w:rsid w:val="00EB0444"/>
    <w:rsid w:val="00EB20C1"/>
    <w:rsid w:val="00EB769E"/>
    <w:rsid w:val="00EC64EA"/>
    <w:rsid w:val="00EF6A40"/>
    <w:rsid w:val="00F10CE7"/>
    <w:rsid w:val="00F16BC8"/>
    <w:rsid w:val="00F20CF3"/>
    <w:rsid w:val="00F228E4"/>
    <w:rsid w:val="00F40343"/>
    <w:rsid w:val="00F454BE"/>
    <w:rsid w:val="00F62CBE"/>
    <w:rsid w:val="00F9040B"/>
    <w:rsid w:val="00FB363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57B8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343E4-D7AC-5347-949F-F303CF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91</cp:revision>
  <dcterms:created xsi:type="dcterms:W3CDTF">2020-11-09T02:30:00Z</dcterms:created>
  <dcterms:modified xsi:type="dcterms:W3CDTF">2023-05-23T03:27:00Z</dcterms:modified>
</cp:coreProperties>
</file>