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0DA2" w14:textId="2DE08556" w:rsidR="00DF20EF" w:rsidRPr="00B85C0D" w:rsidRDefault="005C1BB5" w:rsidP="00631E48">
      <w:pPr>
        <w:widowControl/>
        <w:spacing w:line="510" w:lineRule="atLeast"/>
        <w:ind w:left="720"/>
        <w:jc w:val="left"/>
        <w:rPr>
          <w:rFonts w:ascii="黑体" w:eastAsia="黑体" w:hAnsi="黑体"/>
          <w:b/>
          <w:bCs/>
          <w:color w:val="C00000"/>
          <w:sz w:val="36"/>
          <w:szCs w:val="36"/>
        </w:rPr>
      </w:pPr>
      <w:r w:rsidRPr="005C1BB5">
        <w:rPr>
          <w:rFonts w:ascii="黑体" w:eastAsia="黑体" w:hAnsi="黑体" w:hint="eastAsia"/>
          <w:b/>
          <w:bCs/>
          <w:color w:val="C00000"/>
          <w:sz w:val="36"/>
          <w:szCs w:val="36"/>
        </w:rPr>
        <w:t>合同管理、</w:t>
      </w:r>
      <w:r w:rsidR="00631E48">
        <w:rPr>
          <w:rFonts w:ascii="黑体" w:eastAsia="黑体" w:hAnsi="黑体" w:hint="eastAsia"/>
          <w:b/>
          <w:bCs/>
          <w:color w:val="C00000"/>
          <w:sz w:val="36"/>
          <w:szCs w:val="36"/>
        </w:rPr>
        <w:t>法律合规</w:t>
      </w:r>
      <w:r w:rsidRPr="005C1BB5">
        <w:rPr>
          <w:rFonts w:ascii="黑体" w:eastAsia="黑体" w:hAnsi="黑体" w:hint="eastAsia"/>
          <w:b/>
          <w:bCs/>
          <w:color w:val="C00000"/>
          <w:sz w:val="36"/>
          <w:szCs w:val="36"/>
        </w:rPr>
        <w:t>风险控制与</w:t>
      </w:r>
      <w:r w:rsidR="00631E48">
        <w:rPr>
          <w:rFonts w:ascii="黑体" w:eastAsia="黑体" w:hAnsi="黑体" w:hint="eastAsia"/>
          <w:b/>
          <w:bCs/>
          <w:color w:val="C00000"/>
          <w:sz w:val="36"/>
          <w:szCs w:val="36"/>
        </w:rPr>
        <w:t>招投标管理</w:t>
      </w:r>
      <w:r w:rsidR="00DF20EF" w:rsidRPr="000B4C6A">
        <w:rPr>
          <w:rFonts w:ascii="黑体" w:eastAsia="黑体" w:hAnsi="黑体" w:hint="eastAsia"/>
          <w:b/>
          <w:bCs/>
          <w:color w:val="C00000"/>
          <w:sz w:val="30"/>
          <w:szCs w:val="30"/>
        </w:rPr>
        <w:t>（2天</w:t>
      </w:r>
      <w:r w:rsidR="00DF20EF" w:rsidRPr="000B4C6A">
        <w:rPr>
          <w:rFonts w:ascii="黑体" w:eastAsia="黑体" w:hAnsi="黑体"/>
          <w:b/>
          <w:bCs/>
          <w:color w:val="C00000"/>
          <w:sz w:val="30"/>
          <w:szCs w:val="30"/>
        </w:rPr>
        <w:t>）</w:t>
      </w:r>
    </w:p>
    <w:p w14:paraId="30C4F090" w14:textId="77777777" w:rsidR="0055517B" w:rsidRPr="00D20CBB" w:rsidRDefault="0055517B" w:rsidP="0055517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52D5D" wp14:editId="16F9F8D1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0E4DA054" w14:textId="2DA7D69C" w:rsidR="00683B42" w:rsidRDefault="0055517B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CB2DF7" wp14:editId="23AF0D83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5D0131">
        <w:rPr>
          <w:rFonts w:ascii="微软雅黑" w:eastAsia="微软雅黑" w:hAnsi="微软雅黑"/>
          <w:bCs/>
          <w:sz w:val="20"/>
          <w:szCs w:val="20"/>
        </w:rPr>
        <w:t>3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3B3ED0">
        <w:rPr>
          <w:rFonts w:ascii="微软雅黑" w:eastAsia="微软雅黑" w:hAnsi="微软雅黑"/>
          <w:bCs/>
          <w:sz w:val="20"/>
          <w:szCs w:val="20"/>
        </w:rPr>
        <w:t>8</w:t>
      </w:r>
      <w:r w:rsidR="005D0131" w:rsidRPr="005D0131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4E7741">
        <w:rPr>
          <w:rFonts w:ascii="微软雅黑" w:eastAsia="微软雅黑" w:hAnsi="微软雅黑"/>
          <w:bCs/>
          <w:sz w:val="20"/>
          <w:szCs w:val="20"/>
        </w:rPr>
        <w:t>10-11</w:t>
      </w:r>
      <w:r w:rsidR="004E7741">
        <w:rPr>
          <w:rFonts w:ascii="微软雅黑" w:eastAsia="微软雅黑" w:hAnsi="微软雅黑" w:hint="eastAsia"/>
          <w:bCs/>
          <w:sz w:val="20"/>
          <w:szCs w:val="20"/>
        </w:rPr>
        <w:t xml:space="preserve"> </w:t>
      </w:r>
      <w:r w:rsidR="004E7741">
        <w:rPr>
          <w:rFonts w:ascii="微软雅黑" w:eastAsia="微软雅黑" w:hAnsi="微软雅黑"/>
          <w:bCs/>
          <w:sz w:val="20"/>
          <w:szCs w:val="20"/>
        </w:rPr>
        <w:t xml:space="preserve"> 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</w:p>
    <w:p w14:paraId="530C6C17" w14:textId="37E2FEBE" w:rsidR="0055517B" w:rsidRPr="00D20CBB" w:rsidRDefault="0055517B" w:rsidP="004F081E">
      <w:pPr>
        <w:tabs>
          <w:tab w:val="left" w:pos="7320"/>
        </w:tabs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E0568F" w:rsidRPr="00E0568F">
        <w:rPr>
          <w:rFonts w:ascii="微软雅黑" w:eastAsia="微软雅黑" w:hAnsi="微软雅黑" w:hint="eastAsia"/>
          <w:bCs/>
          <w:sz w:val="20"/>
          <w:szCs w:val="20"/>
        </w:rPr>
        <w:t>供应链职能从业及管理人员、销售或从事商务谈判相关人员、财务、</w:t>
      </w:r>
      <w:r w:rsidR="00B9071D">
        <w:rPr>
          <w:rFonts w:ascii="微软雅黑" w:eastAsia="微软雅黑" w:hAnsi="微软雅黑" w:hint="eastAsia"/>
          <w:bCs/>
          <w:sz w:val="20"/>
          <w:szCs w:val="20"/>
        </w:rPr>
        <w:t>人事</w:t>
      </w:r>
      <w:r w:rsidR="00E0568F" w:rsidRPr="00E0568F">
        <w:rPr>
          <w:rFonts w:ascii="微软雅黑" w:eastAsia="微软雅黑" w:hAnsi="微软雅黑" w:hint="eastAsia"/>
          <w:bCs/>
          <w:sz w:val="20"/>
          <w:szCs w:val="20"/>
        </w:rPr>
        <w:t>合同审核人士</w:t>
      </w:r>
    </w:p>
    <w:p w14:paraId="1E9B8354" w14:textId="7985AE6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61796" wp14:editId="37E3836D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¥</w:t>
      </w:r>
      <w:r w:rsidR="00EB769E">
        <w:rPr>
          <w:rFonts w:ascii="微软雅黑" w:eastAsia="微软雅黑" w:hAnsi="微软雅黑"/>
          <w:bCs/>
          <w:kern w:val="0"/>
          <w:sz w:val="20"/>
          <w:szCs w:val="20"/>
        </w:rPr>
        <w:t>4</w:t>
      </w:r>
      <w:r w:rsidR="00833F83">
        <w:rPr>
          <w:rFonts w:ascii="微软雅黑" w:eastAsia="微软雅黑" w:hAnsi="微软雅黑"/>
          <w:bCs/>
          <w:kern w:val="0"/>
          <w:sz w:val="20"/>
          <w:szCs w:val="20"/>
        </w:rPr>
        <w:t>8</w:t>
      </w:r>
      <w:r w:rsidR="00D20DA6">
        <w:rPr>
          <w:rFonts w:ascii="微软雅黑" w:eastAsia="微软雅黑" w:hAnsi="微软雅黑"/>
          <w:bCs/>
          <w:kern w:val="0"/>
          <w:sz w:val="20"/>
          <w:szCs w:val="20"/>
        </w:rPr>
        <w:t>00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元/人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（包含：培训费、培训教材、增值税发票、证书、午餐及茶歇）</w:t>
      </w:r>
    </w:p>
    <w:p w14:paraId="4F09E03E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5AD56" wp14:editId="5C4793AF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48EC833D" w14:textId="19BBA6B2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7970" wp14:editId="3DB4A7DD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2666DAF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49973029" w14:textId="77777777" w:rsidR="0088365F" w:rsidRDefault="00490CD2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490CD2">
        <w:rPr>
          <w:rFonts w:ascii="微软雅黑" w:eastAsia="微软雅黑" w:hAnsi="微软雅黑" w:cs="宋体"/>
          <w:b/>
          <w:noProof/>
          <w:color w:val="C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2A1F3" wp14:editId="0968BD1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238875" cy="0"/>
                <wp:effectExtent l="0" t="12700" r="22225" b="12700"/>
                <wp:wrapNone/>
                <wp:docPr id="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DE55555" id="直线连接符 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pt" to="492.2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" strokecolor="#c00000" strokeweight="1.5pt">
                <v:stroke joinstyle="miter"/>
              </v:line>
            </w:pict>
          </mc:Fallback>
        </mc:AlternateContent>
      </w:r>
    </w:p>
    <w:p w14:paraId="3E0B05FD" w14:textId="36ECEB09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90186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大纲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20FDFEF6" w14:textId="77777777" w:rsidR="00314CA6" w:rsidRPr="00283905" w:rsidRDefault="00314CA6" w:rsidP="00314CA6">
      <w:pPr>
        <w:pStyle w:val="a3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83905">
        <w:rPr>
          <w:rFonts w:ascii="微软雅黑" w:eastAsia="微软雅黑" w:hAnsi="微软雅黑" w:hint="eastAsia"/>
          <w:b/>
          <w:sz w:val="24"/>
          <w:szCs w:val="24"/>
        </w:rPr>
        <w:t>合同形式与主要条款</w:t>
      </w:r>
    </w:p>
    <w:p w14:paraId="4B2AD7F7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合同的性质与作用</w:t>
      </w:r>
    </w:p>
    <w:p w14:paraId="45AC0C33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合同的3种有效形式</w:t>
      </w:r>
    </w:p>
    <w:p w14:paraId="745CE8D3" w14:textId="77777777" w:rsidR="00314CA6" w:rsidRPr="00283905" w:rsidRDefault="00314CA6" w:rsidP="00631E48">
      <w:pPr>
        <w:pStyle w:val="a3"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口头约定是否有效？</w:t>
      </w:r>
    </w:p>
    <w:p w14:paraId="2B5CE0DD" w14:textId="77777777" w:rsidR="00314CA6" w:rsidRPr="00283905" w:rsidRDefault="00314CA6" w:rsidP="00631E48">
      <w:pPr>
        <w:pStyle w:val="a3"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合同与订单的条款区别</w:t>
      </w:r>
    </w:p>
    <w:p w14:paraId="252B3BA7" w14:textId="77777777" w:rsidR="00314CA6" w:rsidRPr="00283905" w:rsidRDefault="00314CA6" w:rsidP="00631E48">
      <w:pPr>
        <w:pStyle w:val="a3"/>
        <w:numPr>
          <w:ilvl w:val="0"/>
          <w:numId w:val="3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何时签合同，何时发定单</w:t>
      </w:r>
    </w:p>
    <w:p w14:paraId="069C4672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采购供应中常见的合同分类</w:t>
      </w:r>
    </w:p>
    <w:p w14:paraId="34472F8C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有效合同的必备要素</w:t>
      </w:r>
    </w:p>
    <w:p w14:paraId="29F7E72D" w14:textId="77777777" w:rsidR="00314CA6" w:rsidRPr="00283905" w:rsidRDefault="00314CA6" w:rsidP="00631E48">
      <w:pPr>
        <w:pStyle w:val="a3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5个必须</w:t>
      </w:r>
    </w:p>
    <w:p w14:paraId="266C709B" w14:textId="77777777" w:rsidR="00314CA6" w:rsidRPr="00283905" w:rsidRDefault="00314CA6" w:rsidP="00631E48">
      <w:pPr>
        <w:pStyle w:val="a3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国内合同的必备条款</w:t>
      </w:r>
    </w:p>
    <w:p w14:paraId="2928BA2F" w14:textId="77777777" w:rsidR="00314CA6" w:rsidRPr="00283905" w:rsidRDefault="00314CA6" w:rsidP="00631E48">
      <w:pPr>
        <w:pStyle w:val="a3"/>
        <w:numPr>
          <w:ilvl w:val="0"/>
          <w:numId w:val="36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国际合同的必备条款</w:t>
      </w:r>
    </w:p>
    <w:p w14:paraId="1A7B68AE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合同中买卖双方的主要义务</w:t>
      </w:r>
    </w:p>
    <w:p w14:paraId="0B6B9941" w14:textId="77777777" w:rsidR="00314CA6" w:rsidRPr="00283905" w:rsidRDefault="00314CA6" w:rsidP="00314CA6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合同中的明示与默示条款</w:t>
      </w:r>
    </w:p>
    <w:p w14:paraId="39E31560" w14:textId="77777777" w:rsidR="00314CA6" w:rsidRPr="00283905" w:rsidRDefault="00314CA6" w:rsidP="00631E48">
      <w:pPr>
        <w:pStyle w:val="a3"/>
        <w:numPr>
          <w:ilvl w:val="0"/>
          <w:numId w:val="37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什么是默示条款，有法律效力吗？</w:t>
      </w:r>
    </w:p>
    <w:p w14:paraId="57B7D7A5" w14:textId="77777777" w:rsidR="00314CA6" w:rsidRPr="00283905" w:rsidRDefault="00314CA6" w:rsidP="00631E48">
      <w:pPr>
        <w:pStyle w:val="a3"/>
        <w:numPr>
          <w:ilvl w:val="0"/>
          <w:numId w:val="37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常见的采购合同中的默示条款有哪些？</w:t>
      </w:r>
    </w:p>
    <w:p w14:paraId="42D8B1A1" w14:textId="77777777" w:rsidR="00314CA6" w:rsidRPr="00283905" w:rsidRDefault="00314CA6" w:rsidP="00631E48">
      <w:pPr>
        <w:pStyle w:val="a3"/>
        <w:numPr>
          <w:ilvl w:val="0"/>
          <w:numId w:val="37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合同准备时要考虑的问题</w:t>
      </w:r>
    </w:p>
    <w:p w14:paraId="78AB27BF" w14:textId="751C498F" w:rsidR="00314CA6" w:rsidRPr="00283905" w:rsidRDefault="00314CA6" w:rsidP="00283905">
      <w:pPr>
        <w:pStyle w:val="a3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合同执行过程中的常见问题</w:t>
      </w:r>
    </w:p>
    <w:p w14:paraId="5920CD36" w14:textId="77777777" w:rsidR="00314CA6" w:rsidRPr="00283905" w:rsidRDefault="00314CA6" w:rsidP="00314CA6">
      <w:pPr>
        <w:pStyle w:val="a3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83905">
        <w:rPr>
          <w:rFonts w:ascii="微软雅黑" w:eastAsia="微软雅黑" w:hAnsi="微软雅黑" w:hint="eastAsia"/>
          <w:b/>
          <w:sz w:val="24"/>
          <w:szCs w:val="24"/>
        </w:rPr>
        <w:t xml:space="preserve">合同中常见却被忽视的条款 </w:t>
      </w:r>
    </w:p>
    <w:p w14:paraId="5A6D7026" w14:textId="5F57F88A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1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合同的生效</w:t>
      </w:r>
    </w:p>
    <w:p w14:paraId="33745259" w14:textId="77777777" w:rsidR="00314CA6" w:rsidRPr="00283905" w:rsidRDefault="00314CA6" w:rsidP="00631E48">
      <w:pPr>
        <w:pStyle w:val="a3"/>
        <w:numPr>
          <w:ilvl w:val="0"/>
          <w:numId w:val="38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签字盖章就生效吗？</w:t>
      </w:r>
    </w:p>
    <w:p w14:paraId="1087F36E" w14:textId="77777777" w:rsidR="00314CA6" w:rsidRPr="00283905" w:rsidRDefault="00314CA6" w:rsidP="00631E48">
      <w:pPr>
        <w:pStyle w:val="a3"/>
        <w:numPr>
          <w:ilvl w:val="0"/>
          <w:numId w:val="38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合同生效的3种情况</w:t>
      </w:r>
    </w:p>
    <w:p w14:paraId="4A92874C" w14:textId="77777777" w:rsidR="00314CA6" w:rsidRPr="00283905" w:rsidRDefault="00314CA6" w:rsidP="00631E48">
      <w:pPr>
        <w:pStyle w:val="a3"/>
        <w:numPr>
          <w:ilvl w:val="0"/>
          <w:numId w:val="38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风险预警能力测试：你是如何签合同的？</w:t>
      </w:r>
    </w:p>
    <w:p w14:paraId="725D3B42" w14:textId="219806B9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2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检验需要约定哪些内容？</w:t>
      </w:r>
    </w:p>
    <w:p w14:paraId="7DB74C35" w14:textId="6735A29C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违约救济</w:t>
      </w:r>
    </w:p>
    <w:p w14:paraId="7BF3898E" w14:textId="77777777" w:rsidR="00314CA6" w:rsidRPr="00283905" w:rsidRDefault="00314CA6" w:rsidP="00631E48">
      <w:pPr>
        <w:pStyle w:val="a3"/>
        <w:numPr>
          <w:ilvl w:val="0"/>
          <w:numId w:val="3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出事情反正让供应商赔钱就行，索赔可以赔什么？</w:t>
      </w:r>
    </w:p>
    <w:p w14:paraId="48F119FA" w14:textId="77777777" w:rsidR="00314CA6" w:rsidRPr="00283905" w:rsidRDefault="00314CA6" w:rsidP="00631E48">
      <w:pPr>
        <w:pStyle w:val="a3"/>
        <w:numPr>
          <w:ilvl w:val="0"/>
          <w:numId w:val="3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罚金定的高些，不怕供应商违约，是这样吗？</w:t>
      </w:r>
    </w:p>
    <w:p w14:paraId="647E5C5E" w14:textId="77777777" w:rsidR="00314CA6" w:rsidRPr="00283905" w:rsidRDefault="00314CA6" w:rsidP="00631E48">
      <w:pPr>
        <w:pStyle w:val="a3"/>
        <w:numPr>
          <w:ilvl w:val="0"/>
          <w:numId w:val="3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定金与订金，哪个赔双倍</w:t>
      </w:r>
    </w:p>
    <w:p w14:paraId="5EAA661A" w14:textId="77777777" w:rsidR="00314CA6" w:rsidRPr="00283905" w:rsidRDefault="00314CA6" w:rsidP="00631E48">
      <w:pPr>
        <w:pStyle w:val="a3"/>
        <w:numPr>
          <w:ilvl w:val="0"/>
          <w:numId w:val="3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各种保证金，该怎么收</w:t>
      </w:r>
    </w:p>
    <w:p w14:paraId="4A1BD91F" w14:textId="77777777" w:rsidR="00314CA6" w:rsidRPr="00283905" w:rsidRDefault="00314CA6" w:rsidP="00631E48">
      <w:pPr>
        <w:pStyle w:val="a3"/>
        <w:numPr>
          <w:ilvl w:val="0"/>
          <w:numId w:val="3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交期与质量出问题，终止与中止该如何选择</w:t>
      </w:r>
    </w:p>
    <w:p w14:paraId="296566C2" w14:textId="56F03721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4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不可抗力</w:t>
      </w:r>
    </w:p>
    <w:p w14:paraId="3223FAEB" w14:textId="77777777" w:rsidR="00314CA6" w:rsidRPr="00283905" w:rsidRDefault="00314CA6" w:rsidP="00631E48">
      <w:pPr>
        <w:pStyle w:val="a3"/>
        <w:numPr>
          <w:ilvl w:val="0"/>
          <w:numId w:val="40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什么是不可抗力？</w:t>
      </w:r>
    </w:p>
    <w:p w14:paraId="295DC611" w14:textId="77777777" w:rsidR="00314CA6" w:rsidRPr="00283905" w:rsidRDefault="00314CA6" w:rsidP="00631E48">
      <w:pPr>
        <w:pStyle w:val="a3"/>
        <w:numPr>
          <w:ilvl w:val="0"/>
          <w:numId w:val="40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基于立场不同，不可抗力条款的选择</w:t>
      </w:r>
    </w:p>
    <w:p w14:paraId="0D84329A" w14:textId="77777777" w:rsidR="00314CA6" w:rsidRPr="00283905" w:rsidRDefault="00314CA6" w:rsidP="00631E48">
      <w:pPr>
        <w:pStyle w:val="a3"/>
        <w:numPr>
          <w:ilvl w:val="0"/>
          <w:numId w:val="40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新冠病毒是不可抗力吗？</w:t>
      </w:r>
    </w:p>
    <w:p w14:paraId="2395E8CE" w14:textId="77777777" w:rsidR="00314CA6" w:rsidRPr="00283905" w:rsidRDefault="00314CA6" w:rsidP="00631E48">
      <w:pPr>
        <w:pStyle w:val="a3"/>
        <w:numPr>
          <w:ilvl w:val="0"/>
          <w:numId w:val="40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发生不可抗力事件后的处理</w:t>
      </w:r>
    </w:p>
    <w:p w14:paraId="4910FCC7" w14:textId="791C014F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5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商业艰难风险</w:t>
      </w:r>
    </w:p>
    <w:p w14:paraId="2BBE453F" w14:textId="77777777" w:rsidR="00314CA6" w:rsidRPr="00283905" w:rsidRDefault="00314CA6" w:rsidP="00631E48">
      <w:pPr>
        <w:pStyle w:val="a3"/>
        <w:numPr>
          <w:ilvl w:val="0"/>
          <w:numId w:val="41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商业艰难风险有哪些</w:t>
      </w:r>
    </w:p>
    <w:p w14:paraId="3D734B64" w14:textId="77777777" w:rsidR="00314CA6" w:rsidRPr="00283905" w:rsidRDefault="00314CA6" w:rsidP="00631E48">
      <w:pPr>
        <w:pStyle w:val="a3"/>
        <w:numPr>
          <w:ilvl w:val="0"/>
          <w:numId w:val="41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发生商业艰难风险该如何处理？</w:t>
      </w:r>
    </w:p>
    <w:p w14:paraId="2C690A08" w14:textId="1D8487B6" w:rsidR="00314CA6" w:rsidRPr="00283905" w:rsidRDefault="00631E48" w:rsidP="0028390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6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有标的物了还需要定义吗？</w:t>
      </w:r>
    </w:p>
    <w:p w14:paraId="54B2A11B" w14:textId="77777777" w:rsidR="00314CA6" w:rsidRPr="00283905" w:rsidRDefault="00314CA6" w:rsidP="00314CA6">
      <w:pPr>
        <w:adjustRightInd w:val="0"/>
        <w:snapToGrid w:val="0"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b/>
          <w:color w:val="000000"/>
          <w:sz w:val="24"/>
          <w:szCs w:val="24"/>
        </w:rPr>
        <w:t>第三章 合同的纠纷处理、变更与解除</w:t>
      </w:r>
    </w:p>
    <w:p w14:paraId="63DB7E98" w14:textId="50830337" w:rsidR="00314CA6" w:rsidRPr="00283905" w:rsidRDefault="00631E48" w:rsidP="00631E48">
      <w:pPr>
        <w:adjustRightInd w:val="0"/>
        <w:snapToGrid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283905">
        <w:rPr>
          <w:rFonts w:ascii="微软雅黑" w:eastAsia="微软雅黑" w:hAnsi="微软雅黑"/>
          <w:color w:val="000000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color w:val="000000"/>
          <w:sz w:val="24"/>
          <w:szCs w:val="24"/>
        </w:rPr>
        <w:t>合同履行过程中的风险</w:t>
      </w:r>
    </w:p>
    <w:p w14:paraId="76947BBC" w14:textId="70E65906" w:rsidR="00314CA6" w:rsidRPr="00283905" w:rsidRDefault="00631E48" w:rsidP="00631E48">
      <w:pPr>
        <w:adjustRightInd w:val="0"/>
        <w:snapToGrid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283905">
        <w:rPr>
          <w:rFonts w:ascii="微软雅黑" w:eastAsia="微软雅黑" w:hAnsi="微软雅黑"/>
          <w:color w:val="000000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color w:val="000000"/>
          <w:sz w:val="24"/>
          <w:szCs w:val="24"/>
        </w:rPr>
        <w:t>必须关注的合同行政管理</w:t>
      </w:r>
    </w:p>
    <w:p w14:paraId="395BD86E" w14:textId="77777777" w:rsidR="00314CA6" w:rsidRPr="00283905" w:rsidRDefault="00314CA6" w:rsidP="00631E48">
      <w:pPr>
        <w:pStyle w:val="a3"/>
        <w:numPr>
          <w:ilvl w:val="0"/>
          <w:numId w:val="4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设备采购中、合同应该让谁来保管</w:t>
      </w:r>
    </w:p>
    <w:p w14:paraId="138AB4A1" w14:textId="16C6374B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3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合同的纠纷处理</w:t>
      </w:r>
    </w:p>
    <w:p w14:paraId="4B402E99" w14:textId="77777777" w:rsidR="00314CA6" w:rsidRPr="00283905" w:rsidRDefault="00314CA6" w:rsidP="00631E48">
      <w:pPr>
        <w:pStyle w:val="a3"/>
        <w:numPr>
          <w:ilvl w:val="0"/>
          <w:numId w:val="43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产生争议的原因</w:t>
      </w:r>
    </w:p>
    <w:p w14:paraId="78488091" w14:textId="77777777" w:rsidR="00314CA6" w:rsidRPr="00283905" w:rsidRDefault="00314CA6" w:rsidP="00631E48">
      <w:pPr>
        <w:pStyle w:val="a3"/>
        <w:numPr>
          <w:ilvl w:val="0"/>
          <w:numId w:val="43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裁决式争议解决方法的优弊分析</w:t>
      </w:r>
    </w:p>
    <w:p w14:paraId="1079247A" w14:textId="77777777" w:rsidR="00314CA6" w:rsidRPr="00283905" w:rsidRDefault="00314CA6" w:rsidP="00631E48">
      <w:pPr>
        <w:pStyle w:val="a3"/>
        <w:numPr>
          <w:ilvl w:val="0"/>
          <w:numId w:val="43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非裁决式争议解决方法的优弊分析</w:t>
      </w:r>
    </w:p>
    <w:p w14:paraId="12792215" w14:textId="77777777" w:rsidR="00314CA6" w:rsidRPr="00283905" w:rsidRDefault="00314CA6" w:rsidP="00631E48">
      <w:pPr>
        <w:pStyle w:val="a3"/>
        <w:numPr>
          <w:ilvl w:val="0"/>
          <w:numId w:val="43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诉讼与仲裁的区别</w:t>
      </w:r>
    </w:p>
    <w:p w14:paraId="4C1D373A" w14:textId="4A9AB1D7" w:rsidR="00314CA6" w:rsidRPr="00283905" w:rsidRDefault="00631E48" w:rsidP="00631E48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4</w:t>
      </w:r>
      <w:r w:rsidRPr="00283905">
        <w:rPr>
          <w:rFonts w:ascii="微软雅黑" w:eastAsia="微软雅黑" w:hAnsi="微软雅黑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sz w:val="24"/>
          <w:szCs w:val="24"/>
        </w:rPr>
        <w:t>法律适用</w:t>
      </w:r>
    </w:p>
    <w:p w14:paraId="17DC7D5F" w14:textId="77777777" w:rsidR="00314CA6" w:rsidRPr="00283905" w:rsidRDefault="00314CA6" w:rsidP="00631E48">
      <w:pPr>
        <w:pStyle w:val="a3"/>
        <w:numPr>
          <w:ilvl w:val="0"/>
          <w:numId w:val="44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世界三大法律体系</w:t>
      </w:r>
    </w:p>
    <w:p w14:paraId="00C25C10" w14:textId="77777777" w:rsidR="00314CA6" w:rsidRPr="00283905" w:rsidRDefault="00314CA6" w:rsidP="00631E48">
      <w:pPr>
        <w:pStyle w:val="a3"/>
        <w:numPr>
          <w:ilvl w:val="0"/>
          <w:numId w:val="44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判例法与成文法的应用区别</w:t>
      </w:r>
    </w:p>
    <w:p w14:paraId="3B528E48" w14:textId="77777777" w:rsidR="00314CA6" w:rsidRPr="00283905" w:rsidRDefault="00314CA6" w:rsidP="00631E48">
      <w:pPr>
        <w:pStyle w:val="a3"/>
        <w:numPr>
          <w:ilvl w:val="0"/>
          <w:numId w:val="44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sz w:val="24"/>
          <w:szCs w:val="24"/>
        </w:rPr>
        <w:t>合同中没有注明适用什么法律，要紧吗？--从贾跃亭美国申请破产说起</w:t>
      </w:r>
    </w:p>
    <w:p w14:paraId="69292A09" w14:textId="7376421C" w:rsidR="00314CA6" w:rsidRPr="00283905" w:rsidRDefault="00631E48" w:rsidP="00631E48">
      <w:pPr>
        <w:adjustRightInd w:val="0"/>
        <w:snapToGrid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5</w:t>
      </w:r>
      <w:r w:rsidRPr="00283905">
        <w:rPr>
          <w:rFonts w:ascii="微软雅黑" w:eastAsia="微软雅黑" w:hAnsi="微软雅黑"/>
          <w:color w:val="000000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color w:val="000000"/>
          <w:sz w:val="24"/>
          <w:szCs w:val="24"/>
        </w:rPr>
        <w:t>合同变更</w:t>
      </w:r>
    </w:p>
    <w:p w14:paraId="6B3E8451" w14:textId="77777777" w:rsidR="00314CA6" w:rsidRPr="00283905" w:rsidRDefault="00314CA6" w:rsidP="00631E48">
      <w:pPr>
        <w:pStyle w:val="a3"/>
        <w:numPr>
          <w:ilvl w:val="0"/>
          <w:numId w:val="45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主体变更及主体资格变更</w:t>
      </w:r>
    </w:p>
    <w:p w14:paraId="58670A97" w14:textId="77777777" w:rsidR="00314CA6" w:rsidRPr="00283905" w:rsidRDefault="00314CA6" w:rsidP="00631E48">
      <w:pPr>
        <w:pStyle w:val="a3"/>
        <w:numPr>
          <w:ilvl w:val="0"/>
          <w:numId w:val="45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执行内容的变更</w:t>
      </w:r>
    </w:p>
    <w:p w14:paraId="040E23BE" w14:textId="77777777" w:rsidR="00314CA6" w:rsidRPr="00283905" w:rsidRDefault="00314CA6" w:rsidP="00631E48">
      <w:pPr>
        <w:pStyle w:val="a3"/>
        <w:numPr>
          <w:ilvl w:val="0"/>
          <w:numId w:val="45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关注附件条款</w:t>
      </w:r>
    </w:p>
    <w:p w14:paraId="2D7DDE2E" w14:textId="40645E6A" w:rsidR="00314CA6" w:rsidRPr="00283905" w:rsidRDefault="00631E48" w:rsidP="00631E48">
      <w:pPr>
        <w:adjustRightInd w:val="0"/>
        <w:snapToGrid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6</w:t>
      </w:r>
      <w:r w:rsidRPr="00283905">
        <w:rPr>
          <w:rFonts w:ascii="微软雅黑" w:eastAsia="微软雅黑" w:hAnsi="微软雅黑"/>
          <w:color w:val="000000"/>
          <w:sz w:val="24"/>
          <w:szCs w:val="24"/>
        </w:rPr>
        <w:t>.</w:t>
      </w:r>
      <w:r w:rsidR="00314CA6" w:rsidRPr="00283905">
        <w:rPr>
          <w:rFonts w:ascii="微软雅黑" w:eastAsia="微软雅黑" w:hAnsi="微软雅黑" w:hint="eastAsia"/>
          <w:color w:val="000000"/>
          <w:sz w:val="24"/>
          <w:szCs w:val="24"/>
        </w:rPr>
        <w:t>合同解除</w:t>
      </w:r>
    </w:p>
    <w:p w14:paraId="50C1605A" w14:textId="77777777" w:rsidR="00314CA6" w:rsidRPr="00283905" w:rsidRDefault="00314CA6" w:rsidP="00631E48">
      <w:pPr>
        <w:pStyle w:val="a3"/>
        <w:numPr>
          <w:ilvl w:val="0"/>
          <w:numId w:val="4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合同解除的情形</w:t>
      </w:r>
    </w:p>
    <w:p w14:paraId="259A4E24" w14:textId="77777777" w:rsidR="00314CA6" w:rsidRPr="00283905" w:rsidRDefault="00314CA6" w:rsidP="00631E48">
      <w:pPr>
        <w:pStyle w:val="a3"/>
        <w:numPr>
          <w:ilvl w:val="0"/>
          <w:numId w:val="4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采购必须重视的终止条款</w:t>
      </w:r>
    </w:p>
    <w:p w14:paraId="2BB46EB5" w14:textId="77777777" w:rsidR="00314CA6" w:rsidRPr="00283905" w:rsidRDefault="00314CA6" w:rsidP="00631E48">
      <w:pPr>
        <w:pStyle w:val="a3"/>
        <w:numPr>
          <w:ilvl w:val="0"/>
          <w:numId w:val="4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需要终止合同的8种情况</w:t>
      </w:r>
    </w:p>
    <w:p w14:paraId="7A9D0425" w14:textId="33C63739" w:rsidR="00314CA6" w:rsidRPr="00283905" w:rsidRDefault="00314CA6" w:rsidP="00283905">
      <w:pPr>
        <w:pStyle w:val="a3"/>
        <w:numPr>
          <w:ilvl w:val="0"/>
          <w:numId w:val="4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color w:val="000000"/>
          <w:sz w:val="24"/>
          <w:szCs w:val="24"/>
        </w:rPr>
        <w:t>终止还是中止，一字之差，该如何选择？</w:t>
      </w:r>
    </w:p>
    <w:p w14:paraId="74B4F4C7" w14:textId="77777777" w:rsidR="00314CA6" w:rsidRPr="00283905" w:rsidRDefault="00314CA6" w:rsidP="00314CA6">
      <w:pPr>
        <w:adjustRightInd w:val="0"/>
        <w:snapToGrid w:val="0"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283905">
        <w:rPr>
          <w:rFonts w:ascii="微软雅黑" w:eastAsia="微软雅黑" w:hAnsi="微软雅黑" w:hint="eastAsia"/>
          <w:b/>
          <w:color w:val="000000"/>
          <w:sz w:val="24"/>
          <w:szCs w:val="24"/>
        </w:rPr>
        <w:t>第四章 采购招投标与合规管理</w:t>
      </w:r>
    </w:p>
    <w:p w14:paraId="5D1F6184" w14:textId="77777777" w:rsidR="00314CA6" w:rsidRPr="00283905" w:rsidRDefault="00314CA6" w:rsidP="00314CA6">
      <w:pPr>
        <w:pStyle w:val="a3"/>
        <w:numPr>
          <w:ilvl w:val="0"/>
          <w:numId w:val="26"/>
        </w:numPr>
        <w:adjustRightInd w:val="0"/>
        <w:snapToGrid w:val="0"/>
        <w:ind w:firstLineChars="0"/>
        <w:rPr>
          <w:rFonts w:ascii="微软雅黑" w:eastAsia="微软雅黑" w:hAnsi="微软雅黑" w:cs="Calibri"/>
          <w:b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/>
          <w:sz w:val="24"/>
          <w:szCs w:val="24"/>
        </w:rPr>
        <w:t>采购获取报价的方式与选择</w:t>
      </w:r>
    </w:p>
    <w:p w14:paraId="17ECDC19" w14:textId="77777777" w:rsidR="00314CA6" w:rsidRPr="00283905" w:rsidRDefault="00314CA6" w:rsidP="00631E48">
      <w:pPr>
        <w:pStyle w:val="a3"/>
        <w:numPr>
          <w:ilvl w:val="0"/>
          <w:numId w:val="31"/>
        </w:numPr>
        <w:adjustRightInd w:val="0"/>
        <w:snapToGrid w:val="0"/>
        <w:ind w:firstLineChars="0"/>
        <w:rPr>
          <w:rFonts w:ascii="微软雅黑" w:eastAsia="微软雅黑" w:hAnsi="微软雅黑" w:cs="Calibri"/>
          <w:b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影响获取与选择供应商报价的三个主要维度</w:t>
      </w:r>
    </w:p>
    <w:p w14:paraId="74C46812" w14:textId="77777777" w:rsidR="00314CA6" w:rsidRPr="00283905" w:rsidRDefault="00314CA6" w:rsidP="00631E48">
      <w:pPr>
        <w:pStyle w:val="a3"/>
        <w:numPr>
          <w:ilvl w:val="0"/>
          <w:numId w:val="31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获取与选择报价所遵循的主要步骤</w:t>
      </w:r>
    </w:p>
    <w:p w14:paraId="2DD97533" w14:textId="77777777" w:rsidR="00314CA6" w:rsidRPr="00283905" w:rsidRDefault="00314CA6" w:rsidP="00631E48">
      <w:pPr>
        <w:pStyle w:val="a3"/>
        <w:numPr>
          <w:ilvl w:val="0"/>
          <w:numId w:val="31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不同项限产品在获取与选择报价时所使用的主要方法</w:t>
      </w:r>
    </w:p>
    <w:p w14:paraId="0A71E658" w14:textId="77777777" w:rsidR="00314CA6" w:rsidRPr="00283905" w:rsidRDefault="00314CA6" w:rsidP="00314CA6">
      <w:pPr>
        <w:pStyle w:val="a3"/>
        <w:numPr>
          <w:ilvl w:val="0"/>
          <w:numId w:val="26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/>
          <w:sz w:val="24"/>
          <w:szCs w:val="24"/>
        </w:rPr>
        <w:t>招标采购的概念和性质</w:t>
      </w:r>
    </w:p>
    <w:p w14:paraId="4E9E7604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招标采购的概念</w:t>
      </w:r>
    </w:p>
    <w:p w14:paraId="30224C33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招标采购的作用与目的</w:t>
      </w:r>
    </w:p>
    <w:p w14:paraId="2ED204B7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招标采购的适用场景</w:t>
      </w:r>
    </w:p>
    <w:p w14:paraId="4A0B9F32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招标采购的分类</w:t>
      </w:r>
    </w:p>
    <w:p w14:paraId="3AE71C47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招标采购的实施类型</w:t>
      </w:r>
    </w:p>
    <w:p w14:paraId="4F34A4D6" w14:textId="77777777" w:rsidR="00314CA6" w:rsidRPr="00283905" w:rsidRDefault="00314CA6" w:rsidP="00631E48">
      <w:pPr>
        <w:pStyle w:val="a3"/>
        <w:numPr>
          <w:ilvl w:val="0"/>
          <w:numId w:val="30"/>
        </w:numPr>
        <w:adjustRightInd w:val="0"/>
        <w:snapToGrid w:val="0"/>
        <w:ind w:firstLineChars="0"/>
        <w:rPr>
          <w:rFonts w:ascii="微软雅黑" w:eastAsia="微软雅黑" w:hAnsi="微软雅黑" w:cs="Calibri"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sz w:val="24"/>
          <w:szCs w:val="24"/>
        </w:rPr>
        <w:t>招标采购的一般流程</w:t>
      </w:r>
    </w:p>
    <w:p w14:paraId="31A485CD" w14:textId="77777777" w:rsidR="00314CA6" w:rsidRPr="00283905" w:rsidRDefault="00314CA6" w:rsidP="00314CA6">
      <w:pPr>
        <w:pStyle w:val="a3"/>
        <w:numPr>
          <w:ilvl w:val="0"/>
          <w:numId w:val="26"/>
        </w:numPr>
        <w:adjustRightInd w:val="0"/>
        <w:snapToGrid w:val="0"/>
        <w:ind w:firstLineChars="0"/>
        <w:rPr>
          <w:rFonts w:ascii="微软雅黑" w:eastAsia="微软雅黑" w:hAnsi="微软雅黑" w:cs="Calibri"/>
          <w:b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/>
          <w:sz w:val="24"/>
          <w:szCs w:val="24"/>
        </w:rPr>
        <w:t>招标的准备工作</w:t>
      </w:r>
    </w:p>
    <w:p w14:paraId="0FADDE12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估价</w:t>
      </w:r>
    </w:p>
    <w:p w14:paraId="1C2D0ECA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技术交流</w:t>
      </w:r>
    </w:p>
    <w:p w14:paraId="079D2258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确定采购模式</w:t>
      </w:r>
    </w:p>
    <w:p w14:paraId="323B3DF8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采购文件编制、审核发放</w:t>
      </w:r>
    </w:p>
    <w:p w14:paraId="25C52F2F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供应商拟选（邀标模式下）</w:t>
      </w:r>
    </w:p>
    <w:p w14:paraId="18AFDA9E" w14:textId="77777777" w:rsidR="00314CA6" w:rsidRPr="00283905" w:rsidRDefault="00314CA6" w:rsidP="00631E48">
      <w:pPr>
        <w:pStyle w:val="a3"/>
        <w:numPr>
          <w:ilvl w:val="0"/>
          <w:numId w:val="32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评标方法选择</w:t>
      </w:r>
    </w:p>
    <w:p w14:paraId="2D62B03F" w14:textId="77777777" w:rsidR="00314CA6" w:rsidRPr="00283905" w:rsidRDefault="00314CA6" w:rsidP="00314CA6">
      <w:pPr>
        <w:pStyle w:val="a3"/>
        <w:numPr>
          <w:ilvl w:val="0"/>
          <w:numId w:val="26"/>
        </w:numPr>
        <w:adjustRightInd w:val="0"/>
        <w:snapToGrid w:val="0"/>
        <w:ind w:firstLineChars="0"/>
        <w:rPr>
          <w:rFonts w:ascii="微软雅黑" w:eastAsia="微软雅黑" w:hAnsi="微软雅黑" w:cs="Calibri"/>
          <w:b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/>
          <w:sz w:val="24"/>
          <w:szCs w:val="24"/>
        </w:rPr>
        <w:t>招标采购的实施</w:t>
      </w:r>
    </w:p>
    <w:p w14:paraId="3E103A5A" w14:textId="77777777" w:rsidR="00314CA6" w:rsidRPr="00283905" w:rsidRDefault="00314CA6" w:rsidP="00631E48">
      <w:pPr>
        <w:pStyle w:val="a3"/>
        <w:numPr>
          <w:ilvl w:val="0"/>
          <w:numId w:val="33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开标注意事项</w:t>
      </w:r>
    </w:p>
    <w:p w14:paraId="0F9B63E4" w14:textId="77777777" w:rsidR="00314CA6" w:rsidRPr="00283905" w:rsidRDefault="00314CA6" w:rsidP="00631E48">
      <w:pPr>
        <w:pStyle w:val="a3"/>
        <w:numPr>
          <w:ilvl w:val="0"/>
          <w:numId w:val="33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资格审查</w:t>
      </w:r>
    </w:p>
    <w:p w14:paraId="5753E975" w14:textId="77777777" w:rsidR="00314CA6" w:rsidRPr="00283905" w:rsidRDefault="00314CA6" w:rsidP="00631E48">
      <w:pPr>
        <w:pStyle w:val="a3"/>
        <w:numPr>
          <w:ilvl w:val="0"/>
          <w:numId w:val="33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评标中专家的作用与分工</w:t>
      </w:r>
    </w:p>
    <w:p w14:paraId="49302038" w14:textId="77777777" w:rsidR="00314CA6" w:rsidRPr="00283905" w:rsidRDefault="00314CA6" w:rsidP="00631E48">
      <w:pPr>
        <w:pStyle w:val="a3"/>
        <w:numPr>
          <w:ilvl w:val="0"/>
          <w:numId w:val="33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定标</w:t>
      </w:r>
    </w:p>
    <w:p w14:paraId="5650E1B4" w14:textId="77777777" w:rsidR="00314CA6" w:rsidRPr="00283905" w:rsidRDefault="00314CA6" w:rsidP="00631E48">
      <w:pPr>
        <w:pStyle w:val="a3"/>
        <w:numPr>
          <w:ilvl w:val="0"/>
          <w:numId w:val="33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书面评标报告</w:t>
      </w:r>
    </w:p>
    <w:p w14:paraId="77EF9CAA" w14:textId="77777777" w:rsidR="00314CA6" w:rsidRPr="00283905" w:rsidRDefault="00314CA6" w:rsidP="00314CA6">
      <w:pPr>
        <w:pStyle w:val="a3"/>
        <w:numPr>
          <w:ilvl w:val="0"/>
          <w:numId w:val="26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招标风险管理</w:t>
      </w:r>
    </w:p>
    <w:p w14:paraId="3E5A23A3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围标</w:t>
      </w:r>
    </w:p>
    <w:p w14:paraId="2316040D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串标</w:t>
      </w:r>
    </w:p>
    <w:p w14:paraId="1EA6266A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陪标</w:t>
      </w:r>
    </w:p>
    <w:p w14:paraId="671C731E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lastRenderedPageBreak/>
        <w:t>弃标</w:t>
      </w:r>
    </w:p>
    <w:p w14:paraId="49793218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流标</w:t>
      </w:r>
    </w:p>
    <w:p w14:paraId="4983A7A6" w14:textId="77777777" w:rsidR="00314CA6" w:rsidRPr="00283905" w:rsidRDefault="00314CA6" w:rsidP="00631E48">
      <w:pPr>
        <w:pStyle w:val="a3"/>
        <w:numPr>
          <w:ilvl w:val="0"/>
          <w:numId w:val="34"/>
        </w:numPr>
        <w:adjustRightInd w:val="0"/>
        <w:snapToGrid w:val="0"/>
        <w:ind w:firstLineChars="0"/>
        <w:rPr>
          <w:rFonts w:ascii="微软雅黑" w:eastAsia="微软雅黑" w:hAnsi="微软雅黑" w:cs="Calibri"/>
          <w:bCs/>
          <w:sz w:val="24"/>
          <w:szCs w:val="24"/>
        </w:rPr>
      </w:pPr>
      <w:r w:rsidRPr="00283905">
        <w:rPr>
          <w:rFonts w:ascii="微软雅黑" w:eastAsia="微软雅黑" w:hAnsi="微软雅黑" w:cs="Calibri" w:hint="eastAsia"/>
          <w:bCs/>
          <w:sz w:val="24"/>
          <w:szCs w:val="24"/>
        </w:rPr>
        <w:t>招标合规风险管理</w:t>
      </w:r>
    </w:p>
    <w:p w14:paraId="7200F22B" w14:textId="77777777" w:rsidR="00CF74E0" w:rsidRDefault="00CF74E0" w:rsidP="00CF74E0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7E41CF5" w14:textId="2588D415" w:rsidR="00724F3F" w:rsidRPr="00724F3F" w:rsidRDefault="00DF20EF" w:rsidP="00724F3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讲师介绍：</w:t>
      </w:r>
      <w:proofErr w:type="spellStart"/>
      <w:r w:rsidR="00724F3F">
        <w:rPr>
          <w:rFonts w:ascii="微软雅黑" w:eastAsia="微软雅黑" w:hAnsi="微软雅黑"/>
          <w:b/>
          <w:sz w:val="24"/>
          <w:szCs w:val="24"/>
        </w:rPr>
        <w:t>I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zimi</w:t>
      </w:r>
      <w:proofErr w:type="spellEnd"/>
      <w:r w:rsidR="00724F3F">
        <w:rPr>
          <w:rFonts w:ascii="微软雅黑" w:eastAsia="微软雅黑" w:hAnsi="微软雅黑"/>
          <w:b/>
          <w:sz w:val="24"/>
          <w:szCs w:val="24"/>
        </w:rPr>
        <w:t xml:space="preserve"> L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iu</w:t>
      </w:r>
    </w:p>
    <w:p w14:paraId="1537AC10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行业资质：</w:t>
      </w:r>
    </w:p>
    <w:p w14:paraId="13D0991D" w14:textId="77777777" w:rsidR="00724F3F" w:rsidRDefault="00724F3F" w:rsidP="00710B4B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上海交通大学MBA</w:t>
      </w:r>
    </w:p>
    <w:p w14:paraId="448EA2F6" w14:textId="77777777" w:rsidR="00724F3F" w:rsidRDefault="00724F3F" w:rsidP="00710B4B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采购和供应链管理专家，帕迪采购与供应链资深讲师</w:t>
      </w:r>
    </w:p>
    <w:p w14:paraId="2F0E7E67" w14:textId="77777777" w:rsidR="00724F3F" w:rsidRDefault="00724F3F" w:rsidP="00710B4B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中国物流与采购联合会，中国交通运输协会，劳动和社会保障局认证讲师</w:t>
      </w:r>
    </w:p>
    <w:p w14:paraId="5A13F063" w14:textId="77777777" w:rsidR="00724F3F" w:rsidRDefault="00724F3F" w:rsidP="00710B4B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</w:t>
      </w:r>
    </w:p>
    <w:p w14:paraId="49F9DDEE" w14:textId="77777777" w:rsidR="00724F3F" w:rsidRDefault="00724F3F" w:rsidP="00710B4B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ITC</w:t>
      </w:r>
      <w:r>
        <w:rPr>
          <w:rFonts w:ascii="微软雅黑" w:eastAsia="微软雅黑" w:hAnsi="微软雅黑" w:hint="eastAsia"/>
          <w:szCs w:val="21"/>
        </w:rPr>
        <w:t>的高级注册采购与供应经理认证（</w:t>
      </w:r>
      <w:r>
        <w:rPr>
          <w:rFonts w:ascii="微软雅黑" w:eastAsia="微软雅黑" w:hAnsi="微软雅黑"/>
          <w:szCs w:val="21"/>
        </w:rPr>
        <w:t xml:space="preserve">Adv. </w:t>
      </w:r>
      <w:r>
        <w:rPr>
          <w:rFonts w:ascii="微软雅黑" w:eastAsia="微软雅黑" w:hAnsi="微软雅黑" w:hint="eastAsia"/>
          <w:szCs w:val="21"/>
        </w:rPr>
        <w:t>PSC</w:t>
      </w:r>
      <w:r>
        <w:rPr>
          <w:rFonts w:ascii="微软雅黑" w:eastAsia="微软雅黑" w:hAnsi="微软雅黑"/>
          <w:szCs w:val="21"/>
        </w:rPr>
        <w:t>M</w:t>
      </w:r>
      <w:r>
        <w:rPr>
          <w:rFonts w:ascii="微软雅黑" w:eastAsia="微软雅黑" w:hAnsi="微软雅黑" w:hint="eastAsia"/>
          <w:szCs w:val="21"/>
        </w:rPr>
        <w:t>）</w:t>
      </w:r>
    </w:p>
    <w:p w14:paraId="11C3D6B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工作经历：</w:t>
      </w:r>
    </w:p>
    <w:p w14:paraId="2112045A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现任国际知名集团中国国际采购和供应链管理经理</w:t>
      </w:r>
    </w:p>
    <w:p w14:paraId="196ADFA8" w14:textId="245F7E45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年专业物流服务供应商及跨国企业采购，物流及供应链管理的背景。在企业采购体系建立，供应商选择和评估，采购成本控制，库存物流管理供应链风险控制，流程优化再造,进出口运作和政府关系维护等方面具有丰富的实战经验。</w:t>
      </w:r>
    </w:p>
    <w:p w14:paraId="3412E60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授课风格与特点：</w:t>
      </w:r>
    </w:p>
    <w:p w14:paraId="54107F8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讲究互动性与参与性，深入浅出的将先进理论和实践结合，</w:t>
      </w:r>
      <w:r>
        <w:rPr>
          <w:rFonts w:ascii="微软雅黑" w:eastAsia="微软雅黑" w:hAnsi="微软雅黑"/>
          <w:szCs w:val="21"/>
        </w:rPr>
        <w:t>注重培养解决实际问题的能力</w:t>
      </w:r>
      <w:r>
        <w:rPr>
          <w:rFonts w:ascii="微软雅黑" w:eastAsia="微软雅黑" w:hAnsi="微软雅黑" w:hint="eastAsia"/>
          <w:szCs w:val="21"/>
        </w:rPr>
        <w:t xml:space="preserve">.同时，作为资深企业拓展培训师，先后为几十家国际知名企业进行等方面的主题培训，将先进的管理理念融入到头脑风暴，案例分析，角色扮演等轻松且喜闻乐见的形式中。 </w:t>
      </w:r>
    </w:p>
    <w:p w14:paraId="2891E409" w14:textId="7E7BE2F9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刘女士是中国物流与采购联合会认证讲师，</w:t>
      </w: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采购及供应链课程特聘讲师；</w:t>
      </w:r>
      <w:r>
        <w:rPr>
          <w:rFonts w:ascii="微软雅黑" w:eastAsia="微软雅黑" w:hAnsi="微软雅黑" w:hint="eastAsia"/>
          <w:szCs w:val="21"/>
        </w:rPr>
        <w:t>执教</w:t>
      </w:r>
      <w:r>
        <w:rPr>
          <w:rFonts w:ascii="微软雅黑" w:eastAsia="微软雅黑" w:hAnsi="微软雅黑"/>
          <w:szCs w:val="21"/>
        </w:rPr>
        <w:t>采购与供应链管理国际证</w:t>
      </w:r>
      <w:r>
        <w:rPr>
          <w:rFonts w:ascii="微软雅黑" w:eastAsia="微软雅黑" w:hAnsi="微软雅黑" w:hint="eastAsia"/>
          <w:szCs w:val="21"/>
        </w:rPr>
        <w:t>/文凭，注册采购师，采购供应师，物流师等专业课程，多次参与专业教材的修改整理工作.同时，刘女士也是国内多家大学和知名培训机构的客座讲师，主讲采购及供应链，国际贸易与进出口，企业物流等领域课程，并多次为大型企业提供专题内训.</w:t>
      </w:r>
    </w:p>
    <w:p w14:paraId="7FE5F45F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最擅长的培训科目有：</w:t>
      </w:r>
    </w:p>
    <w:p w14:paraId="3DD06531" w14:textId="0122AC9F" w:rsidR="00724F3F" w:rsidRDefault="00724F3F" w:rsidP="00724F3F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《采购合同风险管理与谈判技巧》、《</w:t>
      </w:r>
      <w:r w:rsidRPr="00724F3F">
        <w:rPr>
          <w:rFonts w:ascii="微软雅黑" w:eastAsia="微软雅黑" w:hAnsi="微软雅黑" w:hint="eastAsia"/>
          <w:szCs w:val="21"/>
        </w:rPr>
        <w:t>供应商寻源、选择与评估管理</w:t>
      </w:r>
      <w:r>
        <w:rPr>
          <w:rFonts w:ascii="微软雅黑" w:eastAsia="微软雅黑" w:hAnsi="微软雅黑" w:hint="eastAsia"/>
          <w:szCs w:val="21"/>
        </w:rPr>
        <w:t>》、</w:t>
      </w:r>
      <w:r w:rsidRPr="00724F3F">
        <w:rPr>
          <w:rFonts w:ascii="微软雅黑" w:eastAsia="微软雅黑" w:hAnsi="微软雅黑" w:hint="eastAsia"/>
          <w:szCs w:val="21"/>
        </w:rPr>
        <w:t>《采购中的质量、成本与断货风险管理实战</w:t>
      </w:r>
      <w:r>
        <w:rPr>
          <w:rFonts w:ascii="微软雅黑" w:eastAsia="微软雅黑" w:hAnsi="微软雅黑" w:hint="eastAsia"/>
          <w:szCs w:val="21"/>
        </w:rPr>
        <w:t>》、《供应商交期与库存管理》、《国际采购实务操作技巧》、《采购人员核心技能提升训练》、《采购计划与需求预测》、《VUCA时代下的采购供应战略与风险管理》、《采购人员必备的财务知识与技能》、《采购合同风险管理与谈判技巧》《非生产物资的采购与管理》、《</w:t>
      </w:r>
      <w:r w:rsidRPr="006D1164">
        <w:rPr>
          <w:rFonts w:ascii="微软雅黑" w:eastAsia="微软雅黑" w:hAnsi="微软雅黑" w:hint="eastAsia"/>
          <w:szCs w:val="21"/>
        </w:rPr>
        <w:t>供应中的需求管理与跨部门沟通艺术</w:t>
      </w:r>
      <w:r>
        <w:rPr>
          <w:rFonts w:ascii="微软雅黑" w:eastAsia="微软雅黑" w:hAnsi="微软雅黑" w:hint="eastAsia"/>
          <w:szCs w:val="21"/>
        </w:rPr>
        <w:t>》、《国际贸易与进出口实务》、</w:t>
      </w:r>
    </w:p>
    <w:p w14:paraId="7EC6EC74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部分服务的客户：</w:t>
      </w:r>
    </w:p>
    <w:p w14:paraId="306A0E4F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化工行业：杜邦上海有限公司、赛科石油、巴斯夫、阿克克瓦纳、亨斯迈、中石化、</w:t>
      </w:r>
      <w:r>
        <w:rPr>
          <w:rFonts w:ascii="微软雅黑" w:eastAsia="微软雅黑" w:hAnsi="微软雅黑"/>
          <w:szCs w:val="21"/>
        </w:rPr>
        <w:t>BP,</w:t>
      </w:r>
    </w:p>
    <w:p w14:paraId="6FB3C363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电子电器：联想集团、惠而浦、上海意立速电子工业有限公司、西门子、诺基亚、NEC</w:t>
      </w:r>
    </w:p>
    <w:p w14:paraId="5E5BB33C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机械设备：百力通、安特优、微创医疗、上海法士达游艇制造有限公司、布里波特航空产品（昆山）有限公司、哈挺机床（上海）有限公司、拜耳技术</w:t>
      </w:r>
    </w:p>
    <w:p w14:paraId="7EF7F1D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其他行业：通用汽车、上海家化、嘉兴伯林顿纺织有限公司、上海闸北发电厂、米其林、奇正藏药、中国新蛋、农工商超市、禾丰饲料、</w:t>
      </w:r>
      <w:r>
        <w:rPr>
          <w:rFonts w:ascii="微软雅黑" w:eastAsia="微软雅黑" w:hAnsi="微软雅黑"/>
          <w:szCs w:val="21"/>
        </w:rPr>
        <w:t>IKEA</w:t>
      </w:r>
    </w:p>
    <w:p w14:paraId="28214FAD" w14:textId="77777777" w:rsidR="009D49F6" w:rsidRDefault="009D49F6" w:rsidP="00CF74E0">
      <w:pPr>
        <w:widowControl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4420B8F3" w14:textId="7FC44894" w:rsidR="0055517B" w:rsidRPr="00EB20C1" w:rsidRDefault="0055517B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报 名 回 执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24"/>
        </w:rPr>
        <w:t xml:space="preserve"> </w:t>
      </w: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表</w:t>
      </w:r>
    </w:p>
    <w:p w14:paraId="36641AEB" w14:textId="77777777" w:rsidR="0055517B" w:rsidRPr="000C33E6" w:rsidRDefault="0055517B" w:rsidP="0055517B">
      <w:pPr>
        <w:widowControl/>
        <w:tabs>
          <w:tab w:val="left" w:pos="668"/>
        </w:tabs>
        <w:jc w:val="center"/>
        <w:rPr>
          <w:rFonts w:ascii="DengXian" w:eastAsia="DengXian" w:hAnsi="DengXian"/>
          <w:b/>
          <w:szCs w:val="21"/>
          <w:lang w:val="fr-FR"/>
        </w:rPr>
      </w:pPr>
      <w:r w:rsidRPr="000C33E6">
        <w:rPr>
          <w:rFonts w:ascii="DengXian" w:eastAsia="DengXian" w:hAnsi="DengXian" w:hint="eastAsia"/>
          <w:b/>
          <w:szCs w:val="21"/>
        </w:rPr>
        <w:t>请将报名回执表发送给我们：</w:t>
      </w:r>
      <w:r w:rsidR="005E3A9C" w:rsidRPr="000C33E6">
        <w:rPr>
          <w:rFonts w:ascii="DengXian" w:eastAsia="DengXian" w:hAnsi="DengXian" w:hint="eastAsia"/>
          <w:b/>
          <w:szCs w:val="21"/>
          <w:lang w:val="fr-FR"/>
        </w:rPr>
        <w:t>Training@021px.com</w:t>
      </w:r>
      <w:r w:rsidR="005E3A9C" w:rsidRPr="000C33E6">
        <w:rPr>
          <w:rFonts w:ascii="DengXian" w:eastAsia="DengXian" w:hAnsi="DengXian"/>
          <w:b/>
          <w:szCs w:val="21"/>
          <w:lang w:val="fr-FR"/>
        </w:rPr>
        <w:t xml:space="preserve">  18917655637</w:t>
      </w:r>
    </w:p>
    <w:p w14:paraId="39697EA4" w14:textId="77777777" w:rsidR="00C04A6C" w:rsidRPr="00C04A6C" w:rsidRDefault="00C04A6C" w:rsidP="00C04A6C">
      <w:pPr>
        <w:widowControl/>
        <w:tabs>
          <w:tab w:val="left" w:pos="668"/>
        </w:tabs>
        <w:rPr>
          <w:rFonts w:ascii="DengXian" w:eastAsia="DengXian" w:hAnsi="DengXian"/>
          <w:b/>
          <w:color w:val="FF0000"/>
          <w:sz w:val="15"/>
          <w:szCs w:val="15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55517B" w14:paraId="24BF0494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1F2C282E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14:paraId="7C0E34F0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14:paraId="4811DF49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14:paraId="70AFD659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55517B" w14:paraId="31FCA05B" w14:textId="77777777" w:rsidTr="00EB0444">
        <w:trPr>
          <w:trHeight w:hRule="exact" w:val="573"/>
          <w:jc w:val="center"/>
        </w:trPr>
        <w:tc>
          <w:tcPr>
            <w:tcW w:w="1413" w:type="dxa"/>
            <w:vAlign w:val="center"/>
          </w:tcPr>
          <w:p w14:paraId="4F1F5923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14:paraId="00AB7679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4CECC2DE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55517B" w14:paraId="5EF8293A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43A0A2F8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14:paraId="0498CAC1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14:paraId="74A70C9A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14:paraId="479B5C84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14:paraId="2E391570" w14:textId="77777777"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55517B" w14:paraId="1AA9F2EB" w14:textId="77777777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14:paraId="7152711B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CA0D40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1C6B0E38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520D3623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5FE2CB9B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14:paraId="1713C873" w14:textId="77777777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14:paraId="04D8F3A5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07C55B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4F2AE151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3B12AF2D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56D72784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14:paraId="4D36BF63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6CFDA0EB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913399A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5195A7E1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755641E5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092AE242" w14:textId="77777777"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164A6A" w14:paraId="34B0394E" w14:textId="77777777" w:rsidTr="00EB0444">
        <w:trPr>
          <w:trHeight w:hRule="exact" w:val="945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 w14:paraId="485928C2" w14:textId="77777777"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14:paraId="1F7D749E" w14:textId="77777777"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14:paraId="2AEF9895" w14:textId="77777777"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14:paraId="44BD5509" w14:textId="77777777"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 w14:paraId="2E7409FF" w14:textId="77777777" w:rsidR="00164A6A" w:rsidRDefault="00164A6A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tr w:rsidR="00164A6A" w14:paraId="73DE6ABD" w14:textId="77777777" w:rsidTr="00EB0444">
        <w:trPr>
          <w:trHeight w:hRule="exact" w:val="813"/>
          <w:jc w:val="center"/>
        </w:trPr>
        <w:tc>
          <w:tcPr>
            <w:tcW w:w="5599" w:type="dxa"/>
            <w:gridSpan w:val="4"/>
            <w:vMerge/>
            <w:vAlign w:val="center"/>
          </w:tcPr>
          <w:p w14:paraId="67932B9E" w14:textId="77777777"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13FD34C7" w14:textId="77777777" w:rsidR="00164A6A" w:rsidRDefault="00EB0444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 w14:paraId="6885E5BB" w14:textId="77777777" w:rsidR="00C7605E" w:rsidRPr="0055517B" w:rsidRDefault="00C7605E" w:rsidP="0055517B"/>
    <w:sectPr w:rsidR="00C7605E" w:rsidRPr="0055517B" w:rsidSect="004F0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9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7266" w14:textId="77777777" w:rsidR="00F30FD1" w:rsidRDefault="00F30FD1" w:rsidP="00B8260A">
      <w:r>
        <w:separator/>
      </w:r>
    </w:p>
  </w:endnote>
  <w:endnote w:type="continuationSeparator" w:id="0">
    <w:p w14:paraId="7A962342" w14:textId="77777777" w:rsidR="00F30FD1" w:rsidRDefault="00F30FD1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0282" w14:textId="77777777" w:rsidR="002D74F1" w:rsidRDefault="002D74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FF6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77BCA" wp14:editId="4A24CAA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6DAC12BF" w14:textId="3F6E03F7" w:rsidR="00241BA6" w:rsidRPr="0082379D" w:rsidRDefault="00241BA6" w:rsidP="00BA5174">
    <w:pPr>
      <w:pStyle w:val="a6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57E0" w14:textId="77777777" w:rsidR="002D74F1" w:rsidRDefault="002D7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64EF" w14:textId="77777777" w:rsidR="00F30FD1" w:rsidRDefault="00F30FD1" w:rsidP="00B8260A">
      <w:r>
        <w:separator/>
      </w:r>
    </w:p>
  </w:footnote>
  <w:footnote w:type="continuationSeparator" w:id="0">
    <w:p w14:paraId="394AB5D0" w14:textId="77777777" w:rsidR="00F30FD1" w:rsidRDefault="00F30FD1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E19" w14:textId="77777777" w:rsidR="002D74F1" w:rsidRDefault="002D74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641E" w14:textId="5A9B233B" w:rsidR="00682E9E" w:rsidRDefault="00682E9E" w:rsidP="00682E9E">
    <w:pPr>
      <w:pStyle w:val="a4"/>
      <w:jc w:val="both"/>
    </w:pPr>
  </w:p>
  <w:p w14:paraId="7020C576" w14:textId="1DB7F1A4" w:rsidR="0082379D" w:rsidRDefault="0082379D" w:rsidP="00682E9E">
    <w:pPr>
      <w:pStyle w:val="a4"/>
      <w:jc w:val="both"/>
    </w:pPr>
  </w:p>
  <w:p w14:paraId="334FE27E" w14:textId="1AB0C14F" w:rsidR="00A15E57" w:rsidRPr="0082379D" w:rsidRDefault="00682E9E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60F2" w14:textId="77777777" w:rsidR="002D74F1" w:rsidRDefault="002D74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9E5"/>
    <w:multiLevelType w:val="hybridMultilevel"/>
    <w:tmpl w:val="9D82EB92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4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9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17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2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1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540" w:hanging="440"/>
      </w:pPr>
      <w:rPr>
        <w:rFonts w:ascii="Wingdings" w:hAnsi="Wingdings" w:hint="default"/>
      </w:rPr>
    </w:lvl>
  </w:abstractNum>
  <w:abstractNum w:abstractNumId="1" w15:restartNumberingAfterBreak="0">
    <w:nsid w:val="0E5A3670"/>
    <w:multiLevelType w:val="hybridMultilevel"/>
    <w:tmpl w:val="3B2A0EB4"/>
    <w:lvl w:ilvl="0" w:tplc="04090001">
      <w:start w:val="1"/>
      <w:numFmt w:val="bullet"/>
      <w:lvlText w:val=""/>
      <w:lvlJc w:val="left"/>
      <w:pPr>
        <w:ind w:left="515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35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2" w15:restartNumberingAfterBreak="0">
    <w:nsid w:val="0ED06C0E"/>
    <w:multiLevelType w:val="hybridMultilevel"/>
    <w:tmpl w:val="3EBC0F04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62829A8"/>
    <w:multiLevelType w:val="hybridMultilevel"/>
    <w:tmpl w:val="A750439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ED470E8"/>
    <w:multiLevelType w:val="hybridMultilevel"/>
    <w:tmpl w:val="A934E316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2A433B9"/>
    <w:multiLevelType w:val="hybridMultilevel"/>
    <w:tmpl w:val="E768304C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5002F38"/>
    <w:multiLevelType w:val="hybridMultilevel"/>
    <w:tmpl w:val="7E561602"/>
    <w:lvl w:ilvl="0" w:tplc="09DA339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8D4A6E"/>
    <w:multiLevelType w:val="hybridMultilevel"/>
    <w:tmpl w:val="43F46F80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90E31D4"/>
    <w:multiLevelType w:val="hybridMultilevel"/>
    <w:tmpl w:val="7ACC6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D18A6"/>
    <w:multiLevelType w:val="hybridMultilevel"/>
    <w:tmpl w:val="87E01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DB6732"/>
    <w:multiLevelType w:val="hybridMultilevel"/>
    <w:tmpl w:val="5ADC2520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E88539B"/>
    <w:multiLevelType w:val="hybridMultilevel"/>
    <w:tmpl w:val="550E8F44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5DE3821"/>
    <w:multiLevelType w:val="hybridMultilevel"/>
    <w:tmpl w:val="12F20A0E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36906D36"/>
    <w:multiLevelType w:val="multilevel"/>
    <w:tmpl w:val="36906D3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DD3488"/>
    <w:multiLevelType w:val="hybridMultilevel"/>
    <w:tmpl w:val="D39EDC7C"/>
    <w:lvl w:ilvl="0" w:tplc="09DA339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99205F"/>
    <w:multiLevelType w:val="hybridMultilevel"/>
    <w:tmpl w:val="058E72FE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46D76DF1"/>
    <w:multiLevelType w:val="hybridMultilevel"/>
    <w:tmpl w:val="A140B21E"/>
    <w:lvl w:ilvl="0" w:tplc="C3FACFAC">
      <w:start w:val="1"/>
      <w:numFmt w:val="japaneseCounting"/>
      <w:lvlText w:val="第%1章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803F40"/>
    <w:multiLevelType w:val="hybridMultilevel"/>
    <w:tmpl w:val="6BA2BF4E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480B1E51"/>
    <w:multiLevelType w:val="hybridMultilevel"/>
    <w:tmpl w:val="702CC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7F3D25"/>
    <w:multiLevelType w:val="hybridMultilevel"/>
    <w:tmpl w:val="C89A3B3E"/>
    <w:lvl w:ilvl="0" w:tplc="09DA339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0532D7"/>
    <w:multiLevelType w:val="hybridMultilevel"/>
    <w:tmpl w:val="2438F186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F57159E"/>
    <w:multiLevelType w:val="hybridMultilevel"/>
    <w:tmpl w:val="0430F98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503543E0"/>
    <w:multiLevelType w:val="hybridMultilevel"/>
    <w:tmpl w:val="C226BD16"/>
    <w:lvl w:ilvl="0" w:tplc="04090001">
      <w:start w:val="1"/>
      <w:numFmt w:val="bullet"/>
      <w:lvlText w:val=""/>
      <w:lvlJc w:val="left"/>
      <w:pPr>
        <w:ind w:left="515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35" w:hanging="420"/>
      </w:pPr>
      <w:rPr>
        <w:rFonts w:hint="default"/>
      </w:rPr>
    </w:lvl>
    <w:lvl w:ilvl="2" w:tplc="66F06580">
      <w:start w:val="4"/>
      <w:numFmt w:val="japaneseCounting"/>
      <w:lvlText w:val="%3．"/>
      <w:lvlJc w:val="left"/>
      <w:pPr>
        <w:ind w:left="1385" w:hanging="45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23" w15:restartNumberingAfterBreak="0">
    <w:nsid w:val="50673AB5"/>
    <w:multiLevelType w:val="hybridMultilevel"/>
    <w:tmpl w:val="FD3EBE8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51992F2F"/>
    <w:multiLevelType w:val="hybridMultilevel"/>
    <w:tmpl w:val="A4C46D62"/>
    <w:lvl w:ilvl="0" w:tplc="04090001">
      <w:start w:val="1"/>
      <w:numFmt w:val="bullet"/>
      <w:lvlText w:val=""/>
      <w:lvlJc w:val="left"/>
      <w:pPr>
        <w:ind w:left="515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35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25" w15:restartNumberingAfterBreak="0">
    <w:nsid w:val="51D1181C"/>
    <w:multiLevelType w:val="hybridMultilevel"/>
    <w:tmpl w:val="29B6A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624954"/>
    <w:multiLevelType w:val="hybridMultilevel"/>
    <w:tmpl w:val="DEA4C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2E4F0D"/>
    <w:multiLevelType w:val="hybridMultilevel"/>
    <w:tmpl w:val="9E721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0FEA9E6">
      <w:start w:val="6"/>
      <w:numFmt w:val="japaneseCounting"/>
      <w:lvlText w:val="%5、"/>
      <w:lvlJc w:val="left"/>
      <w:pPr>
        <w:ind w:left="2340" w:hanging="42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573B64"/>
    <w:multiLevelType w:val="hybridMultilevel"/>
    <w:tmpl w:val="63AE7B48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FB320E6"/>
    <w:multiLevelType w:val="hybridMultilevel"/>
    <w:tmpl w:val="80108E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945ABF"/>
    <w:multiLevelType w:val="hybridMultilevel"/>
    <w:tmpl w:val="4898594C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118145E"/>
    <w:multiLevelType w:val="hybridMultilevel"/>
    <w:tmpl w:val="12A21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1CB74D7"/>
    <w:multiLevelType w:val="hybridMultilevel"/>
    <w:tmpl w:val="68D66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2B62E25"/>
    <w:multiLevelType w:val="hybridMultilevel"/>
    <w:tmpl w:val="A78E74E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417070C"/>
    <w:multiLevelType w:val="hybridMultilevel"/>
    <w:tmpl w:val="EE027C6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670E4601"/>
    <w:multiLevelType w:val="hybridMultilevel"/>
    <w:tmpl w:val="C04474DC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68B0731B"/>
    <w:multiLevelType w:val="hybridMultilevel"/>
    <w:tmpl w:val="3474BA1A"/>
    <w:lvl w:ilvl="0" w:tplc="04090001">
      <w:start w:val="1"/>
      <w:numFmt w:val="bullet"/>
      <w:lvlText w:val=""/>
      <w:lvlJc w:val="left"/>
      <w:pPr>
        <w:ind w:left="515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35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37" w15:restartNumberingAfterBreak="0">
    <w:nsid w:val="6FA307C5"/>
    <w:multiLevelType w:val="hybridMultilevel"/>
    <w:tmpl w:val="99224C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2E86D9B"/>
    <w:multiLevelType w:val="hybridMultilevel"/>
    <w:tmpl w:val="4C8CF728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75CD0A34"/>
    <w:multiLevelType w:val="hybridMultilevel"/>
    <w:tmpl w:val="33885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453FEB"/>
    <w:multiLevelType w:val="hybridMultilevel"/>
    <w:tmpl w:val="D948219C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78F635CE"/>
    <w:multiLevelType w:val="hybridMultilevel"/>
    <w:tmpl w:val="9C3AF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C67A9E"/>
    <w:multiLevelType w:val="hybridMultilevel"/>
    <w:tmpl w:val="BA82B8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A10CEB"/>
    <w:multiLevelType w:val="hybridMultilevel"/>
    <w:tmpl w:val="A234299A"/>
    <w:lvl w:ilvl="0" w:tplc="09DA339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E124F6A"/>
    <w:multiLevelType w:val="hybridMultilevel"/>
    <w:tmpl w:val="ADF4DF5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EE85A91"/>
    <w:multiLevelType w:val="hybridMultilevel"/>
    <w:tmpl w:val="1BCA6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3F4D67A">
      <w:start w:val="4"/>
      <w:numFmt w:val="japaneseCounting"/>
      <w:lvlText w:val="%3、"/>
      <w:lvlJc w:val="left"/>
      <w:pPr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8952867">
    <w:abstractNumId w:val="13"/>
  </w:num>
  <w:num w:numId="2" w16cid:durableId="1875458131">
    <w:abstractNumId w:val="29"/>
  </w:num>
  <w:num w:numId="3" w16cid:durableId="1439645337">
    <w:abstractNumId w:val="31"/>
  </w:num>
  <w:num w:numId="4" w16cid:durableId="1608729442">
    <w:abstractNumId w:val="45"/>
  </w:num>
  <w:num w:numId="5" w16cid:durableId="652492341">
    <w:abstractNumId w:val="8"/>
  </w:num>
  <w:num w:numId="6" w16cid:durableId="999236725">
    <w:abstractNumId w:val="14"/>
  </w:num>
  <w:num w:numId="7" w16cid:durableId="1072891567">
    <w:abstractNumId w:val="36"/>
  </w:num>
  <w:num w:numId="8" w16cid:durableId="2121560611">
    <w:abstractNumId w:val="24"/>
  </w:num>
  <w:num w:numId="9" w16cid:durableId="1262690333">
    <w:abstractNumId w:val="1"/>
  </w:num>
  <w:num w:numId="10" w16cid:durableId="1206793325">
    <w:abstractNumId w:val="22"/>
  </w:num>
  <w:num w:numId="11" w16cid:durableId="1206672063">
    <w:abstractNumId w:val="32"/>
  </w:num>
  <w:num w:numId="12" w16cid:durableId="1677809600">
    <w:abstractNumId w:val="18"/>
  </w:num>
  <w:num w:numId="13" w16cid:durableId="1031802075">
    <w:abstractNumId w:val="39"/>
  </w:num>
  <w:num w:numId="14" w16cid:durableId="440686986">
    <w:abstractNumId w:val="27"/>
  </w:num>
  <w:num w:numId="15" w16cid:durableId="1802334296">
    <w:abstractNumId w:val="19"/>
  </w:num>
  <w:num w:numId="16" w16cid:durableId="81414601">
    <w:abstractNumId w:val="6"/>
  </w:num>
  <w:num w:numId="17" w16cid:durableId="59794980">
    <w:abstractNumId w:val="3"/>
  </w:num>
  <w:num w:numId="18" w16cid:durableId="289669191">
    <w:abstractNumId w:val="43"/>
  </w:num>
  <w:num w:numId="19" w16cid:durableId="1227112549">
    <w:abstractNumId w:val="9"/>
  </w:num>
  <w:num w:numId="20" w16cid:durableId="1400640599">
    <w:abstractNumId w:val="41"/>
  </w:num>
  <w:num w:numId="21" w16cid:durableId="325596940">
    <w:abstractNumId w:val="42"/>
  </w:num>
  <w:num w:numId="22" w16cid:durableId="502285588">
    <w:abstractNumId w:val="25"/>
  </w:num>
  <w:num w:numId="23" w16cid:durableId="1391726908">
    <w:abstractNumId w:val="16"/>
  </w:num>
  <w:num w:numId="24" w16cid:durableId="1756854233">
    <w:abstractNumId w:val="26"/>
  </w:num>
  <w:num w:numId="25" w16cid:durableId="142966100">
    <w:abstractNumId w:val="37"/>
  </w:num>
  <w:num w:numId="26" w16cid:durableId="1505168742">
    <w:abstractNumId w:val="21"/>
  </w:num>
  <w:num w:numId="27" w16cid:durableId="1554658639">
    <w:abstractNumId w:val="20"/>
  </w:num>
  <w:num w:numId="28" w16cid:durableId="1622808355">
    <w:abstractNumId w:val="44"/>
  </w:num>
  <w:num w:numId="29" w16cid:durableId="1175342747">
    <w:abstractNumId w:val="23"/>
  </w:num>
  <w:num w:numId="30" w16cid:durableId="1850868724">
    <w:abstractNumId w:val="33"/>
  </w:num>
  <w:num w:numId="31" w16cid:durableId="2048724767">
    <w:abstractNumId w:val="0"/>
  </w:num>
  <w:num w:numId="32" w16cid:durableId="799374435">
    <w:abstractNumId w:val="5"/>
  </w:num>
  <w:num w:numId="33" w16cid:durableId="63338207">
    <w:abstractNumId w:val="10"/>
  </w:num>
  <w:num w:numId="34" w16cid:durableId="1276908303">
    <w:abstractNumId w:val="35"/>
  </w:num>
  <w:num w:numId="35" w16cid:durableId="1752659728">
    <w:abstractNumId w:val="34"/>
  </w:num>
  <w:num w:numId="36" w16cid:durableId="587077244">
    <w:abstractNumId w:val="15"/>
  </w:num>
  <w:num w:numId="37" w16cid:durableId="962616631">
    <w:abstractNumId w:val="28"/>
  </w:num>
  <w:num w:numId="38" w16cid:durableId="1601569100">
    <w:abstractNumId w:val="38"/>
  </w:num>
  <w:num w:numId="39" w16cid:durableId="2135980971">
    <w:abstractNumId w:val="11"/>
  </w:num>
  <w:num w:numId="40" w16cid:durableId="1263145977">
    <w:abstractNumId w:val="30"/>
  </w:num>
  <w:num w:numId="41" w16cid:durableId="2047489465">
    <w:abstractNumId w:val="12"/>
  </w:num>
  <w:num w:numId="42" w16cid:durableId="1235436218">
    <w:abstractNumId w:val="4"/>
  </w:num>
  <w:num w:numId="43" w16cid:durableId="1526939400">
    <w:abstractNumId w:val="17"/>
  </w:num>
  <w:num w:numId="44" w16cid:durableId="528033037">
    <w:abstractNumId w:val="2"/>
  </w:num>
  <w:num w:numId="45" w16cid:durableId="206987983">
    <w:abstractNumId w:val="40"/>
  </w:num>
  <w:num w:numId="46" w16cid:durableId="16585348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173E4"/>
    <w:rsid w:val="00026E50"/>
    <w:rsid w:val="00061079"/>
    <w:rsid w:val="00071C56"/>
    <w:rsid w:val="00083ED4"/>
    <w:rsid w:val="000863AB"/>
    <w:rsid w:val="00094BE7"/>
    <w:rsid w:val="0009659C"/>
    <w:rsid w:val="000B2BFD"/>
    <w:rsid w:val="000B44B1"/>
    <w:rsid w:val="000B4C6A"/>
    <w:rsid w:val="000C33E6"/>
    <w:rsid w:val="00102B76"/>
    <w:rsid w:val="001069A4"/>
    <w:rsid w:val="00134B12"/>
    <w:rsid w:val="00134CA9"/>
    <w:rsid w:val="001606E1"/>
    <w:rsid w:val="001622F5"/>
    <w:rsid w:val="00164A6A"/>
    <w:rsid w:val="001B5862"/>
    <w:rsid w:val="001D12A5"/>
    <w:rsid w:val="001E3662"/>
    <w:rsid w:val="001F6D43"/>
    <w:rsid w:val="002175C8"/>
    <w:rsid w:val="00241BA6"/>
    <w:rsid w:val="00261A3B"/>
    <w:rsid w:val="0026298F"/>
    <w:rsid w:val="002750B4"/>
    <w:rsid w:val="00283905"/>
    <w:rsid w:val="00295B97"/>
    <w:rsid w:val="002A16D8"/>
    <w:rsid w:val="002A19A3"/>
    <w:rsid w:val="002D74F1"/>
    <w:rsid w:val="00314CA6"/>
    <w:rsid w:val="003306F1"/>
    <w:rsid w:val="00371CF4"/>
    <w:rsid w:val="003746FB"/>
    <w:rsid w:val="00384686"/>
    <w:rsid w:val="003A76E5"/>
    <w:rsid w:val="003B3ED0"/>
    <w:rsid w:val="003D1ED1"/>
    <w:rsid w:val="003D717B"/>
    <w:rsid w:val="003E6A42"/>
    <w:rsid w:val="00401FB8"/>
    <w:rsid w:val="00416601"/>
    <w:rsid w:val="00420E18"/>
    <w:rsid w:val="00432BF6"/>
    <w:rsid w:val="0044672A"/>
    <w:rsid w:val="00471EC3"/>
    <w:rsid w:val="00490CD2"/>
    <w:rsid w:val="00496260"/>
    <w:rsid w:val="00496D3D"/>
    <w:rsid w:val="004C446E"/>
    <w:rsid w:val="004E00AD"/>
    <w:rsid w:val="004E463B"/>
    <w:rsid w:val="004E7741"/>
    <w:rsid w:val="004F081E"/>
    <w:rsid w:val="00505AE0"/>
    <w:rsid w:val="00515CAE"/>
    <w:rsid w:val="005340BA"/>
    <w:rsid w:val="00536DB1"/>
    <w:rsid w:val="0055517B"/>
    <w:rsid w:val="00570860"/>
    <w:rsid w:val="00584644"/>
    <w:rsid w:val="005B52E3"/>
    <w:rsid w:val="005B5B12"/>
    <w:rsid w:val="005C1BB5"/>
    <w:rsid w:val="005C25DA"/>
    <w:rsid w:val="005C78A7"/>
    <w:rsid w:val="005D0131"/>
    <w:rsid w:val="005D1EF6"/>
    <w:rsid w:val="005E3A9C"/>
    <w:rsid w:val="00631E48"/>
    <w:rsid w:val="00634B22"/>
    <w:rsid w:val="00635948"/>
    <w:rsid w:val="0065484B"/>
    <w:rsid w:val="006655E9"/>
    <w:rsid w:val="006828A4"/>
    <w:rsid w:val="00682E9E"/>
    <w:rsid w:val="00683B42"/>
    <w:rsid w:val="006A235E"/>
    <w:rsid w:val="006A55B7"/>
    <w:rsid w:val="006C04A3"/>
    <w:rsid w:val="006D7571"/>
    <w:rsid w:val="006F5E7F"/>
    <w:rsid w:val="007059EA"/>
    <w:rsid w:val="00710B4B"/>
    <w:rsid w:val="00724F3F"/>
    <w:rsid w:val="00736ACF"/>
    <w:rsid w:val="007650E1"/>
    <w:rsid w:val="00786749"/>
    <w:rsid w:val="0079120E"/>
    <w:rsid w:val="007A185C"/>
    <w:rsid w:val="007A587A"/>
    <w:rsid w:val="007A64C9"/>
    <w:rsid w:val="007B2C2D"/>
    <w:rsid w:val="007D14D0"/>
    <w:rsid w:val="007F1104"/>
    <w:rsid w:val="008167DB"/>
    <w:rsid w:val="0082379D"/>
    <w:rsid w:val="00833F83"/>
    <w:rsid w:val="00876504"/>
    <w:rsid w:val="0088365F"/>
    <w:rsid w:val="008857E1"/>
    <w:rsid w:val="008B0F0C"/>
    <w:rsid w:val="008B2DC2"/>
    <w:rsid w:val="008B544A"/>
    <w:rsid w:val="00901861"/>
    <w:rsid w:val="00913A6F"/>
    <w:rsid w:val="0091769C"/>
    <w:rsid w:val="00923EE9"/>
    <w:rsid w:val="00931B09"/>
    <w:rsid w:val="009501A1"/>
    <w:rsid w:val="0095034C"/>
    <w:rsid w:val="009638D5"/>
    <w:rsid w:val="00975E7B"/>
    <w:rsid w:val="00984D51"/>
    <w:rsid w:val="009905E7"/>
    <w:rsid w:val="009925C1"/>
    <w:rsid w:val="00993897"/>
    <w:rsid w:val="00994B3F"/>
    <w:rsid w:val="009953B9"/>
    <w:rsid w:val="0099768E"/>
    <w:rsid w:val="009B0980"/>
    <w:rsid w:val="009B7A0B"/>
    <w:rsid w:val="009D49F6"/>
    <w:rsid w:val="00A15E57"/>
    <w:rsid w:val="00A21921"/>
    <w:rsid w:val="00A5705C"/>
    <w:rsid w:val="00A64C11"/>
    <w:rsid w:val="00A767DA"/>
    <w:rsid w:val="00AB1EA4"/>
    <w:rsid w:val="00AD28B3"/>
    <w:rsid w:val="00B000CE"/>
    <w:rsid w:val="00B43B7D"/>
    <w:rsid w:val="00B7462C"/>
    <w:rsid w:val="00B8260A"/>
    <w:rsid w:val="00B9071D"/>
    <w:rsid w:val="00B94EC9"/>
    <w:rsid w:val="00BA1FBB"/>
    <w:rsid w:val="00BA5174"/>
    <w:rsid w:val="00C0062A"/>
    <w:rsid w:val="00C04A6C"/>
    <w:rsid w:val="00C32618"/>
    <w:rsid w:val="00C32DBF"/>
    <w:rsid w:val="00C64EE5"/>
    <w:rsid w:val="00C7605E"/>
    <w:rsid w:val="00C76D8B"/>
    <w:rsid w:val="00C86CC8"/>
    <w:rsid w:val="00CA5BBF"/>
    <w:rsid w:val="00CC40C7"/>
    <w:rsid w:val="00CE058D"/>
    <w:rsid w:val="00CF74E0"/>
    <w:rsid w:val="00D00AB9"/>
    <w:rsid w:val="00D0666F"/>
    <w:rsid w:val="00D13EA2"/>
    <w:rsid w:val="00D20CBB"/>
    <w:rsid w:val="00D20DA6"/>
    <w:rsid w:val="00D278F1"/>
    <w:rsid w:val="00D74C55"/>
    <w:rsid w:val="00D9002F"/>
    <w:rsid w:val="00DE4F09"/>
    <w:rsid w:val="00DE7C16"/>
    <w:rsid w:val="00DF1338"/>
    <w:rsid w:val="00DF20EF"/>
    <w:rsid w:val="00DF4191"/>
    <w:rsid w:val="00E0568F"/>
    <w:rsid w:val="00E07D51"/>
    <w:rsid w:val="00E42D70"/>
    <w:rsid w:val="00E44957"/>
    <w:rsid w:val="00E52B5D"/>
    <w:rsid w:val="00E71F62"/>
    <w:rsid w:val="00E81D12"/>
    <w:rsid w:val="00E87069"/>
    <w:rsid w:val="00EB0444"/>
    <w:rsid w:val="00EB20C1"/>
    <w:rsid w:val="00EB769E"/>
    <w:rsid w:val="00EC64EA"/>
    <w:rsid w:val="00EF6A40"/>
    <w:rsid w:val="00F077B1"/>
    <w:rsid w:val="00F10CE7"/>
    <w:rsid w:val="00F142A1"/>
    <w:rsid w:val="00F20CF3"/>
    <w:rsid w:val="00F228E4"/>
    <w:rsid w:val="00F30FD1"/>
    <w:rsid w:val="00F40343"/>
    <w:rsid w:val="00F454BE"/>
    <w:rsid w:val="00F62CBE"/>
    <w:rsid w:val="00F9040B"/>
    <w:rsid w:val="00FB363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57B8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860"/>
    <w:rPr>
      <w:color w:val="605E5C"/>
      <w:shd w:val="clear" w:color="auto" w:fill="E1DFDD"/>
    </w:rPr>
  </w:style>
  <w:style w:type="character" w:customStyle="1" w:styleId="colorfc7500">
    <w:name w:val="colorfc7500"/>
    <w:basedOn w:val="a0"/>
    <w:rsid w:val="005C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343E4-D7AC-5347-949F-F303CF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117</cp:revision>
  <dcterms:created xsi:type="dcterms:W3CDTF">2020-11-09T02:30:00Z</dcterms:created>
  <dcterms:modified xsi:type="dcterms:W3CDTF">2023-07-14T02:18:00Z</dcterms:modified>
</cp:coreProperties>
</file>