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eastAsia="微软雅黑" w:cs="微软雅黑"/>
          <w:b/>
          <w:bCs/>
          <w:color w:val="203864"/>
          <w:sz w:val="56"/>
          <w:szCs w:val="96"/>
        </w:rPr>
      </w:pPr>
      <w:r>
        <w:rPr>
          <w:rFonts w:hint="eastAsia" w:ascii="微软雅黑" w:eastAsia="微软雅黑" w:cs="微软雅黑"/>
          <w:b/>
          <w:bCs/>
          <w:color w:val="203864"/>
          <w:sz w:val="52"/>
          <w:szCs w:val="72"/>
        </w:rPr>
        <w:t>富士康</w:t>
      </w:r>
      <w:r>
        <w:rPr>
          <w:rFonts w:ascii="微软雅黑" w:eastAsia="微软雅黑" w:cs="微软雅黑"/>
          <w:b/>
          <w:bCs/>
          <w:color w:val="203864"/>
          <w:sz w:val="52"/>
          <w:szCs w:val="72"/>
        </w:rPr>
        <w:t>&amp;</w:t>
      </w:r>
      <w:r>
        <w:rPr>
          <w:rFonts w:hint="eastAsia" w:ascii="微软雅黑" w:eastAsia="微软雅黑" w:cs="微软雅黑"/>
          <w:b/>
          <w:bCs/>
          <w:color w:val="203864"/>
          <w:sz w:val="52"/>
          <w:szCs w:val="72"/>
        </w:rPr>
        <w:t>TCL华星</w:t>
      </w:r>
      <w:r>
        <w:rPr>
          <w:rFonts w:hint="eastAsia" w:ascii="微软雅黑" w:eastAsia="微软雅黑" w:cs="微软雅黑"/>
          <w:b/>
          <w:bCs/>
          <w:color w:val="203864"/>
          <w:sz w:val="52"/>
          <w:szCs w:val="72"/>
          <w:lang w:val="en-US" w:eastAsia="zh-CN"/>
        </w:rPr>
        <w:t>光电</w:t>
      </w:r>
      <w:r>
        <w:rPr>
          <w:rFonts w:hint="eastAsia" w:ascii="微软雅黑" w:eastAsia="微软雅黑" w:cs="微软雅黑"/>
          <w:b/>
          <w:bCs/>
          <w:color w:val="203864"/>
          <w:sz w:val="52"/>
          <w:szCs w:val="72"/>
        </w:rPr>
        <w:t>智能制造研修营</w:t>
      </w:r>
      <w:r>
        <w:rPr>
          <w:rFonts w:hint="eastAsia" w:ascii="微软雅黑" w:eastAsia="微软雅黑" w:cs="微软雅黑"/>
          <w:b/>
          <w:bCs/>
          <w:color w:val="203864"/>
          <w:sz w:val="56"/>
          <w:szCs w:val="96"/>
        </w:rPr>
        <w:t>（3天）</w:t>
      </w:r>
    </w:p>
    <w:p>
      <w:pPr>
        <w:pStyle w:val="2"/>
        <w:jc w:val="center"/>
      </w:pPr>
      <w:r>
        <w:rPr>
          <w:rFonts w:hint="eastAsia" w:ascii="微软雅黑" w:eastAsia="微软雅黑" w:cs="微软雅黑"/>
          <w:b/>
          <w:bCs/>
          <w:color w:val="404040"/>
          <w:sz w:val="36"/>
          <w:szCs w:val="44"/>
        </w:rPr>
        <w:t>——走进全球灯塔工厂+中国标杆工厂学智能制造</w:t>
      </w:r>
    </w:p>
    <w:p>
      <w:pPr>
        <w:spacing w:line="900" w:lineRule="exact"/>
        <w:rPr>
          <w:rFonts w:ascii="微软雅黑" w:eastAsia="微软雅黑" w:cs="微软雅黑"/>
          <w:b/>
          <w:bCs/>
          <w:color w:val="404040"/>
          <w:sz w:val="28"/>
          <w:szCs w:val="36"/>
        </w:rPr>
      </w:pPr>
      <w:r>
        <w:rPr>
          <w:rFonts w:hint="eastAsia" w:ascii="微软雅黑" w:eastAsia="微软雅黑" w:cs="微软雅黑"/>
          <w:b/>
          <w:bCs/>
          <w:color w:val="404040"/>
          <w:sz w:val="28"/>
          <w:szCs w:val="36"/>
        </w:rPr>
        <w:t>地点：中国·深圳</w:t>
      </w:r>
    </w:p>
    <w:p>
      <w:pPr>
        <w:pStyle w:val="2"/>
        <w:spacing w:line="900" w:lineRule="exact"/>
        <w:rPr>
          <w:rFonts w:ascii="微软雅黑" w:eastAsia="微软雅黑" w:cs="微软雅黑"/>
          <w:b/>
          <w:bCs/>
          <w:color w:val="404040"/>
          <w:sz w:val="28"/>
          <w:szCs w:val="36"/>
        </w:rPr>
      </w:pPr>
      <w:r>
        <w:rPr>
          <w:rFonts w:hint="eastAsia" w:ascii="微软雅黑" w:eastAsia="微软雅黑" w:cs="微软雅黑"/>
          <w:b/>
          <w:bCs/>
          <w:color w:val="404040"/>
          <w:sz w:val="28"/>
          <w:szCs w:val="36"/>
        </w:rPr>
        <w:t>时间：2023年</w:t>
      </w:r>
    </w:p>
    <w:p>
      <w:pPr>
        <w:rPr>
          <w:rFonts w:ascii="微软雅黑" w:eastAsia="微软雅黑" w:cs="微软雅黑"/>
          <w:b/>
          <w:bCs/>
          <w:color w:val="3B3838"/>
          <w:sz w:val="22"/>
          <w:szCs w:val="28"/>
        </w:rPr>
      </w:pPr>
      <w:r>
        <w:rPr>
          <w:rFonts w:hint="eastAsia" w:ascii="微软雅黑" w:eastAsia="微软雅黑" w:cs="微软雅黑"/>
          <w:b/>
          <w:bCs/>
          <w:color w:val="3B3838"/>
          <w:sz w:val="22"/>
          <w:szCs w:val="28"/>
        </w:rPr>
        <w:t>名额有限，仅限35人，先到先得</w:t>
      </w:r>
    </w:p>
    <w:p>
      <w:pPr>
        <w:rPr>
          <w:rFonts w:ascii="微软雅黑" w:eastAsia="微软雅黑" w:cs="微软雅黑"/>
          <w:b/>
          <w:bCs/>
          <w:color w:val="404040"/>
          <w:sz w:val="28"/>
          <w:szCs w:val="36"/>
        </w:rPr>
      </w:pPr>
    </w:p>
    <w:p>
      <w:pPr>
        <w:rPr>
          <w:rFonts w:ascii="微软雅黑" w:eastAsia="微软雅黑" w:cs="微软雅黑"/>
          <w:b/>
          <w:bCs/>
          <w:color w:val="404040"/>
          <w:sz w:val="28"/>
          <w:szCs w:val="36"/>
        </w:rPr>
      </w:pPr>
      <w:r>
        <mc:AlternateContent>
          <mc:Choice Requires="wps">
            <w:drawing>
              <wp:anchor distT="0" distB="0" distL="90805" distR="90805" simplePos="0" relativeHeight="251659264" behindDoc="0" locked="0" layoutInCell="1" allowOverlap="1">
                <wp:simplePos x="0" y="0"/>
                <wp:positionH relativeFrom="column">
                  <wp:posOffset>488950</wp:posOffset>
                </wp:positionH>
                <wp:positionV relativeFrom="paragraph">
                  <wp:posOffset>-24130</wp:posOffset>
                </wp:positionV>
                <wp:extent cx="1523365" cy="375285"/>
                <wp:effectExtent l="0" t="0" r="0" b="0"/>
                <wp:wrapNone/>
                <wp:docPr id="25" name="文本框 15"/>
                <wp:cNvGraphicFramePr/>
                <a:graphic xmlns:a="http://schemas.openxmlformats.org/drawingml/2006/main">
                  <a:graphicData uri="http://schemas.microsoft.com/office/word/2010/wordprocessingShape">
                    <wps:wsp>
                      <wps:cNvSpPr/>
                      <wps:spPr>
                        <a:xfrm>
                          <a:off x="0" y="0"/>
                          <a:ext cx="1523365" cy="375285"/>
                        </a:xfrm>
                        <a:prstGeom prst="rect">
                          <a:avLst/>
                        </a:prstGeom>
                        <a:noFill/>
                        <a:ln w="9525" cap="flat" cmpd="sng">
                          <a:noFill/>
                          <a:prstDash val="solid"/>
                          <a:miter/>
                        </a:ln>
                      </wps:spPr>
                      <wps:txbx>
                        <w:txbxContent>
                          <w:p>
                            <w:pPr>
                              <w:pStyle w:val="8"/>
                              <w:jc w:val="distribute"/>
                            </w:pPr>
                            <w:r>
                              <w:rPr>
                                <w:rFonts w:hint="eastAsia" w:ascii="微软雅黑" w:eastAsia="微软雅黑" w:cs="微软雅黑"/>
                                <w:color w:val="7F7F7F"/>
                                <w:kern w:val="32"/>
                                <w:sz w:val="22"/>
                                <w:szCs w:val="22"/>
                              </w:rPr>
                              <w:t>KECHENGBEIJING</w:t>
                            </w:r>
                            <w:r>
                              <w:rPr>
                                <w:color w:val="7F7F7F"/>
                                <w:kern w:val="24"/>
                                <w:sz w:val="22"/>
                                <w:szCs w:val="22"/>
                              </w:rPr>
                              <w:t xml:space="preserve"> </w:t>
                            </w:r>
                          </w:p>
                        </w:txbxContent>
                      </wps:txbx>
                      <wps:bodyPr vert="horz" wrap="square" lIns="91440" tIns="45720" rIns="91440" bIns="45720" anchor="t" anchorCtr="0" upright="0">
                        <a:noAutofit/>
                      </wps:bodyPr>
                    </wps:wsp>
                  </a:graphicData>
                </a:graphic>
              </wp:anchor>
            </w:drawing>
          </mc:Choice>
          <mc:Fallback>
            <w:pict>
              <v:rect id="文本框 15" o:spid="_x0000_s1026" o:spt="1" style="position:absolute;left:0pt;margin-left:38.5pt;margin-top:-1.9pt;height:29.55pt;width:119.95pt;z-index:251659264;mso-width-relative:page;mso-height-relative:page;" filled="f" stroked="f" coordsize="21600,21600" o:gfxdata="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nsr2gAAAAgBAAAPAAAAAAAA&#10;AAEAIAAAACIAAABkcnMvZG93bnJldi54bWxQSwECFAAUAAAACACHTuJALp744hACAAAJBAAADgAA&#10;AAAAAAABACAAAAApAQAAZHJzL2Uyb0RvYy54bWxQSwUGAAAAAAYABgBZAQAAqwUAAAAA&#10;">
                <v:fill on="f" focussize="0,0"/>
                <v:stroke on="f" joinstyle="miter"/>
                <v:imagedata o:title=""/>
                <o:lock v:ext="edit" aspectratio="f"/>
                <v:textbox>
                  <w:txbxContent>
                    <w:p>
                      <w:pPr>
                        <w:pStyle w:val="8"/>
                        <w:jc w:val="distribute"/>
                      </w:pPr>
                      <w:r>
                        <w:rPr>
                          <w:rFonts w:hint="eastAsia" w:ascii="微软雅黑" w:eastAsia="微软雅黑" w:cs="微软雅黑"/>
                          <w:color w:val="7F7F7F"/>
                          <w:kern w:val="32"/>
                          <w:sz w:val="22"/>
                          <w:szCs w:val="22"/>
                        </w:rPr>
                        <w:t>KECHENGBEIJING</w:t>
                      </w:r>
                      <w:r>
                        <w:rPr>
                          <w:color w:val="7F7F7F"/>
                          <w:kern w:val="24"/>
                          <w:sz w:val="22"/>
                          <w:szCs w:val="22"/>
                        </w:rPr>
                        <w:t xml:space="preserve"> </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483870</wp:posOffset>
                </wp:positionH>
                <wp:positionV relativeFrom="paragraph">
                  <wp:posOffset>-281305</wp:posOffset>
                </wp:positionV>
                <wp:extent cx="1504950" cy="487680"/>
                <wp:effectExtent l="0" t="0" r="0" b="0"/>
                <wp:wrapNone/>
                <wp:docPr id="28" name="文本框 14"/>
                <wp:cNvGraphicFramePr/>
                <a:graphic xmlns:a="http://schemas.openxmlformats.org/drawingml/2006/main">
                  <a:graphicData uri="http://schemas.microsoft.com/office/word/2010/wordprocessingShape">
                    <wps:wsp>
                      <wps:cNvSpPr/>
                      <wps:spPr>
                        <a:xfrm>
                          <a:off x="0" y="0"/>
                          <a:ext cx="1505264" cy="487679"/>
                        </a:xfrm>
                        <a:prstGeom prst="rect">
                          <a:avLst/>
                        </a:prstGeom>
                        <a:noFill/>
                        <a:ln w="9525" cap="flat" cmpd="sng">
                          <a:noFill/>
                          <a:prstDash val="solid"/>
                          <a:miter/>
                        </a:ln>
                      </wps:spPr>
                      <wps:txbx>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01 课程背景</w:t>
                            </w:r>
                          </w:p>
                        </w:txbxContent>
                      </wps:txbx>
                      <wps:bodyPr vert="horz" wrap="none" lIns="91440" tIns="45720" rIns="91440" bIns="45720" anchor="t" anchorCtr="0" upright="0">
                        <a:spAutoFit/>
                      </wps:bodyPr>
                    </wps:wsp>
                  </a:graphicData>
                </a:graphic>
              </wp:anchor>
            </w:drawing>
          </mc:Choice>
          <mc:Fallback>
            <w:pict>
              <v:rect id="文本框 14" o:spid="_x0000_s1026" o:spt="1" style="position:absolute;left:0pt;margin-left:38.1pt;margin-top:-22.15pt;height:38.4pt;width:118.5pt;mso-wrap-style:none;z-index:251659264;mso-width-relative:page;mso-height-relative:page;" filled="f" stroked="f" coordsize="21600,21600" o:gfxdata="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zw/z1wAAAAkBAAAPAAAAAAAAAAEA&#10;IAAAACIAAABkcnMvZG93bnJldi54bWxQSwECFAAUAAAACACHTuJAeULSJxACAAAHBAAADgAAAAAA&#10;AAABACAAAAAmAQAAZHJzL2Uyb0RvYy54bWxQSwUGAAAAAAYABgBZAQAAqAUAAAAA&#10;">
                <v:fill on="f" focussize="0,0"/>
                <v:stroke on="f" joinstyle="miter"/>
                <v:imagedata o:title=""/>
                <o:lock v:ext="edit" aspectratio="f"/>
                <v:textbox style="mso-fit-shape-to-text:t;">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01 课程背景</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475615</wp:posOffset>
                </wp:positionH>
                <wp:positionV relativeFrom="paragraph">
                  <wp:posOffset>-112395</wp:posOffset>
                </wp:positionV>
                <wp:extent cx="635" cy="381635"/>
                <wp:effectExtent l="0" t="0" r="0" b="0"/>
                <wp:wrapNone/>
                <wp:docPr id="31" name="直接连接符 16"/>
                <wp:cNvGraphicFramePr/>
                <a:graphic xmlns:a="http://schemas.openxmlformats.org/drawingml/2006/main">
                  <a:graphicData uri="http://schemas.microsoft.com/office/word/2010/wordprocessingShape">
                    <wps:wsp>
                      <wps:cNvCnPr/>
                      <wps:spPr>
                        <a:xfrm>
                          <a:off x="0" y="0"/>
                          <a:ext cx="761" cy="381635"/>
                        </a:xfrm>
                        <a:prstGeom prst="line">
                          <a:avLst/>
                        </a:prstGeom>
                        <a:noFill/>
                        <a:ln w="19050" cap="rnd" cmpd="sng">
                          <a:solidFill>
                            <a:srgbClr val="EE1F27"/>
                          </a:solidFill>
                          <a:prstDash val="solid"/>
                          <a:round/>
                        </a:ln>
                      </wps:spPr>
                      <wps:bodyPr vert="horz" wrap="square" lIns="91440" tIns="45720" rIns="91440" bIns="45720" anchor="t" anchorCtr="0" upright="1">
                        <a:noAutofit/>
                      </wps:bodyPr>
                    </wps:wsp>
                  </a:graphicData>
                </a:graphic>
              </wp:anchor>
            </w:drawing>
          </mc:Choice>
          <mc:Fallback>
            <w:pict>
              <v:line id="直接连接符 16" o:spid="_x0000_s1026" o:spt="20" style="position:absolute;left:0pt;margin-left:37.45pt;margin-top:-8.85pt;height:30.05pt;width:0.05pt;z-index:251659264;mso-width-relative:page;mso-height-relative:page;" filled="f" stroked="t" coordsize="21600,21600" o:gfxdata="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CEs1wAAAAgBAAAPAAAAAAAAAAEAIAAAACIAAABkcnMvZG93bnJldi54bWxQSwECFAAUAAAACACH&#10;TuJAWpmXGCUCAAApBAAADgAAAAAAAAABACAAAAAmAQAAZHJzL2Uyb0RvYy54bWxQSwUGAAAAAAYA&#10;BgBZAQAAvQUAAAAA&#10;">
                <v:fill on="f" focussize="0,0"/>
                <v:stroke weight="1.5pt" color="#EE1F27" joinstyle="round" endcap="round"/>
                <v:imagedata o:title=""/>
                <o:lock v:ext="edit" aspectratio="f"/>
              </v:line>
            </w:pict>
          </mc:Fallback>
        </mc:AlternateContent>
      </w:r>
    </w:p>
    <w:p>
      <w:pPr>
        <w:pStyle w:val="2"/>
        <w:rPr>
          <w:rFonts w:ascii="微软雅黑" w:eastAsia="微软雅黑" w:cs="微软雅黑"/>
          <w:b/>
          <w:bCs/>
          <w:color w:val="404040"/>
          <w:sz w:val="22"/>
          <w:szCs w:val="28"/>
        </w:rPr>
      </w:pPr>
      <w:r>
        <w:rPr>
          <w:rFonts w:hint="eastAsia" w:ascii="微软雅黑" w:eastAsia="微软雅黑" w:cs="微软雅黑"/>
          <w:b/>
          <w:bCs/>
          <w:color w:val="404040"/>
          <w:sz w:val="22"/>
          <w:szCs w:val="28"/>
        </w:rPr>
        <w:t>2021年是“十四五”规划的开局之年，也是中国制造业发展的重要阶段。而2021年是特殊的一年，制造业正面临着前所未遇的挑战与机遇。劳动力以及原材料成本逐年增加；“缺芯少魂”影响巨大；“双碳”目标对企业环保要求越来越高；客户需求日益个性化，产品生命周期越来越短；供给侧改革持续推进，企业盈利能力有待增强。因此，推进工业自动化智能化升级和产业数字化，成为未来发展的重点和关键。</w:t>
      </w:r>
    </w:p>
    <w:p>
      <w:pPr>
        <w:pStyle w:val="2"/>
        <w:rPr>
          <w:rFonts w:ascii="微软雅黑" w:eastAsia="微软雅黑" w:cs="微软雅黑"/>
          <w:b/>
          <w:bCs/>
          <w:color w:val="404040"/>
          <w:sz w:val="22"/>
          <w:szCs w:val="28"/>
        </w:rPr>
      </w:pPr>
      <w:r>
        <w:rPr>
          <w:rFonts w:hint="eastAsia" w:ascii="微软雅黑" w:eastAsia="微软雅黑" w:cs="微软雅黑"/>
          <w:b/>
          <w:bCs/>
          <w:color w:val="404040"/>
          <w:sz w:val="22"/>
          <w:szCs w:val="28"/>
        </w:rPr>
        <w:t>因此，为了帮助广大制造业去更好的抓住机遇进行智能推动与变革，提升企业的制造水平，打造核心竞争力，正确理解和认识工业4.0，工业互联网，智能制造，智能工厂等概念的本质及其之间的关系。</w:t>
      </w:r>
    </w:p>
    <w:p>
      <w:pPr>
        <w:pStyle w:val="2"/>
        <w:rPr>
          <w:rFonts w:ascii="微软雅黑" w:eastAsia="微软雅黑" w:cs="微软雅黑"/>
          <w:b/>
          <w:bCs/>
          <w:color w:val="404040"/>
          <w:sz w:val="24"/>
          <w:szCs w:val="32"/>
        </w:rPr>
      </w:pPr>
      <w:r>
        <w:rPr>
          <w:rFonts w:hint="eastAsia" w:ascii="微软雅黑" w:eastAsia="微软雅黑" w:cs="微软雅黑"/>
          <w:b/>
          <w:bCs/>
          <w:color w:val="FF0000"/>
          <w:sz w:val="28"/>
          <w:szCs w:val="36"/>
        </w:rPr>
        <w:t>《富士康+TCL华星智能制造研修班》，通过带您走进全球标杆工厂和中国标杆工厂对标学习</w:t>
      </w:r>
      <w:r>
        <w:rPr>
          <w:rFonts w:hint="eastAsia" w:ascii="微软雅黑" w:eastAsia="微软雅黑" w:cs="微软雅黑"/>
          <w:b/>
          <w:bCs/>
          <w:color w:val="404040"/>
          <w:sz w:val="24"/>
          <w:szCs w:val="32"/>
        </w:rPr>
        <w:t>，了解这两大制造标杆企业在智能制造方面的最佳实践和经验，共同探讨传统制造企业该如何在接下来漫长的转型升级道路中奋勇向前、谋求新的增长。</w:t>
      </w:r>
    </w:p>
    <w:p/>
    <w:p/>
    <w:p/>
    <w:p>
      <w:r>
        <mc:AlternateContent>
          <mc:Choice Requires="wps">
            <w:drawing>
              <wp:anchor distT="0" distB="0" distL="90805" distR="90805" simplePos="0" relativeHeight="251659264" behindDoc="0" locked="0" layoutInCell="1" allowOverlap="1">
                <wp:simplePos x="0" y="0"/>
                <wp:positionH relativeFrom="column">
                  <wp:posOffset>404495</wp:posOffset>
                </wp:positionH>
                <wp:positionV relativeFrom="paragraph">
                  <wp:posOffset>24765</wp:posOffset>
                </wp:positionV>
                <wp:extent cx="1644650" cy="487680"/>
                <wp:effectExtent l="0" t="0" r="0" b="0"/>
                <wp:wrapNone/>
                <wp:docPr id="41" name="文本框 15"/>
                <wp:cNvGraphicFramePr/>
                <a:graphic xmlns:a="http://schemas.openxmlformats.org/drawingml/2006/main">
                  <a:graphicData uri="http://schemas.microsoft.com/office/word/2010/wordprocessingShape">
                    <wps:wsp>
                      <wps:cNvSpPr/>
                      <wps:spPr>
                        <a:xfrm>
                          <a:off x="0" y="0"/>
                          <a:ext cx="1644650" cy="487679"/>
                        </a:xfrm>
                        <a:prstGeom prst="rect">
                          <a:avLst/>
                        </a:prstGeom>
                        <a:noFill/>
                        <a:ln w="9525" cap="flat" cmpd="sng">
                          <a:noFill/>
                          <a:prstDash val="solid"/>
                          <a:miter/>
                        </a:ln>
                      </wps:spPr>
                      <wps:txbx>
                        <w:txbxContent>
                          <w:p>
                            <w:pPr>
                              <w:pStyle w:val="8"/>
                              <w:jc w:val="distribute"/>
                            </w:pPr>
                            <w:r>
                              <w:rPr>
                                <w:rFonts w:hint="eastAsia" w:ascii="微软雅黑" w:eastAsia="微软雅黑" w:cs="微软雅黑"/>
                                <w:color w:val="7F7F7F"/>
                                <w:kern w:val="32"/>
                                <w:sz w:val="22"/>
                                <w:szCs w:val="22"/>
                              </w:rPr>
                              <w:t>KECHENGSHOUYI</w:t>
                            </w:r>
                            <w:r>
                              <w:rPr>
                                <w:color w:val="7F7F7F"/>
                                <w:kern w:val="32"/>
                                <w:sz w:val="22"/>
                                <w:szCs w:val="22"/>
                              </w:rPr>
                              <w:t xml:space="preserve"> </w:t>
                            </w:r>
                            <w:r>
                              <w:rPr>
                                <w:color w:val="7F7F7F"/>
                                <w:kern w:val="24"/>
                                <w:sz w:val="22"/>
                                <w:szCs w:val="22"/>
                              </w:rPr>
                              <w:t xml:space="preserve"> </w:t>
                            </w:r>
                          </w:p>
                        </w:txbxContent>
                      </wps:txbx>
                      <wps:bodyPr vert="horz" wrap="square" lIns="91440" tIns="45720" rIns="91440" bIns="45720" anchor="t" anchorCtr="0" upright="0">
                        <a:spAutoFit/>
                      </wps:bodyPr>
                    </wps:wsp>
                  </a:graphicData>
                </a:graphic>
              </wp:anchor>
            </w:drawing>
          </mc:Choice>
          <mc:Fallback>
            <w:pict>
              <v:rect id="文本框 15" o:spid="_x0000_s1026" o:spt="1" style="position:absolute;left:0pt;margin-left:31.85pt;margin-top:1.95pt;height:38.4pt;width:129.5pt;z-index:251659264;mso-width-relative:page;mso-height-relative:page;" filled="f" stroked="f" coordsize="21600,21600" o:gfxdata="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zZNY1gAAAAcBAAAPAAAAAAAAAAEA&#10;IAAAACIAAABkcnMvZG93bnJldi54bWxQSwECFAAUAAAACACHTuJA+jdGchECAAAJBAAADgAAAAAA&#10;AAABACAAAAAlAQAAZHJzL2Uyb0RvYy54bWxQSwUGAAAAAAYABgBZAQAAqAUAAAAA&#10;">
                <v:fill on="f" focussize="0,0"/>
                <v:stroke on="f" joinstyle="miter"/>
                <v:imagedata o:title=""/>
                <o:lock v:ext="edit" aspectratio="f"/>
                <v:textbox style="mso-fit-shape-to-text:t;">
                  <w:txbxContent>
                    <w:p>
                      <w:pPr>
                        <w:pStyle w:val="8"/>
                        <w:jc w:val="distribute"/>
                      </w:pPr>
                      <w:r>
                        <w:rPr>
                          <w:rFonts w:hint="eastAsia" w:ascii="微软雅黑" w:eastAsia="微软雅黑" w:cs="微软雅黑"/>
                          <w:color w:val="7F7F7F"/>
                          <w:kern w:val="32"/>
                          <w:sz w:val="22"/>
                          <w:szCs w:val="22"/>
                        </w:rPr>
                        <w:t>KECHENGSHOUYI</w:t>
                      </w:r>
                      <w:r>
                        <w:rPr>
                          <w:color w:val="7F7F7F"/>
                          <w:kern w:val="32"/>
                          <w:sz w:val="22"/>
                          <w:szCs w:val="22"/>
                        </w:rPr>
                        <w:t xml:space="preserve"> </w:t>
                      </w:r>
                      <w:r>
                        <w:rPr>
                          <w:color w:val="7F7F7F"/>
                          <w:kern w:val="24"/>
                          <w:sz w:val="22"/>
                          <w:szCs w:val="22"/>
                        </w:rPr>
                        <w:t xml:space="preserve"> </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375285</wp:posOffset>
                </wp:positionH>
                <wp:positionV relativeFrom="paragraph">
                  <wp:posOffset>-217805</wp:posOffset>
                </wp:positionV>
                <wp:extent cx="1504950" cy="487680"/>
                <wp:effectExtent l="0" t="0" r="0" b="0"/>
                <wp:wrapNone/>
                <wp:docPr id="44" name="文本框 14"/>
                <wp:cNvGraphicFramePr/>
                <a:graphic xmlns:a="http://schemas.openxmlformats.org/drawingml/2006/main">
                  <a:graphicData uri="http://schemas.microsoft.com/office/word/2010/wordprocessingShape">
                    <wps:wsp>
                      <wps:cNvSpPr/>
                      <wps:spPr>
                        <a:xfrm>
                          <a:off x="0" y="0"/>
                          <a:ext cx="1505264" cy="487679"/>
                        </a:xfrm>
                        <a:prstGeom prst="rect">
                          <a:avLst/>
                        </a:prstGeom>
                        <a:noFill/>
                        <a:ln w="9525" cap="flat" cmpd="sng">
                          <a:noFill/>
                          <a:prstDash val="solid"/>
                          <a:miter/>
                        </a:ln>
                      </wps:spPr>
                      <wps:txbx>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02 课程收益</w:t>
                            </w:r>
                          </w:p>
                        </w:txbxContent>
                      </wps:txbx>
                      <wps:bodyPr vert="horz" wrap="none" lIns="91440" tIns="45720" rIns="91440" bIns="45720" anchor="t" anchorCtr="0" upright="0">
                        <a:spAutoFit/>
                      </wps:bodyPr>
                    </wps:wsp>
                  </a:graphicData>
                </a:graphic>
              </wp:anchor>
            </w:drawing>
          </mc:Choice>
          <mc:Fallback>
            <w:pict>
              <v:rect id="文本框 14" o:spid="_x0000_s1026" o:spt="1" style="position:absolute;left:0pt;margin-left:29.55pt;margin-top:-17.15pt;height:38.4pt;width:118.5pt;mso-wrap-style:none;z-index:251659264;mso-width-relative:page;mso-height-relative:page;" filled="f" stroked="f" coordsize="21600,21600" o:gfxdata="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ymCr2AAAAAkBAAAPAAAAAAAAAAEA&#10;IAAAACIAAABkcnMvZG93bnJldi54bWxQSwECFAAUAAAACACHTuJAV4SG8g8CAAAHBAAADgAAAAAA&#10;AAABACAAAAAnAQAAZHJzL2Uyb0RvYy54bWxQSwUGAAAAAAYABgBZAQAAqAUAAAAA&#10;">
                <v:fill on="f" focussize="0,0"/>
                <v:stroke on="f" joinstyle="miter"/>
                <v:imagedata o:title=""/>
                <o:lock v:ext="edit" aspectratio="f"/>
                <v:textbox style="mso-fit-shape-to-text:t;">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02 课程收益</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383540</wp:posOffset>
                </wp:positionH>
                <wp:positionV relativeFrom="paragraph">
                  <wp:posOffset>-69215</wp:posOffset>
                </wp:positionV>
                <wp:extent cx="635" cy="381635"/>
                <wp:effectExtent l="0" t="0" r="0" b="0"/>
                <wp:wrapNone/>
                <wp:docPr id="47" name="直接连接符 16"/>
                <wp:cNvGraphicFramePr/>
                <a:graphic xmlns:a="http://schemas.openxmlformats.org/drawingml/2006/main">
                  <a:graphicData uri="http://schemas.microsoft.com/office/word/2010/wordprocessingShape">
                    <wps:wsp>
                      <wps:cNvCnPr/>
                      <wps:spPr>
                        <a:xfrm>
                          <a:off x="0" y="0"/>
                          <a:ext cx="761" cy="381635"/>
                        </a:xfrm>
                        <a:prstGeom prst="line">
                          <a:avLst/>
                        </a:prstGeom>
                        <a:noFill/>
                        <a:ln w="19050" cap="rnd" cmpd="sng">
                          <a:solidFill>
                            <a:srgbClr val="EE1F27"/>
                          </a:solidFill>
                          <a:prstDash val="solid"/>
                          <a:round/>
                        </a:ln>
                      </wps:spPr>
                      <wps:bodyPr vert="horz" wrap="square" lIns="91440" tIns="45720" rIns="91440" bIns="45720" anchor="t" anchorCtr="0" upright="1">
                        <a:noAutofit/>
                      </wps:bodyPr>
                    </wps:wsp>
                  </a:graphicData>
                </a:graphic>
              </wp:anchor>
            </w:drawing>
          </mc:Choice>
          <mc:Fallback>
            <w:pict>
              <v:line id="直接连接符 16" o:spid="_x0000_s1026" o:spt="20" style="position:absolute;left:0pt;margin-left:30.2pt;margin-top:-5.45pt;height:30.05pt;width:0.05pt;z-index:251659264;mso-width-relative:page;mso-height-relative:page;" filled="f" stroked="t" coordsize="21600,21600" o:gfxdata="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UYvybYAAAACAEAAA8AAAAAAAAAAQAgAAAAIgAAAGRycy9kb3ducmV2LnhtbFBLAQIUABQAAAAI&#10;AIdO4kANtLzoJgIAACkEAAAOAAAAAAAAAAEAIAAAACcBAABkcnMvZTJvRG9jLnhtbFBLBQYAAAAA&#10;BgAGAFkBAAC/BQAAAAA=&#10;">
                <v:fill on="f" focussize="0,0"/>
                <v:stroke weight="1.5pt" color="#EE1F27" joinstyle="round" endcap="round"/>
                <v:imagedata o:title=""/>
                <o:lock v:ext="edit" aspectratio="f"/>
              </v:line>
            </w:pict>
          </mc:Fallback>
        </mc:AlternateContent>
      </w:r>
    </w:p>
    <w:p/>
    <w:p>
      <w:pPr>
        <w:pStyle w:val="2"/>
      </w:pPr>
    </w:p>
    <w:p/>
    <w:p>
      <w:pPr>
        <w:pStyle w:val="2"/>
        <w:rPr>
          <w:rFonts w:hint="eastAsia" w:ascii="微软雅黑" w:eastAsia="微软雅黑" w:cs="微软雅黑"/>
          <w:b/>
          <w:bCs/>
          <w:sz w:val="28"/>
          <w:szCs w:val="36"/>
          <w:lang w:val="en-US" w:eastAsia="zh-CN"/>
        </w:rPr>
      </w:pPr>
      <w:r>
        <w:rPr>
          <w:rFonts w:hint="eastAsia" w:ascii="微软雅黑" w:eastAsia="微软雅黑" w:cs="微软雅黑"/>
          <w:b/>
          <w:bCs/>
          <w:sz w:val="28"/>
          <w:szCs w:val="36"/>
        </w:rPr>
        <w:t>一、走进两大制造标杆：富士康+TCL华星</w:t>
      </w:r>
      <w:r>
        <w:rPr>
          <w:rFonts w:hint="eastAsia" w:ascii="微软雅黑" w:eastAsia="微软雅黑" w:cs="微软雅黑"/>
          <w:b/>
          <w:bCs/>
          <w:sz w:val="28"/>
          <w:szCs w:val="36"/>
          <w:lang w:val="en-US" w:eastAsia="zh-CN"/>
        </w:rPr>
        <w:t>光电</w:t>
      </w:r>
    </w:p>
    <w:p>
      <w:pPr>
        <w:pStyle w:val="2"/>
        <w:rPr>
          <w:rFonts w:ascii="微软雅黑" w:eastAsia="微软雅黑" w:cs="微软雅黑"/>
          <w:sz w:val="22"/>
          <w:szCs w:val="28"/>
        </w:rPr>
      </w:pPr>
      <w:r>
        <w:rPr>
          <w:rFonts w:hint="eastAsia" w:ascii="微软雅黑" w:eastAsia="微软雅黑" w:cs="微软雅黑"/>
          <w:sz w:val="22"/>
          <w:szCs w:val="28"/>
        </w:rPr>
        <w:t>走进全国灯塔工厂和中国标杆工厂，近距离参观和了解他们的智能制造的发展和投入，感受超一流工厂的生产管理和技术创新。</w:t>
      </w:r>
    </w:p>
    <w:p>
      <w:pPr>
        <w:pStyle w:val="2"/>
        <w:rPr>
          <w:rFonts w:ascii="微软雅黑" w:eastAsia="微软雅黑" w:cs="微软雅黑"/>
          <w:b/>
          <w:bCs/>
          <w:sz w:val="28"/>
          <w:szCs w:val="36"/>
        </w:rPr>
      </w:pPr>
      <w:r>
        <w:rPr>
          <w:rFonts w:hint="eastAsia" w:ascii="微软雅黑" w:eastAsia="微软雅黑" w:cs="微软雅黑"/>
          <w:b/>
          <w:bCs/>
          <w:sz w:val="28"/>
          <w:szCs w:val="36"/>
        </w:rPr>
        <w:t>二、大咖面对面，两位智能制造专家讲师授课</w:t>
      </w:r>
    </w:p>
    <w:p>
      <w:pPr>
        <w:pStyle w:val="2"/>
        <w:rPr>
          <w:rFonts w:ascii="微软雅黑" w:eastAsia="微软雅黑" w:cs="微软雅黑"/>
          <w:sz w:val="22"/>
          <w:szCs w:val="28"/>
        </w:rPr>
      </w:pPr>
      <w:r>
        <w:rPr>
          <w:rFonts w:hint="eastAsia" w:ascii="微软雅黑" w:eastAsia="微软雅黑" w:cs="微软雅黑"/>
          <w:sz w:val="22"/>
          <w:szCs w:val="28"/>
        </w:rPr>
        <w:t>此次研修班，我们将邀请到富士康和TCL华星</w:t>
      </w:r>
      <w:r>
        <w:rPr>
          <w:rFonts w:hint="eastAsia" w:ascii="微软雅黑" w:eastAsia="微软雅黑" w:cs="微软雅黑"/>
          <w:sz w:val="22"/>
          <w:szCs w:val="28"/>
          <w:lang w:val="en-US" w:eastAsia="zh-CN"/>
        </w:rPr>
        <w:t>光电</w:t>
      </w:r>
      <w:r>
        <w:rPr>
          <w:rFonts w:hint="eastAsia" w:ascii="微软雅黑" w:eastAsia="微软雅黑" w:cs="微软雅黑"/>
          <w:sz w:val="22"/>
          <w:szCs w:val="28"/>
        </w:rPr>
        <w:t>的智能制造专家亲临现场为大家分享新形势下的传统企业如何转型升级以及制造业的痛点和标杆企业智能制造的最佳实践等等</w:t>
      </w:r>
    </w:p>
    <w:p>
      <w:pPr>
        <w:rPr>
          <w:rFonts w:ascii="微软雅黑" w:eastAsia="微软雅黑" w:cs="微软雅黑"/>
          <w:b/>
          <w:bCs/>
          <w:sz w:val="28"/>
          <w:szCs w:val="36"/>
        </w:rPr>
      </w:pPr>
      <w:r>
        <w:rPr>
          <w:rFonts w:hint="eastAsia" w:ascii="微软雅黑" w:eastAsia="微软雅黑" w:cs="微软雅黑"/>
          <w:b/>
          <w:bCs/>
          <w:sz w:val="28"/>
          <w:szCs w:val="36"/>
        </w:rPr>
        <w:t>三、全程内部培训，企业专业接待</w:t>
      </w:r>
    </w:p>
    <w:p>
      <w:pPr>
        <w:rPr>
          <w:rFonts w:ascii="微软雅黑" w:eastAsia="微软雅黑" w:cs="微软雅黑"/>
          <w:sz w:val="22"/>
          <w:szCs w:val="28"/>
        </w:rPr>
      </w:pPr>
      <w:r>
        <w:rPr>
          <w:rFonts w:hint="eastAsia" w:ascii="微软雅黑" w:eastAsia="微软雅黑" w:cs="微软雅黑"/>
          <w:sz w:val="22"/>
          <w:szCs w:val="28"/>
        </w:rPr>
        <w:t>两天时间都将在企业内部进行培训学习，全程企业专业接待人员陪同，体验和感受企业的专业接待服务以及标杆企业文化氛围。</w:t>
      </w:r>
    </w:p>
    <w:p>
      <w:pPr>
        <w:rPr>
          <w:rFonts w:ascii="微软雅黑" w:eastAsia="微软雅黑" w:cs="微软雅黑"/>
          <w:b/>
          <w:bCs/>
          <w:sz w:val="28"/>
          <w:szCs w:val="36"/>
        </w:rPr>
      </w:pPr>
      <w:r>
        <w:rPr>
          <w:rFonts w:hint="eastAsia" w:ascii="微软雅黑" w:eastAsia="微软雅黑" w:cs="微软雅黑"/>
          <w:b/>
          <w:bCs/>
          <w:sz w:val="28"/>
          <w:szCs w:val="36"/>
        </w:rPr>
        <w:t>四、数字化专家讲师，亲临现场面对面授课</w:t>
      </w:r>
    </w:p>
    <w:p>
      <w:pPr>
        <w:pStyle w:val="2"/>
      </w:pPr>
      <w:r>
        <w:rPr>
          <w:rFonts w:hint="eastAsia" w:ascii="微软雅黑" w:eastAsia="微软雅黑" w:cs="微软雅黑"/>
          <w:sz w:val="22"/>
          <w:szCs w:val="28"/>
        </w:rPr>
        <w:t>数字化专家讲师在三天的活动期间会随堂陪伴学员们一起上课参访，并且在最后一天给大家梳理出最落地的实践工具包，为学员们总结梳理三天的学习内容，输出适合自己的学习成果。</w:t>
      </w:r>
    </w:p>
    <w:p>
      <w:pPr>
        <w:pStyle w:val="2"/>
      </w:pPr>
    </w:p>
    <w:p>
      <w:r>
        <mc:AlternateContent>
          <mc:Choice Requires="wps">
            <w:drawing>
              <wp:anchor distT="0" distB="0" distL="90805" distR="90805" simplePos="0" relativeHeight="251659264" behindDoc="0" locked="0" layoutInCell="1" allowOverlap="1">
                <wp:simplePos x="0" y="0"/>
                <wp:positionH relativeFrom="column">
                  <wp:posOffset>404495</wp:posOffset>
                </wp:positionH>
                <wp:positionV relativeFrom="paragraph">
                  <wp:posOffset>24765</wp:posOffset>
                </wp:positionV>
                <wp:extent cx="1644650" cy="487680"/>
                <wp:effectExtent l="0" t="0" r="0" b="0"/>
                <wp:wrapNone/>
                <wp:docPr id="79" name="文本框 15"/>
                <wp:cNvGraphicFramePr/>
                <a:graphic xmlns:a="http://schemas.openxmlformats.org/drawingml/2006/main">
                  <a:graphicData uri="http://schemas.microsoft.com/office/word/2010/wordprocessingShape">
                    <wps:wsp>
                      <wps:cNvSpPr/>
                      <wps:spPr>
                        <a:xfrm>
                          <a:off x="0" y="0"/>
                          <a:ext cx="1644650" cy="487679"/>
                        </a:xfrm>
                        <a:prstGeom prst="rect">
                          <a:avLst/>
                        </a:prstGeom>
                        <a:noFill/>
                        <a:ln w="9525" cap="flat" cmpd="sng">
                          <a:noFill/>
                          <a:prstDash val="solid"/>
                          <a:miter/>
                        </a:ln>
                      </wps:spPr>
                      <wps:txbx>
                        <w:txbxContent>
                          <w:p>
                            <w:pPr>
                              <w:pStyle w:val="8"/>
                              <w:jc w:val="distribute"/>
                            </w:pPr>
                            <w:r>
                              <w:rPr>
                                <w:rFonts w:hint="eastAsia" w:ascii="微软雅黑" w:eastAsia="微软雅黑" w:cs="微软雅黑"/>
                                <w:color w:val="7F7F7F"/>
                                <w:kern w:val="32"/>
                                <w:sz w:val="22"/>
                                <w:szCs w:val="22"/>
                              </w:rPr>
                              <w:t xml:space="preserve">KECHENGDUIXIANG </w:t>
                            </w:r>
                            <w:r>
                              <w:rPr>
                                <w:color w:val="7F7F7F"/>
                                <w:kern w:val="32"/>
                                <w:sz w:val="22"/>
                                <w:szCs w:val="22"/>
                              </w:rPr>
                              <w:t xml:space="preserve"> </w:t>
                            </w:r>
                            <w:r>
                              <w:rPr>
                                <w:color w:val="7F7F7F"/>
                                <w:kern w:val="24"/>
                                <w:sz w:val="22"/>
                                <w:szCs w:val="22"/>
                              </w:rPr>
                              <w:t xml:space="preserve"> </w:t>
                            </w:r>
                          </w:p>
                        </w:txbxContent>
                      </wps:txbx>
                      <wps:bodyPr vert="horz" wrap="square" lIns="91440" tIns="45720" rIns="91440" bIns="45720" anchor="t" anchorCtr="0" upright="0">
                        <a:spAutoFit/>
                      </wps:bodyPr>
                    </wps:wsp>
                  </a:graphicData>
                </a:graphic>
              </wp:anchor>
            </w:drawing>
          </mc:Choice>
          <mc:Fallback>
            <w:pict>
              <v:rect id="文本框 15" o:spid="_x0000_s1026" o:spt="1" style="position:absolute;left:0pt;margin-left:31.85pt;margin-top:1.95pt;height:38.4pt;width:129.5pt;z-index:251659264;mso-width-relative:page;mso-height-relative:page;" filled="f" stroked="f" coordsize="21600,21600" o:gfxdata="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zZNY1gAAAAcBAAAPAAAAAAAAAAEA&#10;IAAAACIAAABkcnMvZG93bnJldi54bWxQSwECFAAUAAAACACHTuJActUTjxECAAAJBAAADgAAAAAA&#10;AAABACAAAAAlAQAAZHJzL2Uyb0RvYy54bWxQSwUGAAAAAAYABgBZAQAAqAUAAAAA&#10;">
                <v:fill on="f" focussize="0,0"/>
                <v:stroke on="f" joinstyle="miter"/>
                <v:imagedata o:title=""/>
                <o:lock v:ext="edit" aspectratio="f"/>
                <v:textbox style="mso-fit-shape-to-text:t;">
                  <w:txbxContent>
                    <w:p>
                      <w:pPr>
                        <w:pStyle w:val="8"/>
                        <w:jc w:val="distribute"/>
                      </w:pPr>
                      <w:r>
                        <w:rPr>
                          <w:rFonts w:hint="eastAsia" w:ascii="微软雅黑" w:eastAsia="微软雅黑" w:cs="微软雅黑"/>
                          <w:color w:val="7F7F7F"/>
                          <w:kern w:val="32"/>
                          <w:sz w:val="22"/>
                          <w:szCs w:val="22"/>
                        </w:rPr>
                        <w:t xml:space="preserve">KECHENGDUIXIANG </w:t>
                      </w:r>
                      <w:r>
                        <w:rPr>
                          <w:color w:val="7F7F7F"/>
                          <w:kern w:val="32"/>
                          <w:sz w:val="22"/>
                          <w:szCs w:val="22"/>
                        </w:rPr>
                        <w:t xml:space="preserve"> </w:t>
                      </w:r>
                      <w:r>
                        <w:rPr>
                          <w:color w:val="7F7F7F"/>
                          <w:kern w:val="24"/>
                          <w:sz w:val="22"/>
                          <w:szCs w:val="22"/>
                        </w:rPr>
                        <w:t xml:space="preserve"> </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375285</wp:posOffset>
                </wp:positionH>
                <wp:positionV relativeFrom="paragraph">
                  <wp:posOffset>-217805</wp:posOffset>
                </wp:positionV>
                <wp:extent cx="1504950" cy="487680"/>
                <wp:effectExtent l="0" t="0" r="0" b="0"/>
                <wp:wrapNone/>
                <wp:docPr id="82" name="文本框 14"/>
                <wp:cNvGraphicFramePr/>
                <a:graphic xmlns:a="http://schemas.openxmlformats.org/drawingml/2006/main">
                  <a:graphicData uri="http://schemas.microsoft.com/office/word/2010/wordprocessingShape">
                    <wps:wsp>
                      <wps:cNvSpPr/>
                      <wps:spPr>
                        <a:xfrm>
                          <a:off x="0" y="0"/>
                          <a:ext cx="1505264" cy="487679"/>
                        </a:xfrm>
                        <a:prstGeom prst="rect">
                          <a:avLst/>
                        </a:prstGeom>
                        <a:noFill/>
                        <a:ln w="9525" cap="flat" cmpd="sng">
                          <a:noFill/>
                          <a:prstDash val="solid"/>
                          <a:miter/>
                        </a:ln>
                      </wps:spPr>
                      <wps:txbx>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03 课程对象</w:t>
                            </w:r>
                          </w:p>
                        </w:txbxContent>
                      </wps:txbx>
                      <wps:bodyPr vert="horz" wrap="none" lIns="91440" tIns="45720" rIns="91440" bIns="45720" anchor="t" anchorCtr="0" upright="0">
                        <a:spAutoFit/>
                      </wps:bodyPr>
                    </wps:wsp>
                  </a:graphicData>
                </a:graphic>
              </wp:anchor>
            </w:drawing>
          </mc:Choice>
          <mc:Fallback>
            <w:pict>
              <v:rect id="文本框 14" o:spid="_x0000_s1026" o:spt="1" style="position:absolute;left:0pt;margin-left:29.55pt;margin-top:-17.15pt;height:38.4pt;width:118.5pt;mso-wrap-style:none;z-index:251659264;mso-width-relative:page;mso-height-relative:page;" filled="f" stroked="f" coordsize="21600,21600" o:gfxdata="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ymCr2AAAAAkBAAAPAAAAAAAAAAEA&#10;IAAAACIAAABkcnMvZG93bnJldi54bWxQSwECFAAUAAAACACHTuJA4SyzuA8CAAAHBAAADgAAAAAA&#10;AAABACAAAAAnAQAAZHJzL2Uyb0RvYy54bWxQSwUGAAAAAAYABgBZAQAAqAUAAAAA&#10;">
                <v:fill on="f" focussize="0,0"/>
                <v:stroke on="f" joinstyle="miter"/>
                <v:imagedata o:title=""/>
                <o:lock v:ext="edit" aspectratio="f"/>
                <v:textbox style="mso-fit-shape-to-text:t;">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03 课程对象</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383540</wp:posOffset>
                </wp:positionH>
                <wp:positionV relativeFrom="paragraph">
                  <wp:posOffset>-69215</wp:posOffset>
                </wp:positionV>
                <wp:extent cx="635" cy="381635"/>
                <wp:effectExtent l="0" t="0" r="0" b="0"/>
                <wp:wrapNone/>
                <wp:docPr id="85" name="直接连接符 16"/>
                <wp:cNvGraphicFramePr/>
                <a:graphic xmlns:a="http://schemas.openxmlformats.org/drawingml/2006/main">
                  <a:graphicData uri="http://schemas.microsoft.com/office/word/2010/wordprocessingShape">
                    <wps:wsp>
                      <wps:cNvCnPr/>
                      <wps:spPr>
                        <a:xfrm>
                          <a:off x="0" y="0"/>
                          <a:ext cx="761" cy="381635"/>
                        </a:xfrm>
                        <a:prstGeom prst="line">
                          <a:avLst/>
                        </a:prstGeom>
                        <a:noFill/>
                        <a:ln w="19050" cap="rnd" cmpd="sng">
                          <a:solidFill>
                            <a:srgbClr val="EE1F27"/>
                          </a:solidFill>
                          <a:prstDash val="solid"/>
                          <a:round/>
                        </a:ln>
                      </wps:spPr>
                      <wps:bodyPr vert="horz" wrap="square" lIns="91440" tIns="45720" rIns="91440" bIns="45720" anchor="t" anchorCtr="0" upright="1">
                        <a:noAutofit/>
                      </wps:bodyPr>
                    </wps:wsp>
                  </a:graphicData>
                </a:graphic>
              </wp:anchor>
            </w:drawing>
          </mc:Choice>
          <mc:Fallback>
            <w:pict>
              <v:line id="直接连接符 16" o:spid="_x0000_s1026" o:spt="20" style="position:absolute;left:0pt;margin-left:30.2pt;margin-top:-5.45pt;height:30.05pt;width:0.05pt;z-index:251659264;mso-width-relative:page;mso-height-relative:page;" filled="f" stroked="t" coordsize="21600,21600" o:gfxdata="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UYvybYAAAACAEAAA8AAAAAAAAAAQAgAAAAIgAAAGRycy9kb3ducmV2LnhtbFBLAQIUABQAAAAI&#10;AIdO4kDeEpQkJgIAACkEAAAOAAAAAAAAAAEAIAAAACcBAABkcnMvZTJvRG9jLnhtbFBLBQYAAAAA&#10;BgAGAFkBAAC/BQAAAAA=&#10;">
                <v:fill on="f" focussize="0,0"/>
                <v:stroke weight="1.5pt" color="#EE1F27" joinstyle="round" endcap="round"/>
                <v:imagedata o:title=""/>
                <o:lock v:ext="edit" aspectratio="f"/>
              </v:line>
            </w:pict>
          </mc:Fallback>
        </mc:AlternateContent>
      </w:r>
    </w:p>
    <w:p>
      <w:pPr>
        <w:pStyle w:val="2"/>
      </w:pPr>
    </w:p>
    <w:p>
      <w:r>
        <mc:AlternateContent>
          <mc:Choice Requires="wps">
            <w:drawing>
              <wp:anchor distT="0" distB="0" distL="90805" distR="90805" simplePos="0" relativeHeight="251659264" behindDoc="0" locked="0" layoutInCell="1" allowOverlap="1">
                <wp:simplePos x="0" y="0"/>
                <wp:positionH relativeFrom="column">
                  <wp:posOffset>76835</wp:posOffset>
                </wp:positionH>
                <wp:positionV relativeFrom="paragraph">
                  <wp:posOffset>107315</wp:posOffset>
                </wp:positionV>
                <wp:extent cx="4467860" cy="407035"/>
                <wp:effectExtent l="0" t="0" r="0" b="0"/>
                <wp:wrapNone/>
                <wp:docPr id="89" name="矩形 27"/>
                <wp:cNvGraphicFramePr/>
                <a:graphic xmlns:a="http://schemas.openxmlformats.org/drawingml/2006/main">
                  <a:graphicData uri="http://schemas.microsoft.com/office/word/2010/wordprocessingShape">
                    <wps:wsp>
                      <wps:cNvSpPr/>
                      <wps:spPr>
                        <a:xfrm>
                          <a:off x="0" y="0"/>
                          <a:ext cx="4467860" cy="407034"/>
                        </a:xfrm>
                        <a:prstGeom prst="rect">
                          <a:avLst/>
                        </a:prstGeom>
                        <a:solidFill>
                          <a:srgbClr val="2F5597"/>
                        </a:solidFill>
                        <a:ln w="19050" cap="flat" cmpd="sng">
                          <a:solidFill>
                            <a:srgbClr val="41719C"/>
                          </a:solidFill>
                          <a:prstDash val="solid"/>
                          <a:miter/>
                        </a:ln>
                      </wps:spPr>
                      <wps:bodyPr vert="horz" wrap="square" lIns="91440" tIns="45720" rIns="91440" bIns="45720" anchor="ctr" anchorCtr="0" upright="1">
                        <a:noAutofit/>
                      </wps:bodyPr>
                    </wps:wsp>
                  </a:graphicData>
                </a:graphic>
              </wp:anchor>
            </w:drawing>
          </mc:Choice>
          <mc:Fallback>
            <w:pict>
              <v:rect id="矩形 27" o:spid="_x0000_s1026" o:spt="1" style="position:absolute;left:0pt;margin-left:6.05pt;margin-top:8.45pt;height:32.05pt;width:351.8pt;z-index:251659264;v-text-anchor:middle;mso-width-relative:page;mso-height-relative:page;" fillcolor="#2F5597" filled="t" stroked="t" coordsize="21600,21600" o:gfxdata="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qtoP1gAAAAgBAAAPAAAAAAAAAAEAIAAAACIAAABkcnMvZG93bnJldi54bWxQSwECFAAUAAAACACH&#10;TuJAfl6r6yYCAABQBAAADgAAAAAAAAABACAAAAAlAQAAZHJzL2Uyb0RvYy54bWxQSwUGAAAAAAYA&#10;BgBZAQAAvQUAAAAA&#10;">
                <v:fill on="t" focussize="0,0"/>
                <v:stroke weight="1.5pt" color="#41719C" joinstyle="miter"/>
                <v:imagedata o:title=""/>
                <o:lock v:ext="edit" aspectratio="f"/>
              </v:rect>
            </w:pict>
          </mc:Fallback>
        </mc:AlternateContent>
      </w:r>
    </w:p>
    <w:p>
      <w:pPr>
        <w:pStyle w:val="2"/>
      </w:pPr>
      <w:r>
        <mc:AlternateContent>
          <mc:Choice Requires="wps">
            <w:drawing>
              <wp:anchor distT="0" distB="0" distL="90805" distR="90805" simplePos="0" relativeHeight="251659264" behindDoc="0" locked="0" layoutInCell="1" allowOverlap="1">
                <wp:simplePos x="0" y="0"/>
                <wp:positionH relativeFrom="column">
                  <wp:posOffset>137160</wp:posOffset>
                </wp:positionH>
                <wp:positionV relativeFrom="paragraph">
                  <wp:posOffset>6985</wp:posOffset>
                </wp:positionV>
                <wp:extent cx="4368800" cy="421005"/>
                <wp:effectExtent l="0" t="0" r="0" b="0"/>
                <wp:wrapNone/>
                <wp:docPr id="91" name="文本框 30"/>
                <wp:cNvGraphicFramePr/>
                <a:graphic xmlns:a="http://schemas.openxmlformats.org/drawingml/2006/main">
                  <a:graphicData uri="http://schemas.microsoft.com/office/word/2010/wordprocessingShape">
                    <wps:wsp>
                      <wps:cNvSpPr/>
                      <wps:spPr>
                        <a:xfrm>
                          <a:off x="0" y="0"/>
                          <a:ext cx="4368800" cy="421005"/>
                        </a:xfrm>
                        <a:prstGeom prst="rect">
                          <a:avLst/>
                        </a:prstGeom>
                        <a:solidFill>
                          <a:srgbClr val="CCE8CF"/>
                        </a:solidFill>
                        <a:ln w="6350" cap="flat" cmpd="sng">
                          <a:solidFill>
                            <a:srgbClr val="000000"/>
                          </a:solidFill>
                          <a:prstDash val="solid"/>
                          <a:round/>
                        </a:ln>
                      </wps:spPr>
                      <wps:txbx>
                        <w:txbxContent>
                          <w:p>
                            <w:pPr>
                              <w:numPr>
                                <w:ilvl w:val="0"/>
                                <w:numId w:val="1"/>
                              </w:numPr>
                              <w:rPr>
                                <w:rFonts w:ascii="微软雅黑" w:eastAsia="微软雅黑" w:cs="微软雅黑"/>
                                <w:b/>
                                <w:bCs/>
                                <w:sz w:val="24"/>
                                <w:szCs w:val="22"/>
                              </w:rPr>
                            </w:pPr>
                            <w:r>
                              <w:rPr>
                                <w:rFonts w:hint="eastAsia" w:ascii="微软雅黑" w:eastAsia="微软雅黑" w:cs="微软雅黑"/>
                                <w:b/>
                                <w:bCs/>
                                <w:sz w:val="24"/>
                                <w:szCs w:val="22"/>
                              </w:rPr>
                              <w:t>制造行业企业主、董事长、总经理</w:t>
                            </w:r>
                          </w:p>
                          <w:p/>
                        </w:txbxContent>
                      </wps:txbx>
                      <wps:bodyPr vert="horz" wrap="square" lIns="91440" tIns="45720" rIns="91440" bIns="45720" anchor="t" anchorCtr="0" upright="0">
                        <a:noAutofit/>
                      </wps:bodyPr>
                    </wps:wsp>
                  </a:graphicData>
                </a:graphic>
              </wp:anchor>
            </w:drawing>
          </mc:Choice>
          <mc:Fallback>
            <w:pict>
              <v:rect id="文本框 30" o:spid="_x0000_s1026" o:spt="1" style="position:absolute;left:0pt;margin-left:10.8pt;margin-top:0.55pt;height:33.15pt;width:344pt;z-index:251659264;mso-width-relative:page;mso-height-relative:page;" fillcolor="#CCE8CF" filled="t" stroked="t" coordsize="21600,21600" o:gfxdata="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hM40nUAAAABwEAAA8AAAAAAAAAAQAgAAAAIgAAAGRycy9kb3ducmV2LnhtbFBLAQIUABQAAAAI&#10;AIdO4kDaAf70KgIAAFsEAAAOAAAAAAAAAAEAIAAAACMBAABkcnMvZTJvRG9jLnhtbFBLBQYAAAAA&#10;BgAGAFkBAAC/BQAAAAA=&#10;">
                <v:fill on="t" focussize="0,0"/>
                <v:stroke weight="0.5pt" color="#000000" joinstyle="round"/>
                <v:imagedata o:title=""/>
                <o:lock v:ext="edit" aspectratio="f"/>
                <v:textbox>
                  <w:txbxContent>
                    <w:p>
                      <w:pPr>
                        <w:numPr>
                          <w:ilvl w:val="0"/>
                          <w:numId w:val="1"/>
                        </w:numPr>
                        <w:rPr>
                          <w:rFonts w:ascii="微软雅黑" w:eastAsia="微软雅黑" w:cs="微软雅黑"/>
                          <w:b/>
                          <w:bCs/>
                          <w:sz w:val="24"/>
                          <w:szCs w:val="22"/>
                        </w:rPr>
                      </w:pPr>
                      <w:r>
                        <w:rPr>
                          <w:rFonts w:hint="eastAsia" w:ascii="微软雅黑" w:eastAsia="微软雅黑" w:cs="微软雅黑"/>
                          <w:b/>
                          <w:bCs/>
                          <w:sz w:val="24"/>
                          <w:szCs w:val="22"/>
                        </w:rPr>
                        <w:t>制造行业企业主、董事长、总经理</w:t>
                      </w:r>
                    </w:p>
                    <w:p/>
                  </w:txbxContent>
                </v:textbox>
              </v:rect>
            </w:pict>
          </mc:Fallback>
        </mc:AlternateContent>
      </w:r>
    </w:p>
    <w:p/>
    <w:p>
      <w:pPr>
        <w:pStyle w:val="2"/>
      </w:pPr>
      <w:r>
        <mc:AlternateContent>
          <mc:Choice Requires="wps">
            <w:drawing>
              <wp:anchor distT="0" distB="0" distL="90805" distR="90805" simplePos="0" relativeHeight="251659264" behindDoc="0" locked="0" layoutInCell="1" allowOverlap="1">
                <wp:simplePos x="0" y="0"/>
                <wp:positionH relativeFrom="column">
                  <wp:posOffset>114935</wp:posOffset>
                </wp:positionH>
                <wp:positionV relativeFrom="paragraph">
                  <wp:posOffset>185420</wp:posOffset>
                </wp:positionV>
                <wp:extent cx="4377690" cy="421005"/>
                <wp:effectExtent l="0" t="0" r="0" b="0"/>
                <wp:wrapNone/>
                <wp:docPr id="94" name="文本框 31"/>
                <wp:cNvGraphicFramePr/>
                <a:graphic xmlns:a="http://schemas.openxmlformats.org/drawingml/2006/main">
                  <a:graphicData uri="http://schemas.microsoft.com/office/word/2010/wordprocessingShape">
                    <wps:wsp>
                      <wps:cNvSpPr/>
                      <wps:spPr>
                        <a:xfrm>
                          <a:off x="0" y="0"/>
                          <a:ext cx="4377690" cy="421004"/>
                        </a:xfrm>
                        <a:prstGeom prst="rect">
                          <a:avLst/>
                        </a:prstGeom>
                        <a:solidFill>
                          <a:srgbClr val="CCE8CF"/>
                        </a:solidFill>
                        <a:ln w="6350" cap="flat" cmpd="sng">
                          <a:solidFill>
                            <a:srgbClr val="000000"/>
                          </a:solidFill>
                          <a:prstDash val="solid"/>
                          <a:round/>
                        </a:ln>
                      </wps:spPr>
                      <wps:txbx>
                        <w:txbxContent>
                          <w:p>
                            <w:pPr>
                              <w:numPr>
                                <w:ilvl w:val="0"/>
                                <w:numId w:val="1"/>
                              </w:numPr>
                              <w:rPr>
                                <w:rFonts w:ascii="微软雅黑" w:eastAsia="微软雅黑" w:cs="微软雅黑"/>
                                <w:b/>
                                <w:bCs/>
                                <w:sz w:val="24"/>
                                <w:szCs w:val="22"/>
                              </w:rPr>
                            </w:pPr>
                            <w:r>
                              <w:rPr>
                                <w:rFonts w:hint="eastAsia" w:ascii="微软雅黑" w:eastAsia="微软雅黑" w:cs="微软雅黑"/>
                                <w:b/>
                                <w:bCs/>
                                <w:sz w:val="24"/>
                                <w:szCs w:val="22"/>
                              </w:rPr>
                              <w:t>制造行业有决策权的总监和部门领导</w:t>
                            </w:r>
                          </w:p>
                          <w:p/>
                        </w:txbxContent>
                      </wps:txbx>
                      <wps:bodyPr vert="horz" wrap="square" lIns="91440" tIns="45720" rIns="91440" bIns="45720" anchor="t" anchorCtr="0" upright="0">
                        <a:noAutofit/>
                      </wps:bodyPr>
                    </wps:wsp>
                  </a:graphicData>
                </a:graphic>
              </wp:anchor>
            </w:drawing>
          </mc:Choice>
          <mc:Fallback>
            <w:pict>
              <v:rect id="文本框 31" o:spid="_x0000_s1026" o:spt="1" style="position:absolute;left:0pt;margin-left:9.05pt;margin-top:14.6pt;height:33.15pt;width:344.7pt;z-index:251659264;mso-width-relative:page;mso-height-relative:page;" fillcolor="#CCE8CF" filled="t" stroked="t" coordsize="21600,21600" o:gfxdata="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IH1K1gAAAAgBAAAPAAAAAAAAAAEAIAAAACIAAABkcnMvZG93bnJldi54bWxQSwECFAAU&#10;AAAACACHTuJAl7tauCwCAABbBAAADgAAAAAAAAABACAAAAAlAQAAZHJzL2Uyb0RvYy54bWxQSwUG&#10;AAAAAAYABgBZAQAAwwUAAAAA&#10;">
                <v:fill on="t" focussize="0,0"/>
                <v:stroke weight="0.5pt" color="#000000" joinstyle="round"/>
                <v:imagedata o:title=""/>
                <o:lock v:ext="edit" aspectratio="f"/>
                <v:textbox>
                  <w:txbxContent>
                    <w:p>
                      <w:pPr>
                        <w:numPr>
                          <w:ilvl w:val="0"/>
                          <w:numId w:val="1"/>
                        </w:numPr>
                        <w:rPr>
                          <w:rFonts w:ascii="微软雅黑" w:eastAsia="微软雅黑" w:cs="微软雅黑"/>
                          <w:b/>
                          <w:bCs/>
                          <w:sz w:val="24"/>
                          <w:szCs w:val="22"/>
                        </w:rPr>
                      </w:pPr>
                      <w:r>
                        <w:rPr>
                          <w:rFonts w:hint="eastAsia" w:ascii="微软雅黑" w:eastAsia="微软雅黑" w:cs="微软雅黑"/>
                          <w:b/>
                          <w:bCs/>
                          <w:sz w:val="24"/>
                          <w:szCs w:val="22"/>
                        </w:rPr>
                        <w:t>制造行业有决策权的总监和部门领导</w:t>
                      </w:r>
                    </w:p>
                    <w:p/>
                  </w:txbxContent>
                </v:textbox>
              </v:rect>
            </w:pict>
          </mc:Fallback>
        </mc:AlternateContent>
      </w:r>
      <w:r>
        <mc:AlternateContent>
          <mc:Choice Requires="wps">
            <w:drawing>
              <wp:anchor distT="0" distB="0" distL="90805" distR="90805" simplePos="0" relativeHeight="251659264" behindDoc="1" locked="0" layoutInCell="1" allowOverlap="1">
                <wp:simplePos x="0" y="0"/>
                <wp:positionH relativeFrom="column">
                  <wp:posOffset>60325</wp:posOffset>
                </wp:positionH>
                <wp:positionV relativeFrom="paragraph">
                  <wp:posOffset>93980</wp:posOffset>
                </wp:positionV>
                <wp:extent cx="4493895" cy="407035"/>
                <wp:effectExtent l="0" t="0" r="0" b="0"/>
                <wp:wrapNone/>
                <wp:docPr id="97" name="矩形 28"/>
                <wp:cNvGraphicFramePr/>
                <a:graphic xmlns:a="http://schemas.openxmlformats.org/drawingml/2006/main">
                  <a:graphicData uri="http://schemas.microsoft.com/office/word/2010/wordprocessingShape">
                    <wps:wsp>
                      <wps:cNvSpPr/>
                      <wps:spPr>
                        <a:xfrm>
                          <a:off x="0" y="0"/>
                          <a:ext cx="4493895" cy="407034"/>
                        </a:xfrm>
                        <a:prstGeom prst="rect">
                          <a:avLst/>
                        </a:prstGeom>
                        <a:solidFill>
                          <a:srgbClr val="2F5597"/>
                        </a:solidFill>
                        <a:ln w="19050" cap="flat" cmpd="sng">
                          <a:solidFill>
                            <a:srgbClr val="41719C"/>
                          </a:solidFill>
                          <a:prstDash val="solid"/>
                          <a:miter/>
                        </a:ln>
                      </wps:spPr>
                      <wps:bodyPr vert="horz" wrap="square" lIns="91440" tIns="45720" rIns="91440" bIns="45720" anchor="ctr" anchorCtr="0" upright="1">
                        <a:noAutofit/>
                      </wps:bodyPr>
                    </wps:wsp>
                  </a:graphicData>
                </a:graphic>
              </wp:anchor>
            </w:drawing>
          </mc:Choice>
          <mc:Fallback>
            <w:pict>
              <v:rect id="矩形 28" o:spid="_x0000_s1026" o:spt="1" style="position:absolute;left:0pt;margin-left:4.75pt;margin-top:7.4pt;height:32.05pt;width:353.85pt;z-index:-251657216;v-text-anchor:middle;mso-width-relative:page;mso-height-relative:page;" fillcolor="#2F5597" filled="t" stroked="t" coordsize="21600,21600" o:gfxdata="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I4I&#10;f9UAAAAHAQAADwAAAAAAAAABACAAAAAiAAAAZHJzL2Rvd25yZXYueG1sUEsBAhQAFAAAAAgAh07i&#10;QK9sEuklAgAAUAQAAA4AAAAAAAAAAQAgAAAAJAEAAGRycy9lMm9Eb2MueG1sUEsFBgAAAAAGAAYA&#10;WQEAALsFAAAAAA==&#10;">
                <v:fill on="t" focussize="0,0"/>
                <v:stroke weight="1.5pt" color="#41719C" joinstyle="miter"/>
                <v:imagedata o:title=""/>
                <o:lock v:ext="edit" aspectratio="f"/>
              </v:rect>
            </w:pict>
          </mc:Fallback>
        </mc:AlternateContent>
      </w:r>
    </w:p>
    <w:p/>
    <w:p>
      <w:pPr>
        <w:pStyle w:val="2"/>
      </w:pPr>
    </w:p>
    <w:p>
      <w:r>
        <mc:AlternateContent>
          <mc:Choice Requires="wps">
            <w:drawing>
              <wp:anchor distT="0" distB="0" distL="90805" distR="90805" simplePos="0" relativeHeight="251659264" behindDoc="0" locked="0" layoutInCell="1" allowOverlap="1">
                <wp:simplePos x="0" y="0"/>
                <wp:positionH relativeFrom="column">
                  <wp:posOffset>71120</wp:posOffset>
                </wp:positionH>
                <wp:positionV relativeFrom="paragraph">
                  <wp:posOffset>102870</wp:posOffset>
                </wp:positionV>
                <wp:extent cx="4510405" cy="407035"/>
                <wp:effectExtent l="0" t="0" r="0" b="0"/>
                <wp:wrapNone/>
                <wp:docPr id="99" name="矩形 29"/>
                <wp:cNvGraphicFramePr/>
                <a:graphic xmlns:a="http://schemas.openxmlformats.org/drawingml/2006/main">
                  <a:graphicData uri="http://schemas.microsoft.com/office/word/2010/wordprocessingShape">
                    <wps:wsp>
                      <wps:cNvSpPr/>
                      <wps:spPr>
                        <a:xfrm>
                          <a:off x="0" y="0"/>
                          <a:ext cx="4510405" cy="407034"/>
                        </a:xfrm>
                        <a:prstGeom prst="rect">
                          <a:avLst/>
                        </a:prstGeom>
                        <a:solidFill>
                          <a:srgbClr val="2F5597"/>
                        </a:solidFill>
                        <a:ln w="19050" cap="flat" cmpd="sng">
                          <a:solidFill>
                            <a:srgbClr val="41719C"/>
                          </a:solidFill>
                          <a:prstDash val="solid"/>
                          <a:miter/>
                        </a:ln>
                      </wps:spPr>
                      <wps:bodyPr vert="horz" wrap="square" lIns="91440" tIns="45720" rIns="91440" bIns="45720" anchor="ctr" anchorCtr="0" upright="1">
                        <a:noAutofit/>
                      </wps:bodyPr>
                    </wps:wsp>
                  </a:graphicData>
                </a:graphic>
              </wp:anchor>
            </w:drawing>
          </mc:Choice>
          <mc:Fallback>
            <w:pict>
              <v:rect id="矩形 29" o:spid="_x0000_s1026" o:spt="1" style="position:absolute;left:0pt;margin-left:5.6pt;margin-top:8.1pt;height:32.05pt;width:355.15pt;z-index:251659264;v-text-anchor:middle;mso-width-relative:page;mso-height-relative:page;" fillcolor="#2F5597" filled="t" stroked="t" coordsize="21600,21600" o:gfxdata="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Qt/i&#10;1QAAAAgBAAAPAAAAAAAAAAEAIAAAACIAAABkcnMvZG93bnJldi54bWxQSwECFAAUAAAACACHTuJA&#10;0hAr8iQCAABQBAAADgAAAAAAAAABACAAAAAkAQAAZHJzL2Uyb0RvYy54bWxQSwUGAAAAAAYABgBZ&#10;AQAAugUAAAAA&#10;">
                <v:fill on="t" focussize="0,0"/>
                <v:stroke weight="1.5pt" color="#41719C" joinstyle="miter"/>
                <v:imagedata o:title=""/>
                <o:lock v:ext="edit" aspectratio="f"/>
              </v:rect>
            </w:pict>
          </mc:Fallback>
        </mc:AlternateContent>
      </w:r>
    </w:p>
    <w:p>
      <w:pPr>
        <w:rPr>
          <w:b/>
          <w:bCs/>
          <w:sz w:val="20"/>
          <w:szCs w:val="22"/>
        </w:rPr>
      </w:pPr>
      <w:r>
        <mc:AlternateContent>
          <mc:Choice Requires="wps">
            <w:drawing>
              <wp:anchor distT="0" distB="0" distL="90805" distR="90805" simplePos="0" relativeHeight="251659264" behindDoc="0" locked="0" layoutInCell="1" allowOverlap="1">
                <wp:simplePos x="0" y="0"/>
                <wp:positionH relativeFrom="column">
                  <wp:posOffset>115570</wp:posOffset>
                </wp:positionH>
                <wp:positionV relativeFrom="paragraph">
                  <wp:posOffset>8255</wp:posOffset>
                </wp:positionV>
                <wp:extent cx="4395470" cy="421005"/>
                <wp:effectExtent l="0" t="0" r="0" b="0"/>
                <wp:wrapNone/>
                <wp:docPr id="101" name="文本框 32"/>
                <wp:cNvGraphicFramePr/>
                <a:graphic xmlns:a="http://schemas.openxmlformats.org/drawingml/2006/main">
                  <a:graphicData uri="http://schemas.microsoft.com/office/word/2010/wordprocessingShape">
                    <wps:wsp>
                      <wps:cNvSpPr/>
                      <wps:spPr>
                        <a:xfrm>
                          <a:off x="0" y="0"/>
                          <a:ext cx="4395470" cy="421005"/>
                        </a:xfrm>
                        <a:prstGeom prst="rect">
                          <a:avLst/>
                        </a:prstGeom>
                        <a:solidFill>
                          <a:srgbClr val="CCE8CF"/>
                        </a:solidFill>
                        <a:ln w="6350" cap="flat" cmpd="sng">
                          <a:solidFill>
                            <a:srgbClr val="000000"/>
                          </a:solidFill>
                          <a:prstDash val="solid"/>
                          <a:round/>
                        </a:ln>
                      </wps:spPr>
                      <wps:txbx>
                        <w:txbxContent>
                          <w:p>
                            <w:pPr>
                              <w:rPr>
                                <w:b/>
                                <w:bCs/>
                                <w:sz w:val="20"/>
                                <w:szCs w:val="22"/>
                              </w:rPr>
                            </w:pPr>
                            <w:r>
                              <w:rPr>
                                <w:rFonts w:hint="eastAsia" w:ascii="微软雅黑" w:eastAsia="微软雅黑" w:cs="微软雅黑"/>
                                <w:b/>
                                <w:bCs/>
                                <w:sz w:val="24"/>
                                <w:szCs w:val="22"/>
                              </w:rPr>
                              <w:t>3、有提升和发展期望的传统制造或遇到发展瓶颈的制造企业</w:t>
                            </w:r>
                          </w:p>
                          <w:p/>
                        </w:txbxContent>
                      </wps:txbx>
                      <wps:bodyPr vert="horz" wrap="square" lIns="91440" tIns="45720" rIns="91440" bIns="45720" anchor="t" anchorCtr="0" upright="0">
                        <a:noAutofit/>
                      </wps:bodyPr>
                    </wps:wsp>
                  </a:graphicData>
                </a:graphic>
              </wp:anchor>
            </w:drawing>
          </mc:Choice>
          <mc:Fallback>
            <w:pict>
              <v:rect id="文本框 32" o:spid="_x0000_s1026" o:spt="1" style="position:absolute;left:0pt;margin-left:9.1pt;margin-top:0.65pt;height:33.15pt;width:346.1pt;z-index:251659264;mso-width-relative:page;mso-height-relative:page;" fillcolor="#CCE8CF" filled="t" stroked="t" coordsize="21600,21600" o:gfxdata="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pBLybVAAAABwEAAA8AAAAAAAAAAQAgAAAAIgAAAGRycy9kb3ducmV2LnhtbFBLAQIUABQA&#10;AAAIAIdO4kBQuxOKLAIAAFwEAAAOAAAAAAAAAAEAIAAAACQBAABkcnMvZTJvRG9jLnhtbFBLBQYA&#10;AAAABgAGAFkBAADCBQAAAAA=&#10;">
                <v:fill on="t" focussize="0,0"/>
                <v:stroke weight="0.5pt" color="#000000" joinstyle="round"/>
                <v:imagedata o:title=""/>
                <o:lock v:ext="edit" aspectratio="f"/>
                <v:textbox>
                  <w:txbxContent>
                    <w:p>
                      <w:pPr>
                        <w:rPr>
                          <w:b/>
                          <w:bCs/>
                          <w:sz w:val="20"/>
                          <w:szCs w:val="22"/>
                        </w:rPr>
                      </w:pPr>
                      <w:r>
                        <w:rPr>
                          <w:rFonts w:hint="eastAsia" w:ascii="微软雅黑" w:eastAsia="微软雅黑" w:cs="微软雅黑"/>
                          <w:b/>
                          <w:bCs/>
                          <w:sz w:val="24"/>
                          <w:szCs w:val="22"/>
                        </w:rPr>
                        <w:t>3、有提升和发展期望的传统制造或遇到发展瓶颈的制造企业</w:t>
                      </w:r>
                    </w:p>
                    <w:p/>
                  </w:txbxContent>
                </v:textbox>
              </v:rect>
            </w:pict>
          </mc:Fallback>
        </mc:AlternateContent>
      </w:r>
    </w:p>
    <w:p>
      <w:pPr>
        <w:pStyle w:val="2"/>
      </w:pPr>
    </w:p>
    <w:p>
      <w:pPr>
        <w:pStyle w:val="2"/>
        <w:rPr>
          <w:rFonts w:hint="eastAsia"/>
        </w:rPr>
      </w:pPr>
    </w:p>
    <w:p>
      <w:pPr>
        <w:pStyle w:val="2"/>
      </w:pPr>
    </w:p>
    <w:p>
      <w:r>
        <mc:AlternateContent>
          <mc:Choice Requires="wps">
            <w:drawing>
              <wp:anchor distT="0" distB="0" distL="90805" distR="90805" simplePos="0" relativeHeight="251659264" behindDoc="0" locked="0" layoutInCell="1" allowOverlap="1">
                <wp:simplePos x="0" y="0"/>
                <wp:positionH relativeFrom="column">
                  <wp:posOffset>404495</wp:posOffset>
                </wp:positionH>
                <wp:positionV relativeFrom="paragraph">
                  <wp:posOffset>49530</wp:posOffset>
                </wp:positionV>
                <wp:extent cx="1385570" cy="487680"/>
                <wp:effectExtent l="0" t="0" r="0" b="0"/>
                <wp:wrapNone/>
                <wp:docPr id="104" name="文本框 15"/>
                <wp:cNvGraphicFramePr/>
                <a:graphic xmlns:a="http://schemas.openxmlformats.org/drawingml/2006/main">
                  <a:graphicData uri="http://schemas.microsoft.com/office/word/2010/wordprocessingShape">
                    <wps:wsp>
                      <wps:cNvSpPr/>
                      <wps:spPr>
                        <a:xfrm>
                          <a:off x="0" y="0"/>
                          <a:ext cx="1385569" cy="487679"/>
                        </a:xfrm>
                        <a:prstGeom prst="rect">
                          <a:avLst/>
                        </a:prstGeom>
                        <a:noFill/>
                        <a:ln w="9525" cap="flat" cmpd="sng">
                          <a:noFill/>
                          <a:prstDash val="solid"/>
                          <a:miter/>
                        </a:ln>
                      </wps:spPr>
                      <wps:txbx>
                        <w:txbxContent>
                          <w:p>
                            <w:pPr>
                              <w:pStyle w:val="8"/>
                              <w:jc w:val="distribute"/>
                            </w:pPr>
                            <w:r>
                              <w:rPr>
                                <w:rFonts w:hint="eastAsia" w:ascii="微软雅黑" w:eastAsia="微软雅黑" w:cs="微软雅黑"/>
                                <w:color w:val="7F7F7F"/>
                                <w:kern w:val="32"/>
                                <w:sz w:val="22"/>
                                <w:szCs w:val="22"/>
                              </w:rPr>
                              <w:t xml:space="preserve">DUIBIAOQIYE  </w:t>
                            </w:r>
                            <w:r>
                              <w:rPr>
                                <w:color w:val="7F7F7F"/>
                                <w:kern w:val="32"/>
                                <w:sz w:val="22"/>
                                <w:szCs w:val="22"/>
                              </w:rPr>
                              <w:t xml:space="preserve"> </w:t>
                            </w:r>
                            <w:r>
                              <w:rPr>
                                <w:color w:val="7F7F7F"/>
                                <w:kern w:val="24"/>
                                <w:sz w:val="22"/>
                                <w:szCs w:val="22"/>
                              </w:rPr>
                              <w:t xml:space="preserve"> </w:t>
                            </w:r>
                          </w:p>
                        </w:txbxContent>
                      </wps:txbx>
                      <wps:bodyPr vert="horz" wrap="square" lIns="91440" tIns="45720" rIns="91440" bIns="45720" anchor="t" anchorCtr="0" upright="0">
                        <a:spAutoFit/>
                      </wps:bodyPr>
                    </wps:wsp>
                  </a:graphicData>
                </a:graphic>
              </wp:anchor>
            </w:drawing>
          </mc:Choice>
          <mc:Fallback>
            <w:pict>
              <v:rect id="文本框 15" o:spid="_x0000_s1026" o:spt="1" style="position:absolute;left:0pt;margin-left:31.85pt;margin-top:3.9pt;height:38.4pt;width:109.1pt;z-index:251659264;mso-width-relative:page;mso-height-relative:page;" filled="f" stroked="f" coordsize="21600,21600" o:gfxdata="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s8CRLXAAAABwEAAA8AAAAAAAAA&#10;AQAgAAAAIgAAAGRycy9kb3ducmV2LnhtbFBLAQIUABQAAAAIAIdO4kB/ExFaEgIAAAoEAAAOAAAA&#10;AAAAAAEAIAAAACYBAABkcnMvZTJvRG9jLnhtbFBLBQYAAAAABgAGAFkBAACqBQAAAAA=&#10;">
                <v:fill on="f" focussize="0,0"/>
                <v:stroke on="f" joinstyle="miter"/>
                <v:imagedata o:title=""/>
                <o:lock v:ext="edit" aspectratio="f"/>
                <v:textbox style="mso-fit-shape-to-text:t;">
                  <w:txbxContent>
                    <w:p>
                      <w:pPr>
                        <w:pStyle w:val="8"/>
                        <w:jc w:val="distribute"/>
                      </w:pPr>
                      <w:r>
                        <w:rPr>
                          <w:rFonts w:hint="eastAsia" w:ascii="微软雅黑" w:eastAsia="微软雅黑" w:cs="微软雅黑"/>
                          <w:color w:val="7F7F7F"/>
                          <w:kern w:val="32"/>
                          <w:sz w:val="22"/>
                          <w:szCs w:val="22"/>
                        </w:rPr>
                        <w:t xml:space="preserve">DUIBIAOQIYE  </w:t>
                      </w:r>
                      <w:r>
                        <w:rPr>
                          <w:color w:val="7F7F7F"/>
                          <w:kern w:val="32"/>
                          <w:sz w:val="22"/>
                          <w:szCs w:val="22"/>
                        </w:rPr>
                        <w:t xml:space="preserve"> </w:t>
                      </w:r>
                      <w:r>
                        <w:rPr>
                          <w:color w:val="7F7F7F"/>
                          <w:kern w:val="24"/>
                          <w:sz w:val="22"/>
                          <w:szCs w:val="22"/>
                        </w:rPr>
                        <w:t xml:space="preserve"> </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375285</wp:posOffset>
                </wp:positionH>
                <wp:positionV relativeFrom="paragraph">
                  <wp:posOffset>-217805</wp:posOffset>
                </wp:positionV>
                <wp:extent cx="1504950" cy="487680"/>
                <wp:effectExtent l="0" t="0" r="0" b="0"/>
                <wp:wrapNone/>
                <wp:docPr id="107" name="文本框 14"/>
                <wp:cNvGraphicFramePr/>
                <a:graphic xmlns:a="http://schemas.openxmlformats.org/drawingml/2006/main">
                  <a:graphicData uri="http://schemas.microsoft.com/office/word/2010/wordprocessingShape">
                    <wps:wsp>
                      <wps:cNvSpPr/>
                      <wps:spPr>
                        <a:xfrm>
                          <a:off x="0" y="0"/>
                          <a:ext cx="1505264" cy="487679"/>
                        </a:xfrm>
                        <a:prstGeom prst="rect">
                          <a:avLst/>
                        </a:prstGeom>
                        <a:noFill/>
                        <a:ln w="9525" cap="flat" cmpd="sng">
                          <a:noFill/>
                          <a:prstDash val="solid"/>
                          <a:miter/>
                        </a:ln>
                      </wps:spPr>
                      <wps:txbx>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04 对标企业</w:t>
                            </w:r>
                          </w:p>
                        </w:txbxContent>
                      </wps:txbx>
                      <wps:bodyPr vert="horz" wrap="none" lIns="91440" tIns="45720" rIns="91440" bIns="45720" anchor="t" anchorCtr="0" upright="0">
                        <a:spAutoFit/>
                      </wps:bodyPr>
                    </wps:wsp>
                  </a:graphicData>
                </a:graphic>
              </wp:anchor>
            </w:drawing>
          </mc:Choice>
          <mc:Fallback>
            <w:pict>
              <v:rect id="文本框 14" o:spid="_x0000_s1026" o:spt="1" style="position:absolute;left:0pt;margin-left:29.55pt;margin-top:-17.15pt;height:38.4pt;width:118.5pt;mso-wrap-style:none;z-index:251659264;mso-width-relative:page;mso-height-relative:page;" filled="f" stroked="f" coordsize="21600,21600" o:gfxdata="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8pgq9gAAAAJAQAADwAAAAAAAAAB&#10;ACAAAAAiAAAAZHJzL2Rvd25yZXYueG1sUEsBAhQAFAAAAAgAh07iQCbyt80QAgAACAQAAA4AAAAA&#10;AAAAAQAgAAAAJwEAAGRycy9lMm9Eb2MueG1sUEsFBgAAAAAGAAYAWQEAAKkFAAAAAA==&#10;">
                <v:fill on="f" focussize="0,0"/>
                <v:stroke on="f" joinstyle="miter"/>
                <v:imagedata o:title=""/>
                <o:lock v:ext="edit" aspectratio="f"/>
                <v:textbox style="mso-fit-shape-to-text:t;">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04 对标企业</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383540</wp:posOffset>
                </wp:positionH>
                <wp:positionV relativeFrom="paragraph">
                  <wp:posOffset>-69215</wp:posOffset>
                </wp:positionV>
                <wp:extent cx="635" cy="381635"/>
                <wp:effectExtent l="0" t="0" r="0" b="0"/>
                <wp:wrapNone/>
                <wp:docPr id="110" name="直接连接符 16"/>
                <wp:cNvGraphicFramePr/>
                <a:graphic xmlns:a="http://schemas.openxmlformats.org/drawingml/2006/main">
                  <a:graphicData uri="http://schemas.microsoft.com/office/word/2010/wordprocessingShape">
                    <wps:wsp>
                      <wps:cNvCnPr/>
                      <wps:spPr>
                        <a:xfrm>
                          <a:off x="0" y="0"/>
                          <a:ext cx="761" cy="381635"/>
                        </a:xfrm>
                        <a:prstGeom prst="line">
                          <a:avLst/>
                        </a:prstGeom>
                        <a:noFill/>
                        <a:ln w="19050" cap="rnd" cmpd="sng">
                          <a:solidFill>
                            <a:srgbClr val="EE1F27"/>
                          </a:solidFill>
                          <a:prstDash val="solid"/>
                          <a:round/>
                        </a:ln>
                      </wps:spPr>
                      <wps:bodyPr vert="horz" wrap="square" lIns="91440" tIns="45720" rIns="91440" bIns="45720" anchor="t" anchorCtr="0" upright="1">
                        <a:noAutofit/>
                      </wps:bodyPr>
                    </wps:wsp>
                  </a:graphicData>
                </a:graphic>
              </wp:anchor>
            </w:drawing>
          </mc:Choice>
          <mc:Fallback>
            <w:pict>
              <v:line id="直接连接符 16" o:spid="_x0000_s1026" o:spt="20" style="position:absolute;left:0pt;margin-left:30.2pt;margin-top:-5.45pt;height:30.05pt;width:0.05pt;z-index:251659264;mso-width-relative:page;mso-height-relative:page;" filled="f" stroked="t" coordsize="21600,21600" o:gfxdata="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lGL8m2AAAAAgBAAAPAAAAAAAAAAEAIAAAACIAAABkcnMvZG93bnJldi54bWxQSwECFAAUAAAA&#10;CACHTuJALJf4dicCAAAqBAAADgAAAAAAAAABACAAAAAnAQAAZHJzL2Uyb0RvYy54bWxQSwUGAAAA&#10;AAYABgBZAQAAwAUAAAAA&#10;">
                <v:fill on="f" focussize="0,0"/>
                <v:stroke weight="1.5pt" color="#EE1F27" joinstyle="round" endcap="round"/>
                <v:imagedata o:title=""/>
                <o:lock v:ext="edit" aspectratio="f"/>
              </v:line>
            </w:pict>
          </mc:Fallback>
        </mc:AlternateContent>
      </w:r>
    </w:p>
    <w:p/>
    <w:p>
      <w:pPr>
        <w:pStyle w:val="2"/>
      </w:pPr>
      <w:r>
        <w:rPr>
          <w:rFonts w:hint="eastAsia"/>
        </w:rPr>
        <w:t xml:space="preserve">                                                                                                                                                                                                                                                                                                                                                                                                                                                                                                                                                                                                                                                                                                                                                                                                                                                                                                                                                                                                                                                                                                                                                                                                                                                                                                                                                                                                                                                                                                                                                                                                                                                                                                                                                                                                                                                          </w:t>
      </w:r>
    </w:p>
    <w:tbl>
      <w:tblPr>
        <w:tblStyle w:val="9"/>
        <w:tblpPr w:leftFromText="180" w:rightFromText="180" w:vertAnchor="text" w:horzAnchor="page" w:tblpX="1110" w:tblpY="16"/>
        <w:tblOverlap w:val="never"/>
        <w:tblW w:w="12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70" w:type="dxa"/>
            <w:tcBorders>
              <w:top w:val="single" w:color="auto" w:sz="4" w:space="0"/>
              <w:left w:val="single" w:color="auto" w:sz="4" w:space="0"/>
              <w:bottom w:val="single" w:color="2F5496" w:sz="4" w:space="0"/>
              <w:right w:val="single" w:color="2F5496" w:sz="4" w:space="0"/>
            </w:tcBorders>
            <w:shd w:val="clear" w:color="auto" w:fill="2F5496"/>
            <w:noWrap/>
          </w:tcPr>
          <w:p>
            <w:pPr>
              <w:jc w:val="center"/>
              <w:rPr>
                <w:rFonts w:ascii="微软雅黑" w:eastAsia="微软雅黑" w:cs="微软雅黑"/>
                <w:b/>
                <w:bCs/>
                <w:color w:val="CCE8CF"/>
                <w:sz w:val="32"/>
                <w:szCs w:val="28"/>
              </w:rPr>
            </w:pPr>
            <w:r>
              <w:rPr>
                <w:rFonts w:hint="eastAsia" w:ascii="微软雅黑" w:eastAsia="微软雅黑" w:cs="微软雅黑"/>
                <w:b/>
                <w:bCs/>
                <w:color w:val="CCE8CF"/>
                <w:sz w:val="32"/>
                <w:szCs w:val="28"/>
              </w:rPr>
              <w:t>时间</w:t>
            </w:r>
          </w:p>
        </w:tc>
        <w:tc>
          <w:tcPr>
            <w:tcW w:w="8667" w:type="dxa"/>
            <w:tcBorders>
              <w:top w:val="single" w:color="auto" w:sz="4" w:space="0"/>
              <w:left w:val="single" w:color="2F5496" w:sz="4" w:space="0"/>
              <w:bottom w:val="single" w:color="2F5496" w:sz="4" w:space="0"/>
              <w:right w:val="single" w:color="2F5496" w:sz="4" w:space="0"/>
            </w:tcBorders>
            <w:shd w:val="clear" w:color="auto" w:fill="2F5496"/>
            <w:noWrap/>
          </w:tcPr>
          <w:p>
            <w:pPr>
              <w:jc w:val="center"/>
              <w:rPr>
                <w:rFonts w:ascii="微软雅黑" w:eastAsia="微软雅黑" w:cs="微软雅黑"/>
                <w:b/>
                <w:bCs/>
                <w:color w:val="CCE8CF"/>
                <w:sz w:val="32"/>
                <w:szCs w:val="28"/>
              </w:rPr>
            </w:pPr>
            <w:r>
              <w:rPr>
                <w:rFonts w:hint="eastAsia" w:ascii="微软雅黑" w:eastAsia="微软雅黑" w:cs="微软雅黑"/>
                <w:b/>
                <w:bCs/>
                <w:color w:val="CCE8CF"/>
                <w:sz w:val="32"/>
                <w:szCs w:val="28"/>
              </w:rPr>
              <w:t>对标企业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3370" w:type="dxa"/>
            <w:tcBorders>
              <w:top w:val="single" w:color="2F5496" w:sz="4" w:space="0"/>
              <w:left w:val="single" w:color="2F5496" w:sz="4" w:space="0"/>
              <w:bottom w:val="single" w:color="2F5496" w:sz="4" w:space="0"/>
              <w:right w:val="single" w:color="2F5496" w:sz="4" w:space="0"/>
            </w:tcBorders>
            <w:noWrap/>
            <w:vAlign w:val="center"/>
          </w:tcPr>
          <w:p>
            <w:pPr>
              <w:jc w:val="center"/>
              <w:rPr>
                <w:rFonts w:ascii="微软雅黑" w:eastAsia="微软雅黑" w:cs="微软雅黑"/>
                <w:b/>
                <w:bCs/>
                <w:sz w:val="24"/>
                <w:szCs w:val="22"/>
              </w:rPr>
            </w:pPr>
            <w:r>
              <w:rPr>
                <w:rFonts w:hint="eastAsia" w:ascii="微软雅黑" w:eastAsia="微软雅黑" w:cs="微软雅黑"/>
                <w:b/>
                <w:bCs/>
                <w:sz w:val="28"/>
              </w:rPr>
              <w:t>第一天</w:t>
            </w:r>
          </w:p>
        </w:tc>
        <w:tc>
          <w:tcPr>
            <w:tcW w:w="8667" w:type="dxa"/>
            <w:tcBorders>
              <w:top w:val="single" w:color="2F5496" w:sz="4" w:space="0"/>
              <w:left w:val="single" w:color="2F5496" w:sz="4" w:space="0"/>
              <w:bottom w:val="single" w:color="2F5496" w:sz="4" w:space="0"/>
              <w:right w:val="single" w:color="2F5496" w:sz="4" w:space="0"/>
            </w:tcBorders>
            <w:noWrap/>
          </w:tcPr>
          <w:p>
            <w:pPr>
              <w:spacing w:line="420" w:lineRule="exact"/>
              <w:rPr>
                <w:rFonts w:hint="eastAsia" w:ascii="微软雅黑" w:eastAsia="微软雅黑" w:cs="微软雅黑"/>
                <w:b/>
                <w:bCs/>
                <w:sz w:val="24"/>
                <w:szCs w:val="32"/>
                <w:lang w:val="en-US" w:eastAsia="zh-CN"/>
              </w:rPr>
            </w:pPr>
            <w:r>
              <w:rPr>
                <w:rFonts w:hint="eastAsia" w:ascii="微软雅黑" w:eastAsia="微软雅黑" w:cs="微软雅黑"/>
                <w:b/>
                <w:bCs/>
                <w:sz w:val="24"/>
                <w:szCs w:val="32"/>
              </w:rPr>
              <w:t>对标企业：TCL华星</w:t>
            </w:r>
            <w:r>
              <w:rPr>
                <w:rFonts w:hint="eastAsia" w:ascii="微软雅黑" w:eastAsia="微软雅黑" w:cs="微软雅黑"/>
                <w:b/>
                <w:bCs/>
                <w:sz w:val="24"/>
                <w:szCs w:val="32"/>
                <w:lang w:val="en-US" w:eastAsia="zh-CN"/>
              </w:rPr>
              <w:t>光电</w:t>
            </w:r>
          </w:p>
          <w:p>
            <w:pPr>
              <w:spacing w:line="420" w:lineRule="exact"/>
              <w:rPr>
                <w:rFonts w:ascii="微软雅黑" w:eastAsia="微软雅黑" w:cs="微软雅黑"/>
                <w:b/>
                <w:bCs/>
                <w:sz w:val="24"/>
                <w:szCs w:val="32"/>
              </w:rPr>
            </w:pPr>
            <w:r>
              <w:rPr>
                <w:rFonts w:hint="eastAsia" w:ascii="微软雅黑" w:eastAsia="微软雅黑" w:cs="微软雅黑"/>
                <w:b/>
                <w:bCs/>
                <w:sz w:val="24"/>
                <w:szCs w:val="32"/>
              </w:rPr>
              <w:t>对标主题：向TCL华星</w:t>
            </w:r>
            <w:r>
              <w:rPr>
                <w:rFonts w:hint="eastAsia" w:ascii="微软雅黑" w:eastAsia="微软雅黑" w:cs="微软雅黑"/>
                <w:b/>
                <w:bCs/>
                <w:sz w:val="24"/>
                <w:szCs w:val="32"/>
                <w:lang w:val="en-US" w:eastAsia="zh-CN"/>
              </w:rPr>
              <w:t>光电</w:t>
            </w:r>
            <w:r>
              <w:rPr>
                <w:rFonts w:hint="eastAsia" w:ascii="微软雅黑" w:eastAsia="微软雅黑" w:cs="微软雅黑"/>
                <w:b/>
                <w:bCs/>
                <w:sz w:val="24"/>
                <w:szCs w:val="32"/>
              </w:rPr>
              <w:t>学智能制造</w:t>
            </w:r>
          </w:p>
          <w:p>
            <w:pPr>
              <w:spacing w:line="420" w:lineRule="exact"/>
            </w:pPr>
            <w:r>
              <w:rPr>
                <w:rFonts w:hint="eastAsia" w:ascii="微软雅黑" w:eastAsia="微软雅黑" w:cs="微软雅黑"/>
              </w:rPr>
              <w:t>TCL华星自成立以来，已同步规划工厂的数字化、信息化和智能化建设，促进信息化和工业化的深度融合，要求供应商嵌入传感器及IT通信协议，让制造过程中实时收集数据成为可能，实现数据化管理，开启“智能制造”之路，打造最先进的“柔性智造”体系，助力“中国制造”向“中国智造”转型升级。目前TCL华星拥有亚洲最大单体电子厂房和全球效益最好产线， 并且2014-2018年中国六大电视品牌市场份额连续排名第一。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3370" w:type="dxa"/>
            <w:tcBorders>
              <w:top w:val="single" w:color="2F5496" w:sz="4" w:space="0"/>
              <w:left w:val="single" w:color="2F5496" w:sz="4" w:space="0"/>
              <w:bottom w:val="single" w:color="2F5496" w:sz="4" w:space="0"/>
              <w:right w:val="single" w:color="2F5496" w:sz="4" w:space="0"/>
            </w:tcBorders>
            <w:noWrap/>
            <w:vAlign w:val="center"/>
          </w:tcPr>
          <w:p>
            <w:pPr>
              <w:jc w:val="center"/>
              <w:rPr>
                <w:rFonts w:ascii="微软雅黑" w:eastAsia="微软雅黑" w:cs="微软雅黑"/>
              </w:rPr>
            </w:pPr>
            <w:r>
              <w:rPr>
                <w:rFonts w:hint="eastAsia" w:ascii="微软雅黑" w:eastAsia="微软雅黑" w:cs="微软雅黑"/>
                <w:b/>
                <w:bCs/>
                <w:sz w:val="28"/>
              </w:rPr>
              <w:t>第二天</w:t>
            </w:r>
          </w:p>
        </w:tc>
        <w:tc>
          <w:tcPr>
            <w:tcW w:w="8667" w:type="dxa"/>
            <w:tcBorders>
              <w:top w:val="single" w:color="2F5496" w:sz="4" w:space="0"/>
              <w:left w:val="single" w:color="2F5496" w:sz="4" w:space="0"/>
              <w:bottom w:val="single" w:color="2F5496" w:sz="4" w:space="0"/>
              <w:right w:val="single" w:color="2F5496" w:sz="4" w:space="0"/>
            </w:tcBorders>
            <w:noWrap/>
          </w:tcPr>
          <w:p>
            <w:pPr>
              <w:spacing w:line="400" w:lineRule="exact"/>
              <w:rPr>
                <w:rFonts w:ascii="微软雅黑" w:eastAsia="微软雅黑" w:cs="微软雅黑"/>
                <w:b/>
                <w:bCs/>
                <w:sz w:val="24"/>
                <w:szCs w:val="32"/>
              </w:rPr>
            </w:pPr>
            <w:r>
              <w:rPr>
                <w:rFonts w:hint="eastAsia" w:ascii="微软雅黑" w:eastAsia="微软雅黑" w:cs="微软雅黑"/>
                <w:b/>
                <w:bCs/>
                <w:sz w:val="24"/>
                <w:szCs w:val="32"/>
              </w:rPr>
              <w:t>对标企业：富士康</w:t>
            </w:r>
          </w:p>
          <w:p>
            <w:pPr>
              <w:pStyle w:val="2"/>
              <w:spacing w:line="400" w:lineRule="exact"/>
              <w:rPr>
                <w:rFonts w:ascii="微软雅黑" w:eastAsia="微软雅黑" w:cs="微软雅黑"/>
                <w:b/>
                <w:bCs/>
                <w:sz w:val="24"/>
                <w:szCs w:val="32"/>
              </w:rPr>
            </w:pPr>
            <w:r>
              <w:rPr>
                <w:rFonts w:hint="eastAsia" w:ascii="微软雅黑" w:eastAsia="微软雅黑" w:cs="微软雅黑"/>
                <w:b/>
                <w:bCs/>
                <w:sz w:val="24"/>
                <w:szCs w:val="32"/>
              </w:rPr>
              <w:t>对标主题：向富士康学智能制造</w:t>
            </w:r>
          </w:p>
          <w:p>
            <w:pPr>
              <w:spacing w:line="400" w:lineRule="exact"/>
            </w:pPr>
            <w:r>
              <w:rPr>
                <w:rFonts w:hint="eastAsia" w:ascii="微软雅黑" w:eastAsia="微软雅黑" w:cs="微软雅黑"/>
              </w:rPr>
              <w:t>富士康科技集团1974年在台湾肇基，1988年投资中国大陆，目前在大陆拥有30余个园区、百万员工及全球顶尖客户群，产品范围涵盖消费性电子产品、云端网络产品、电脑终端产品、元器件及其他等四大领域，是全球最大的电子科技智造服务商。2020年位居《财富》世界500强第26位，并在《福布斯》2019年全球百大数字公司名列第25名。富士康深圳成为中国5家、全球16家工业4.0未来智慧工厂之一，又被称为“关灯工厂”，富士康注重优先引入第四次工业革命技术，令生产效率提高30%，库存周期降低15%。</w:t>
            </w:r>
          </w:p>
        </w:tc>
      </w:tr>
    </w:tbl>
    <w:p>
      <w:pPr>
        <w:pStyle w:val="2"/>
      </w:pPr>
      <w:r>
        <mc:AlternateContent>
          <mc:Choice Requires="wps">
            <w:drawing>
              <wp:anchor distT="0" distB="0" distL="90805" distR="90805" simplePos="0" relativeHeight="251659264" behindDoc="0" locked="0" layoutInCell="1" allowOverlap="1">
                <wp:simplePos x="0" y="0"/>
                <wp:positionH relativeFrom="column">
                  <wp:posOffset>120650</wp:posOffset>
                </wp:positionH>
                <wp:positionV relativeFrom="paragraph">
                  <wp:posOffset>3408045</wp:posOffset>
                </wp:positionV>
                <wp:extent cx="1504950" cy="487680"/>
                <wp:effectExtent l="0" t="0" r="0" b="0"/>
                <wp:wrapNone/>
                <wp:docPr id="120" name="文本框 14"/>
                <wp:cNvGraphicFramePr/>
                <a:graphic xmlns:a="http://schemas.openxmlformats.org/drawingml/2006/main">
                  <a:graphicData uri="http://schemas.microsoft.com/office/word/2010/wordprocessingShape">
                    <wps:wsp>
                      <wps:cNvSpPr/>
                      <wps:spPr>
                        <a:xfrm>
                          <a:off x="0" y="0"/>
                          <a:ext cx="1505264" cy="487679"/>
                        </a:xfrm>
                        <a:prstGeom prst="rect">
                          <a:avLst/>
                        </a:prstGeom>
                        <a:noFill/>
                        <a:ln w="9525" cap="flat" cmpd="sng">
                          <a:noFill/>
                          <a:prstDash val="solid"/>
                          <a:miter/>
                        </a:ln>
                      </wps:spPr>
                      <wps:txbx>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05 课程流程</w:t>
                            </w:r>
                          </w:p>
                        </w:txbxContent>
                      </wps:txbx>
                      <wps:bodyPr vert="horz" wrap="none" lIns="91440" tIns="45720" rIns="91440" bIns="45720" anchor="t" anchorCtr="0" upright="0">
                        <a:spAutoFit/>
                      </wps:bodyPr>
                    </wps:wsp>
                  </a:graphicData>
                </a:graphic>
              </wp:anchor>
            </w:drawing>
          </mc:Choice>
          <mc:Fallback>
            <w:pict>
              <v:rect id="文本框 14" o:spid="_x0000_s1026" o:spt="1" style="position:absolute;left:0pt;margin-left:9.5pt;margin-top:268.35pt;height:38.4pt;width:118.5pt;mso-wrap-style:none;z-index:251659264;mso-width-relative:page;mso-height-relative:page;" filled="f" stroked="f" coordsize="21600,21600" o:gfxdata="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Tn969gAAAAKAQAADwAAAAAAAAAB&#10;ACAAAAAiAAAAZHJzL2Rvd25yZXYueG1sUEsBAhQAFAAAAAgAh07iQKccDWoQAgAACAQAAA4AAAAA&#10;AAAAAQAgAAAAJwEAAGRycy9lMm9Eb2MueG1sUEsFBgAAAAAGAAYAWQEAAKkFAAAAAA==&#10;">
                <v:fill on="f" focussize="0,0"/>
                <v:stroke on="f" joinstyle="miter"/>
                <v:imagedata o:title=""/>
                <o:lock v:ext="edit" aspectratio="f"/>
                <v:textbox style="mso-fit-shape-to-text:t;">
                  <w:txbxContent>
                    <w:p>
                      <w:pPr>
                        <w:pStyle w:val="8"/>
                        <w:jc w:val="left"/>
                        <w:rPr>
                          <w:rFonts w:ascii="微软雅黑" w:eastAsia="微软雅黑" w:cs="微软雅黑"/>
                        </w:rPr>
                      </w:pPr>
                      <w:r>
                        <w:rPr>
                          <w:rFonts w:hint="eastAsia" w:ascii="微软雅黑" w:eastAsia="微软雅黑" w:cs="微软雅黑"/>
                          <w:b/>
                          <w:color w:val="404040"/>
                          <w:kern w:val="24"/>
                          <w:sz w:val="36"/>
                          <w:szCs w:val="36"/>
                        </w:rPr>
                        <w:t>05 课程流程</w:t>
                      </w:r>
                    </w:p>
                  </w:txbxContent>
                </v:textbox>
              </v:rect>
            </w:pict>
          </mc:Fallback>
        </mc:AlternateContent>
      </w:r>
    </w:p>
    <w:p>
      <w:pPr>
        <w:pStyle w:val="2"/>
      </w:pPr>
      <w:r>
        <mc:AlternateContent>
          <mc:Choice Requires="wps">
            <w:drawing>
              <wp:anchor distT="0" distB="0" distL="90805" distR="90805" simplePos="0" relativeHeight="251659264" behindDoc="0" locked="0" layoutInCell="1" allowOverlap="1">
                <wp:simplePos x="0" y="0"/>
                <wp:positionH relativeFrom="column">
                  <wp:posOffset>123190</wp:posOffset>
                </wp:positionH>
                <wp:positionV relativeFrom="paragraph">
                  <wp:posOffset>132715</wp:posOffset>
                </wp:positionV>
                <wp:extent cx="1635760" cy="487680"/>
                <wp:effectExtent l="0" t="0" r="0" b="0"/>
                <wp:wrapNone/>
                <wp:docPr id="126" name="文本框 15"/>
                <wp:cNvGraphicFramePr/>
                <a:graphic xmlns:a="http://schemas.openxmlformats.org/drawingml/2006/main">
                  <a:graphicData uri="http://schemas.microsoft.com/office/word/2010/wordprocessingShape">
                    <wps:wsp>
                      <wps:cNvSpPr/>
                      <wps:spPr>
                        <a:xfrm>
                          <a:off x="0" y="0"/>
                          <a:ext cx="1635760" cy="487679"/>
                        </a:xfrm>
                        <a:prstGeom prst="rect">
                          <a:avLst/>
                        </a:prstGeom>
                        <a:noFill/>
                        <a:ln w="9525" cap="flat" cmpd="sng">
                          <a:noFill/>
                          <a:prstDash val="solid"/>
                          <a:miter/>
                        </a:ln>
                      </wps:spPr>
                      <wps:txbx>
                        <w:txbxContent>
                          <w:p>
                            <w:pPr>
                              <w:pStyle w:val="8"/>
                              <w:jc w:val="distribute"/>
                            </w:pPr>
                            <w:r>
                              <w:rPr>
                                <w:rFonts w:hint="eastAsia" w:ascii="微软雅黑" w:eastAsia="微软雅黑" w:cs="微软雅黑"/>
                                <w:color w:val="7F7F7F"/>
                                <w:kern w:val="32"/>
                                <w:sz w:val="22"/>
                                <w:szCs w:val="22"/>
                              </w:rPr>
                              <w:t>KECHENGLIUCHENG</w:t>
                            </w:r>
                          </w:p>
                        </w:txbxContent>
                      </wps:txbx>
                      <wps:bodyPr vert="horz" wrap="square" lIns="91440" tIns="45720" rIns="91440" bIns="45720" anchor="t" anchorCtr="0" upright="0">
                        <a:spAutoFit/>
                      </wps:bodyPr>
                    </wps:wsp>
                  </a:graphicData>
                </a:graphic>
              </wp:anchor>
            </w:drawing>
          </mc:Choice>
          <mc:Fallback>
            <w:pict>
              <v:rect id="文本框 15" o:spid="_x0000_s1026" o:spt="1" style="position:absolute;left:0pt;margin-left:9.7pt;margin-top:10.45pt;height:38.4pt;width:128.8pt;z-index:251659264;mso-width-relative:page;mso-height-relative:page;" filled="f" stroked="f" coordsize="21600,21600" o:gfxdata="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ZLM2tcAAAAIAQAADwAAAAAAAAAB&#10;ACAAAAAiAAAAZHJzL2Rvd25yZXYueG1sUEsBAhQAFAAAAAgAh07iQAXBRQ0RAgAACgQAAA4AAAAA&#10;AAAAAQAgAAAAJgEAAGRycy9lMm9Eb2MueG1sUEsFBgAAAAAGAAYAWQEAAKkFAAAAAA==&#10;">
                <v:fill on="f" focussize="0,0"/>
                <v:stroke on="f" joinstyle="miter"/>
                <v:imagedata o:title=""/>
                <o:lock v:ext="edit" aspectratio="f"/>
                <v:textbox style="mso-fit-shape-to-text:t;">
                  <w:txbxContent>
                    <w:p>
                      <w:pPr>
                        <w:pStyle w:val="8"/>
                        <w:jc w:val="distribute"/>
                      </w:pPr>
                      <w:r>
                        <w:rPr>
                          <w:rFonts w:hint="eastAsia" w:ascii="微软雅黑" w:eastAsia="微软雅黑" w:cs="微软雅黑"/>
                          <w:color w:val="7F7F7F"/>
                          <w:kern w:val="32"/>
                          <w:sz w:val="22"/>
                          <w:szCs w:val="22"/>
                        </w:rPr>
                        <w:t>KECHENGLIUCHENG</w:t>
                      </w:r>
                    </w:p>
                  </w:txbxContent>
                </v:textbox>
              </v:rect>
            </w:pict>
          </mc:Fallback>
        </mc:AlternateContent>
      </w:r>
      <w:r>
        <mc:AlternateContent>
          <mc:Choice Requires="wps">
            <w:drawing>
              <wp:anchor distT="0" distB="0" distL="90805" distR="90805" simplePos="0" relativeHeight="251659264" behindDoc="0" locked="0" layoutInCell="1" allowOverlap="1">
                <wp:simplePos x="0" y="0"/>
                <wp:positionH relativeFrom="column">
                  <wp:posOffset>120650</wp:posOffset>
                </wp:positionH>
                <wp:positionV relativeFrom="paragraph">
                  <wp:posOffset>55245</wp:posOffset>
                </wp:positionV>
                <wp:extent cx="635" cy="381635"/>
                <wp:effectExtent l="0" t="0" r="0" b="0"/>
                <wp:wrapNone/>
                <wp:docPr id="129" name="直接连接符 16"/>
                <wp:cNvGraphicFramePr/>
                <a:graphic xmlns:a="http://schemas.openxmlformats.org/drawingml/2006/main">
                  <a:graphicData uri="http://schemas.microsoft.com/office/word/2010/wordprocessingShape">
                    <wps:wsp>
                      <wps:cNvCnPr/>
                      <wps:spPr>
                        <a:xfrm>
                          <a:off x="0" y="0"/>
                          <a:ext cx="761" cy="381635"/>
                        </a:xfrm>
                        <a:prstGeom prst="line">
                          <a:avLst/>
                        </a:prstGeom>
                        <a:noFill/>
                        <a:ln w="19050" cap="rnd" cmpd="sng">
                          <a:solidFill>
                            <a:srgbClr val="EE1F27"/>
                          </a:solidFill>
                          <a:prstDash val="solid"/>
                          <a:round/>
                        </a:ln>
                      </wps:spPr>
                      <wps:bodyPr vert="horz" wrap="square" lIns="91440" tIns="45720" rIns="91440" bIns="45720" anchor="t" anchorCtr="0" upright="1">
                        <a:noAutofit/>
                      </wps:bodyPr>
                    </wps:wsp>
                  </a:graphicData>
                </a:graphic>
              </wp:anchor>
            </w:drawing>
          </mc:Choice>
          <mc:Fallback>
            <w:pict>
              <v:line id="直接连接符 16" o:spid="_x0000_s1026" o:spt="20" style="position:absolute;left:0pt;margin-left:9.5pt;margin-top:4.35pt;height:30.05pt;width:0.05pt;z-index:251659264;mso-width-relative:page;mso-height-relative:page;" filled="f" stroked="t" coordsize="21600,21600" o:gfxdata="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TP&#10;K/DUAAAABgEAAA8AAAAAAAAAAQAgAAAAIgAAAGRycy9kb3ducmV2LnhtbFBLAQIUABQAAAAIAIdO&#10;4kAOkHD6JwIAACoEAAAOAAAAAAAAAAEAIAAAACMBAABkcnMvZTJvRG9jLnhtbFBLBQYAAAAABgAG&#10;AFkBAAC8BQAAAAA=&#10;">
                <v:fill on="f" focussize="0,0"/>
                <v:stroke weight="1.5pt" color="#EE1F27" joinstyle="round" endcap="round"/>
                <v:imagedata o:title=""/>
                <o:lock v:ext="edit" aspectratio="f"/>
              </v:line>
            </w:pict>
          </mc:Fallback>
        </mc:AlternateContent>
      </w:r>
    </w:p>
    <w:p/>
    <w:p>
      <w:pPr>
        <w:pStyle w:val="2"/>
      </w:pPr>
    </w:p>
    <w:p/>
    <w:tbl>
      <w:tblPr>
        <w:tblStyle w:val="9"/>
        <w:tblW w:w="11863"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528"/>
        <w:gridCol w:w="13"/>
        <w:gridCol w:w="705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Borders>
              <w:top w:val="single" w:color="4F81BD" w:sz="8" w:space="0"/>
              <w:left w:val="single" w:color="4F81BD" w:sz="8" w:space="0"/>
              <w:bottom w:val="single" w:color="4F81BD" w:sz="12" w:space="0"/>
              <w:right w:val="single" w:color="4F81BD" w:sz="8" w:space="0"/>
            </w:tcBorders>
            <w:shd w:val="clear" w:color="auto" w:fill="2F5496"/>
            <w:noWrap/>
          </w:tcPr>
          <w:p>
            <w:pPr>
              <w:jc w:val="center"/>
              <w:rPr>
                <w:rFonts w:ascii="微软雅黑" w:eastAsia="微软雅黑" w:cs="微软雅黑"/>
                <w:b/>
                <w:bCs/>
                <w:color w:val="CCE8CF"/>
                <w:sz w:val="24"/>
                <w:szCs w:val="32"/>
              </w:rPr>
            </w:pPr>
            <w:r>
              <w:rPr>
                <w:rFonts w:hint="eastAsia" w:ascii="微软雅黑" w:eastAsia="微软雅黑" w:cs="微软雅黑"/>
                <w:b/>
                <w:bCs/>
                <w:color w:val="CCE8CF"/>
                <w:sz w:val="24"/>
                <w:szCs w:val="32"/>
              </w:rPr>
              <w:t>日期</w:t>
            </w:r>
          </w:p>
        </w:tc>
        <w:tc>
          <w:tcPr>
            <w:tcW w:w="1541" w:type="dxa"/>
            <w:gridSpan w:val="2"/>
            <w:tcBorders>
              <w:top w:val="single" w:color="4F81BD" w:sz="8" w:space="0"/>
              <w:left w:val="single" w:color="4F81BD" w:sz="8" w:space="0"/>
              <w:bottom w:val="single" w:color="4F81BD" w:sz="12" w:space="0"/>
              <w:right w:val="single" w:color="4F81BD" w:sz="8" w:space="0"/>
            </w:tcBorders>
            <w:shd w:val="clear" w:color="auto" w:fill="2F5496"/>
            <w:noWrap/>
          </w:tcPr>
          <w:p>
            <w:pPr>
              <w:jc w:val="center"/>
              <w:rPr>
                <w:rFonts w:ascii="微软雅黑" w:eastAsia="微软雅黑" w:cs="微软雅黑"/>
                <w:b/>
                <w:bCs/>
                <w:color w:val="CCE8CF"/>
                <w:sz w:val="24"/>
                <w:szCs w:val="32"/>
              </w:rPr>
            </w:pPr>
            <w:r>
              <w:rPr>
                <w:rFonts w:hint="eastAsia" w:ascii="微软雅黑" w:eastAsia="微软雅黑" w:cs="微软雅黑"/>
                <w:b/>
                <w:bCs/>
                <w:color w:val="CCE8CF"/>
                <w:sz w:val="24"/>
                <w:szCs w:val="32"/>
              </w:rPr>
              <w:t>时间</w:t>
            </w:r>
          </w:p>
        </w:tc>
        <w:tc>
          <w:tcPr>
            <w:tcW w:w="7050" w:type="dxa"/>
            <w:tcBorders>
              <w:top w:val="single" w:color="4F81BD" w:sz="8" w:space="0"/>
              <w:left w:val="single" w:color="4F81BD" w:sz="8" w:space="0"/>
              <w:bottom w:val="single" w:color="4F81BD" w:sz="12" w:space="0"/>
              <w:right w:val="single" w:color="4F81BD" w:sz="8" w:space="0"/>
            </w:tcBorders>
            <w:shd w:val="clear" w:color="auto" w:fill="2F5496"/>
            <w:noWrap/>
          </w:tcPr>
          <w:p>
            <w:pPr>
              <w:jc w:val="center"/>
              <w:rPr>
                <w:rFonts w:ascii="微软雅黑" w:eastAsia="微软雅黑" w:cs="微软雅黑"/>
                <w:b/>
                <w:bCs/>
                <w:color w:val="CCE8CF"/>
                <w:sz w:val="24"/>
                <w:szCs w:val="32"/>
              </w:rPr>
            </w:pPr>
            <w:r>
              <w:rPr>
                <w:rFonts w:hint="eastAsia" w:ascii="微软雅黑" w:eastAsia="微软雅黑" w:cs="微软雅黑"/>
                <w:b/>
                <w:bCs/>
                <w:color w:val="CCE8CF"/>
                <w:sz w:val="24"/>
                <w:szCs w:val="32"/>
              </w:rPr>
              <w:t>事项</w:t>
            </w:r>
          </w:p>
        </w:tc>
        <w:tc>
          <w:tcPr>
            <w:tcW w:w="1977" w:type="dxa"/>
            <w:tcBorders>
              <w:top w:val="single" w:color="4F81BD" w:sz="8" w:space="0"/>
              <w:left w:val="single" w:color="4F81BD" w:sz="8" w:space="0"/>
              <w:bottom w:val="single" w:color="4F81BD" w:sz="12" w:space="0"/>
              <w:right w:val="single" w:color="4F81BD" w:sz="8" w:space="0"/>
            </w:tcBorders>
            <w:shd w:val="clear" w:color="auto" w:fill="2F5496"/>
            <w:noWrap/>
          </w:tcPr>
          <w:p>
            <w:pPr>
              <w:jc w:val="center"/>
              <w:rPr>
                <w:rFonts w:ascii="微软雅黑" w:eastAsia="微软雅黑" w:cs="微软雅黑"/>
                <w:b/>
                <w:bCs/>
                <w:color w:val="CCE8CF"/>
                <w:sz w:val="24"/>
                <w:szCs w:val="32"/>
              </w:rPr>
            </w:pPr>
            <w:r>
              <w:rPr>
                <w:rFonts w:hint="eastAsia" w:ascii="微软雅黑" w:eastAsia="微软雅黑" w:cs="微软雅黑"/>
                <w:b/>
                <w:bCs/>
                <w:color w:val="CCE8CF"/>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863" w:type="dxa"/>
            <w:gridSpan w:val="5"/>
            <w:tcBorders>
              <w:top w:val="single" w:color="4F81BD" w:sz="12" w:space="0"/>
              <w:left w:val="single" w:color="4F81BD" w:sz="8" w:space="0"/>
              <w:bottom w:val="single" w:color="4F81BD" w:sz="8" w:space="0"/>
              <w:right w:val="single" w:color="4F81BD" w:sz="8" w:space="0"/>
            </w:tcBorders>
            <w:shd w:val="clear" w:color="auto" w:fill="DBE5F1"/>
            <w:noWrap/>
            <w:vAlign w:val="center"/>
          </w:tcPr>
          <w:p>
            <w:pPr>
              <w:spacing w:line="420" w:lineRule="exact"/>
              <w:jc w:val="center"/>
              <w:rPr>
                <w:rFonts w:hint="eastAsia" w:ascii="微软雅黑" w:eastAsia="微软雅黑" w:cs="微软雅黑"/>
                <w:color w:val="000000"/>
                <w:sz w:val="22"/>
                <w:szCs w:val="22"/>
                <w:lang w:val="en-US" w:eastAsia="zh-CN"/>
              </w:rPr>
            </w:pPr>
            <w:r>
              <w:rPr>
                <w:rFonts w:hint="eastAsia" w:ascii="微软雅黑" w:eastAsia="微软雅黑" w:cs="微软雅黑"/>
                <w:b/>
                <w:bCs/>
                <w:color w:val="000000"/>
                <w:sz w:val="24"/>
                <w:szCs w:val="32"/>
              </w:rPr>
              <w:t>走进中国标杆工厂——TCL华星</w:t>
            </w:r>
            <w:r>
              <w:rPr>
                <w:rFonts w:hint="eastAsia" w:ascii="微软雅黑" w:eastAsia="微软雅黑" w:cs="微软雅黑"/>
                <w:b/>
                <w:bCs/>
                <w:color w:val="000000"/>
                <w:sz w:val="24"/>
                <w:szCs w:val="32"/>
                <w:lang w:val="en-US" w:eastAsia="zh-CN"/>
              </w:rPr>
              <w:t>光电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tcBorders>
              <w:top w:val="single" w:color="4F81BD" w:sz="8" w:space="0"/>
              <w:left w:val="single" w:color="4F81BD" w:sz="8" w:space="0"/>
              <w:bottom w:val="single" w:color="4F81BD" w:sz="8" w:space="0"/>
              <w:right w:val="single" w:color="4F81BD" w:sz="8" w:space="0"/>
            </w:tcBorders>
            <w:shd w:val="clear" w:color="auto" w:fill="FFFFFF"/>
            <w:noWrap/>
            <w:vAlign w:val="center"/>
          </w:tcPr>
          <w:p>
            <w:pPr>
              <w:jc w:val="center"/>
              <w:rPr>
                <w:color w:val="000000"/>
              </w:rPr>
            </w:pPr>
            <w:r>
              <w:rPr>
                <w:rFonts w:hint="eastAsia" w:ascii="微软雅黑" w:eastAsia="微软雅黑" w:cs="微软雅黑"/>
                <w:b/>
                <w:bCs/>
                <w:color w:val="000000"/>
              </w:rPr>
              <w:t>第一天</w:t>
            </w: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rPr>
                <w:rFonts w:ascii="微软雅黑" w:eastAsia="微软雅黑" w:cs="微软雅黑"/>
                <w:color w:val="000000"/>
                <w:sz w:val="20"/>
                <w:szCs w:val="22"/>
              </w:rPr>
            </w:pPr>
            <w:r>
              <w:rPr>
                <w:rFonts w:hint="eastAsia" w:ascii="微软雅黑" w:eastAsia="微软雅黑" w:cs="微软雅黑"/>
                <w:color w:val="000000"/>
                <w:kern w:val="0"/>
                <w:sz w:val="22"/>
                <w:szCs w:val="22"/>
              </w:rPr>
              <w:t>09:30-10:00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参观华星光电科技工业园</w:t>
            </w:r>
          </w:p>
          <w:p>
            <w:pPr>
              <w:spacing w:line="480" w:lineRule="exact"/>
              <w:ind w:firstLine="330" w:firstLineChars="150"/>
              <w:rPr>
                <w:rFonts w:ascii="微软雅黑" w:eastAsia="微软雅黑" w:cs="微软雅黑"/>
                <w:color w:val="000000"/>
                <w:sz w:val="22"/>
                <w:szCs w:val="22"/>
              </w:rPr>
            </w:pPr>
            <w:r>
              <w:rPr>
                <w:rFonts w:hint="eastAsia" w:ascii="微软雅黑" w:eastAsia="微软雅黑" w:cs="微软雅黑"/>
                <w:color w:val="000000"/>
                <w:kern w:val="0"/>
                <w:sz w:val="22"/>
                <w:szCs w:val="22"/>
              </w:rPr>
              <w:t>——</w:t>
            </w:r>
            <w:r>
              <w:rPr>
                <w:rFonts w:hint="eastAsia" w:ascii="微软雅黑" w:eastAsia="微软雅黑" w:cs="微软雅黑"/>
                <w:color w:val="000000"/>
                <w:sz w:val="22"/>
                <w:szCs w:val="22"/>
              </w:rPr>
              <w:t>参观华星光电博物馆展示厅</w:t>
            </w:r>
          </w:p>
          <w:p>
            <w:pPr>
              <w:spacing w:line="480" w:lineRule="exact"/>
              <w:ind w:firstLine="330" w:firstLineChars="150"/>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——参观华星光电产品展厅</w:t>
            </w:r>
          </w:p>
          <w:p>
            <w:pPr>
              <w:spacing w:line="480" w:lineRule="exact"/>
              <w:ind w:firstLine="330" w:firstLineChars="150"/>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——参观华星光电专利墙</w:t>
            </w:r>
          </w:p>
          <w:p>
            <w:pPr>
              <w:spacing w:line="480" w:lineRule="exact"/>
              <w:ind w:firstLine="330" w:firstLineChars="150"/>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——参观华星光电行业定制展示</w:t>
            </w:r>
          </w:p>
          <w:p>
            <w:pPr>
              <w:spacing w:line="480" w:lineRule="exact"/>
              <w:jc w:val="left"/>
              <w:rPr>
                <w:rFonts w:ascii="微软雅黑" w:eastAsia="微软雅黑" w:cs="微软雅黑"/>
                <w:b/>
                <w:color w:val="000000"/>
                <w:sz w:val="22"/>
                <w:szCs w:val="22"/>
              </w:rPr>
            </w:pPr>
            <w:r>
              <w:rPr>
                <w:rFonts w:hint="eastAsia" w:ascii="微软雅黑" w:eastAsia="微软雅黑" w:cs="微软雅黑"/>
                <w:b/>
                <w:color w:val="000000"/>
                <w:sz w:val="22"/>
                <w:szCs w:val="22"/>
              </w:rPr>
              <w:t>参观收益：感受华星光电的企业文化与在产品方面的技术与设计创新</w:t>
            </w:r>
          </w:p>
        </w:tc>
        <w:tc>
          <w:tcPr>
            <w:tcW w:w="1977"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20" w:lineRule="exact"/>
              <w:jc w:val="left"/>
              <w:rPr>
                <w:rFonts w:ascii="微软雅黑" w:eastAsia="微软雅黑" w:cs="微软雅黑"/>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10:00-10:25</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参观华星光电标杆智能制造工厂</w:t>
            </w:r>
          </w:p>
          <w:p>
            <w:pPr>
              <w:spacing w:line="480" w:lineRule="exact"/>
              <w:ind w:firstLine="220" w:firstLineChars="100"/>
              <w:rPr>
                <w:rFonts w:ascii="微软雅黑" w:eastAsia="微软雅黑" w:cs="微软雅黑"/>
                <w:color w:val="000000"/>
                <w:sz w:val="22"/>
                <w:szCs w:val="22"/>
              </w:rPr>
            </w:pPr>
            <w:r>
              <w:rPr>
                <w:rFonts w:hint="eastAsia" w:ascii="微软雅黑" w:eastAsia="微软雅黑" w:cs="微软雅黑"/>
                <w:color w:val="000000"/>
                <w:kern w:val="0"/>
                <w:sz w:val="22"/>
                <w:szCs w:val="22"/>
              </w:rPr>
              <w:t>——</w:t>
            </w:r>
            <w:r>
              <w:rPr>
                <w:rFonts w:hint="eastAsia" w:ascii="微软雅黑" w:eastAsia="微软雅黑" w:cs="微软雅黑"/>
                <w:color w:val="000000"/>
                <w:sz w:val="22"/>
                <w:szCs w:val="22"/>
              </w:rPr>
              <w:t>参观华星光电先进的智能化生产制造车间</w:t>
            </w:r>
          </w:p>
          <w:p>
            <w:pPr>
              <w:spacing w:line="480" w:lineRule="exact"/>
              <w:ind w:firstLine="220" w:firstLineChars="100"/>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——双轮驱动战略：智能制造战略+技术创新</w:t>
            </w:r>
          </w:p>
          <w:p>
            <w:pPr>
              <w:spacing w:line="480" w:lineRule="exact"/>
              <w:rPr>
                <w:rFonts w:ascii="微软雅黑" w:eastAsia="微软雅黑" w:cs="微软雅黑"/>
                <w:b/>
                <w:color w:val="000000"/>
                <w:kern w:val="0"/>
                <w:sz w:val="22"/>
                <w:szCs w:val="22"/>
              </w:rPr>
            </w:pPr>
            <w:r>
              <w:rPr>
                <w:rFonts w:hint="eastAsia" w:ascii="微软雅黑" w:eastAsia="微软雅黑" w:cs="微软雅黑"/>
                <w:color w:val="000000"/>
                <w:sz w:val="22"/>
                <w:szCs w:val="22"/>
              </w:rPr>
              <w:t>实地观摩华星光电在智能制造方面的布局与投入，以及现场的管理。</w:t>
            </w:r>
          </w:p>
          <w:p>
            <w:pPr>
              <w:spacing w:line="480" w:lineRule="exact"/>
              <w:jc w:val="left"/>
              <w:rPr>
                <w:rFonts w:ascii="微软雅黑" w:eastAsia="微软雅黑" w:cs="微软雅黑"/>
                <w:b/>
                <w:color w:val="000000"/>
                <w:sz w:val="22"/>
                <w:szCs w:val="22"/>
              </w:rPr>
            </w:pPr>
            <w:r>
              <w:rPr>
                <w:rFonts w:hint="eastAsia" w:ascii="微软雅黑" w:eastAsia="微软雅黑" w:cs="微软雅黑"/>
                <w:b/>
                <w:color w:val="000000"/>
                <w:sz w:val="22"/>
                <w:szCs w:val="22"/>
              </w:rPr>
              <w:t>参观收益：感受华星在产品方面的技术与设计创新，在生产线参观感受中国一流制造企业的智能制造与现场管理。</w:t>
            </w:r>
          </w:p>
          <w:p>
            <w:pPr>
              <w:spacing w:line="480" w:lineRule="exact"/>
              <w:jc w:val="left"/>
              <w:rPr>
                <w:rFonts w:ascii="微软雅黑" w:eastAsia="微软雅黑" w:cs="微软雅黑"/>
                <w:b/>
                <w:color w:val="000000"/>
                <w:sz w:val="22"/>
                <w:szCs w:val="22"/>
              </w:rPr>
            </w:pP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20" w:lineRule="exact"/>
              <w:jc w:val="left"/>
              <w:rPr>
                <w:rFonts w:ascii="微软雅黑" w:eastAsia="微软雅黑" w:cs="微软雅黑"/>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FFFFFF"/>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10:30-12:00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lef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主题分享：智能制造技能人才培养</w:t>
            </w:r>
          </w:p>
          <w:p>
            <w:pPr>
              <w:spacing w:line="480" w:lineRule="exact"/>
              <w:jc w:val="left"/>
              <w:rPr>
                <w:rFonts w:ascii="微软雅黑" w:eastAsia="微软雅黑" w:cs="微软雅黑"/>
                <w:color w:val="000000"/>
                <w:sz w:val="22"/>
                <w:szCs w:val="22"/>
              </w:rPr>
            </w:pPr>
            <w:r>
              <w:rPr>
                <w:rFonts w:hint="eastAsia" w:ascii="微软雅黑" w:eastAsia="微软雅黑" w:cs="微软雅黑"/>
                <w:color w:val="000000"/>
                <w:sz w:val="22"/>
                <w:szCs w:val="22"/>
              </w:rPr>
              <w:t>华星光电智能制造人才培养体系</w:t>
            </w:r>
          </w:p>
          <w:p>
            <w:pPr>
              <w:spacing w:line="480" w:lineRule="exact"/>
              <w:jc w:val="left"/>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智能制造技能人才课程体系搭建与运营</w:t>
            </w:r>
          </w:p>
          <w:p>
            <w:pPr>
              <w:spacing w:line="480" w:lineRule="exact"/>
              <w:jc w:val="left"/>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互动提问</w:t>
            </w:r>
          </w:p>
          <w:p>
            <w:pPr>
              <w:spacing w:line="480" w:lineRule="exact"/>
              <w:jc w:val="left"/>
              <w:rPr>
                <w:rFonts w:ascii="微软雅黑" w:eastAsia="微软雅黑" w:cs="微软雅黑"/>
                <w:b/>
                <w:color w:val="000000"/>
                <w:sz w:val="22"/>
                <w:szCs w:val="22"/>
              </w:rPr>
            </w:pPr>
            <w:r>
              <w:rPr>
                <w:rFonts w:hint="eastAsia" w:ascii="微软雅黑" w:eastAsia="微软雅黑" w:cs="微软雅黑"/>
                <w:b/>
                <w:color w:val="000000"/>
                <w:sz w:val="22"/>
                <w:szCs w:val="22"/>
              </w:rPr>
              <w:t>学习收益：了解华星在智能制造的人才体系以及如何快速培训制造人才。</w:t>
            </w:r>
          </w:p>
        </w:tc>
        <w:tc>
          <w:tcPr>
            <w:tcW w:w="1977"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20" w:lineRule="exact"/>
              <w:jc w:val="center"/>
              <w:rPr>
                <w:rFonts w:ascii="微软雅黑" w:eastAsia="微软雅黑" w:cs="微软雅黑"/>
                <w:b/>
                <w:color w:val="FF0000"/>
                <w:sz w:val="22"/>
                <w:szCs w:val="22"/>
              </w:rPr>
            </w:pPr>
            <w:r>
              <w:rPr>
                <w:rFonts w:hint="eastAsia" w:ascii="微软雅黑" w:eastAsia="微软雅黑" w:cs="微软雅黑"/>
                <w:b/>
                <w:color w:val="FF0000"/>
                <w:sz w:val="22"/>
                <w:szCs w:val="22"/>
              </w:rPr>
              <w:t>华星光电智能制造领域专家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12:00-13:30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widowControl/>
              <w:spacing w:line="480" w:lineRule="exact"/>
              <w:jc w:val="left"/>
              <w:rPr>
                <w:rFonts w:ascii="微软雅黑" w:eastAsia="微软雅黑" w:cs="微软雅黑"/>
                <w:b/>
                <w:color w:val="000000"/>
                <w:sz w:val="22"/>
                <w:szCs w:val="22"/>
              </w:rPr>
            </w:pPr>
            <w:r>
              <w:rPr>
                <w:rFonts w:hint="eastAsia" w:ascii="微软雅黑" w:eastAsia="微软雅黑" w:cs="微软雅黑"/>
                <w:b/>
                <w:color w:val="FF0000"/>
                <w:kern w:val="0"/>
                <w:sz w:val="22"/>
                <w:szCs w:val="22"/>
              </w:rPr>
              <w:t>华星光电自助午餐（体验华星后勤服务体系）</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widowControl/>
              <w:spacing w:line="420" w:lineRule="exact"/>
              <w:jc w:val="left"/>
              <w:rPr>
                <w:rFonts w:ascii="微软雅黑" w:eastAsia="微软雅黑" w:cs="微软雅黑"/>
                <w:b/>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FFFFFF"/>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13:30-16:30</w:t>
            </w:r>
          </w:p>
        </w:tc>
        <w:tc>
          <w:tcPr>
            <w:tcW w:w="7050"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lef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主题分享：华星光电如何打造智能工厂</w:t>
            </w:r>
          </w:p>
          <w:p>
            <w:pPr>
              <w:spacing w:line="480" w:lineRule="exact"/>
              <w:jc w:val="left"/>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华星光电的智能工厂改造过程中的经验和教训</w:t>
            </w:r>
          </w:p>
          <w:p>
            <w:pPr>
              <w:spacing w:line="480" w:lineRule="exact"/>
              <w:jc w:val="left"/>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如何利用数据化和信息化一步步对工厂进行升级和改造，让工厂实现智能化</w:t>
            </w:r>
          </w:p>
          <w:p>
            <w:pPr>
              <w:spacing w:line="480" w:lineRule="exact"/>
              <w:jc w:val="left"/>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智能化工厂的管理模式</w:t>
            </w:r>
          </w:p>
          <w:p>
            <w:pPr>
              <w:spacing w:line="480" w:lineRule="exact"/>
              <w:jc w:val="left"/>
              <w:rPr>
                <w:rFonts w:ascii="微软雅黑" w:eastAsia="微软雅黑" w:cs="微软雅黑"/>
                <w:b/>
                <w:color w:val="000000"/>
                <w:kern w:val="0"/>
                <w:sz w:val="22"/>
                <w:szCs w:val="22"/>
              </w:rPr>
            </w:pPr>
            <w:r>
              <w:rPr>
                <w:rFonts w:hint="eastAsia" w:ascii="微软雅黑" w:eastAsia="微软雅黑" w:cs="微软雅黑"/>
                <w:b/>
                <w:color w:val="000000"/>
                <w:sz w:val="22"/>
                <w:szCs w:val="22"/>
              </w:rPr>
              <w:t>学习收益：了解华星在智能制造领域的发展与未来规划。</w:t>
            </w:r>
          </w:p>
        </w:tc>
        <w:tc>
          <w:tcPr>
            <w:tcW w:w="1977"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widowControl/>
              <w:spacing w:line="420" w:lineRule="exact"/>
              <w:jc w:val="center"/>
              <w:rPr>
                <w:rFonts w:ascii="微软雅黑" w:eastAsia="微软雅黑" w:cs="微软雅黑"/>
                <w:b/>
                <w:color w:val="FF0000"/>
                <w:sz w:val="22"/>
                <w:szCs w:val="22"/>
              </w:rPr>
            </w:pPr>
            <w:r>
              <w:rPr>
                <w:rFonts w:hint="eastAsia" w:ascii="微软雅黑" w:eastAsia="微软雅黑" w:cs="微软雅黑"/>
                <w:b/>
                <w:color w:val="FF0000"/>
                <w:sz w:val="22"/>
                <w:szCs w:val="22"/>
              </w:rPr>
              <w:t>华星光电智能制造领域专家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3" w:type="dxa"/>
            <w:gridSpan w:val="5"/>
            <w:tcBorders>
              <w:top w:val="single" w:color="4F81BD" w:sz="8" w:space="0"/>
              <w:left w:val="single" w:color="4F81BD" w:sz="8" w:space="0"/>
              <w:bottom w:val="single" w:color="4F81BD" w:sz="8" w:space="0"/>
              <w:right w:val="single" w:color="4F81BD" w:sz="8" w:space="0"/>
            </w:tcBorders>
            <w:shd w:val="clear" w:color="auto" w:fill="FFFFFF"/>
            <w:noWrap/>
          </w:tcPr>
          <w:p>
            <w:pPr>
              <w:spacing w:line="480" w:lineRule="exact"/>
              <w:jc w:val="center"/>
              <w:rPr>
                <w:rFonts w:ascii="微软雅黑" w:eastAsia="微软雅黑" w:cs="微软雅黑"/>
                <w:color w:val="000000"/>
              </w:rPr>
            </w:pPr>
            <w:r>
              <w:rPr>
                <w:rFonts w:hint="eastAsia" w:ascii="微软雅黑" w:eastAsia="微软雅黑" w:cs="微软雅黑"/>
                <w:b/>
                <w:bCs/>
                <w:color w:val="000000"/>
                <w:sz w:val="24"/>
                <w:szCs w:val="32"/>
              </w:rPr>
              <w:t>走进全球灯塔工厂——富士康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tcBorders>
              <w:top w:val="single" w:color="4F81BD" w:sz="8" w:space="0"/>
              <w:left w:val="single" w:color="4F81BD" w:sz="8" w:space="0"/>
              <w:bottom w:val="single" w:color="4F81BD" w:sz="8" w:space="0"/>
              <w:right w:val="single" w:color="4F81BD" w:sz="8" w:space="0"/>
            </w:tcBorders>
            <w:shd w:val="clear" w:color="auto" w:fill="DBE5F1"/>
            <w:noWrap/>
            <w:vAlign w:val="center"/>
          </w:tcPr>
          <w:p>
            <w:pPr>
              <w:jc w:val="center"/>
              <w:rPr>
                <w:rFonts w:ascii="微软雅黑" w:eastAsia="微软雅黑" w:cs="微软雅黑"/>
                <w:b/>
                <w:bCs/>
                <w:color w:val="000000"/>
              </w:rPr>
            </w:pPr>
            <w:r>
              <w:rPr>
                <w:rFonts w:hint="eastAsia" w:ascii="微软雅黑" w:eastAsia="微软雅黑" w:cs="微软雅黑"/>
                <w:b/>
                <w:bCs/>
                <w:color w:val="000000"/>
              </w:rPr>
              <w:t>第二天</w:t>
            </w:r>
          </w:p>
        </w:tc>
        <w:tc>
          <w:tcPr>
            <w:tcW w:w="1528"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kern w:val="0"/>
                <w:sz w:val="22"/>
                <w:szCs w:val="22"/>
              </w:rPr>
              <w:t>09:40-10:10</w:t>
            </w:r>
          </w:p>
        </w:tc>
        <w:tc>
          <w:tcPr>
            <w:tcW w:w="7063"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[参观一]Fii工业互联网展厅参观</w:t>
            </w:r>
          </w:p>
          <w:p>
            <w:pPr>
              <w:spacing w:line="480" w:lineRule="exact"/>
              <w:rPr>
                <w:rFonts w:ascii="微软雅黑" w:eastAsia="微软雅黑" w:cs="微软雅黑"/>
                <w:b/>
                <w:color w:val="000000"/>
                <w:kern w:val="0"/>
                <w:sz w:val="22"/>
                <w:szCs w:val="22"/>
              </w:rPr>
            </w:pPr>
            <w:r>
              <w:rPr>
                <w:rFonts w:hint="eastAsia" w:ascii="微软雅黑" w:eastAsia="微软雅黑" w:cs="微软雅黑"/>
                <w:bCs/>
                <w:color w:val="000000"/>
                <w:kern w:val="0"/>
                <w:sz w:val="22"/>
                <w:szCs w:val="22"/>
              </w:rPr>
              <w:t>参观收益：</w:t>
            </w:r>
            <w:r>
              <w:rPr>
                <w:rFonts w:ascii="微软雅黑" w:eastAsia="微软雅黑" w:cs="微软雅黑"/>
                <w:color w:val="000000"/>
                <w:sz w:val="22"/>
                <w:szCs w:val="28"/>
              </w:rPr>
              <w:t>了解工业富联发展历程及工业互联网成果，学习工业富联互联网新思维与研发实践，包括精密加工技术、IOT技术、8K技术、5G+工业互联网应用、工业人工智能应用等方面的应用落地成果。</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sz w:val="22"/>
                <w:szCs w:val="22"/>
              </w:rPr>
              <w:t>专业接待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FFFFFF"/>
            <w:noWrap/>
          </w:tcPr>
          <w:p/>
        </w:tc>
        <w:tc>
          <w:tcPr>
            <w:tcW w:w="1528"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kern w:val="0"/>
                <w:sz w:val="22"/>
                <w:szCs w:val="22"/>
              </w:rPr>
              <w:t>10:20-11:00</w:t>
            </w:r>
          </w:p>
        </w:tc>
        <w:tc>
          <w:tcPr>
            <w:tcW w:w="7063" w:type="dxa"/>
            <w:gridSpan w:val="2"/>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rPr>
                <w:rFonts w:ascii="微软雅黑" w:eastAsia="微软雅黑" w:cs="微软雅黑"/>
                <w:color w:val="FF0000"/>
                <w:sz w:val="22"/>
                <w:szCs w:val="22"/>
              </w:rPr>
            </w:pPr>
            <w:r>
              <w:rPr>
                <w:rFonts w:hint="eastAsia" w:ascii="微软雅黑" w:eastAsia="微软雅黑" w:cs="微软雅黑"/>
                <w:b/>
                <w:bCs/>
                <w:color w:val="FF0000"/>
                <w:sz w:val="22"/>
                <w:szCs w:val="22"/>
              </w:rPr>
              <w:t>[参观二]工业富联灯塔工厂——全球16家技术领先的制造业工厂之一</w:t>
            </w:r>
          </w:p>
          <w:p>
            <w:pPr>
              <w:spacing w:line="480" w:lineRule="exact"/>
              <w:rPr>
                <w:rFonts w:ascii="微软雅黑" w:eastAsia="微软雅黑" w:cs="微软雅黑"/>
                <w:color w:val="000000"/>
                <w:sz w:val="22"/>
                <w:szCs w:val="22"/>
              </w:rPr>
            </w:pPr>
            <w:r>
              <w:rPr>
                <w:rFonts w:hint="eastAsia" w:ascii="微软雅黑" w:eastAsia="微软雅黑" w:cs="微软雅黑"/>
                <w:color w:val="000000"/>
                <w:sz w:val="22"/>
                <w:szCs w:val="28"/>
              </w:rPr>
              <w:t>参观收益：</w:t>
            </w:r>
            <w:r>
              <w:rPr>
                <w:rFonts w:ascii="微软雅黑" w:eastAsia="微软雅黑" w:cs="微软雅黑"/>
                <w:color w:val="000000"/>
                <w:sz w:val="22"/>
                <w:szCs w:val="28"/>
              </w:rPr>
              <w:t>亲临熄灯工厂的自动化生产线，透视工业富联全球灯塔工厂典范背后技术支撑，理解了灯塔工厂的“操作逻辑”和工业场域的新型生态。</w:t>
            </w:r>
          </w:p>
        </w:tc>
        <w:tc>
          <w:tcPr>
            <w:tcW w:w="1977"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sz w:val="22"/>
                <w:szCs w:val="22"/>
              </w:rPr>
              <w:t>专业接待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noWrap/>
          </w:tcPr>
          <w:p/>
        </w:tc>
        <w:tc>
          <w:tcPr>
            <w:tcW w:w="1528"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11:10-11:40</w:t>
            </w:r>
          </w:p>
        </w:tc>
        <w:tc>
          <w:tcPr>
            <w:tcW w:w="7063"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bCs/>
                <w:color w:val="FF0000"/>
                <w:sz w:val="22"/>
                <w:szCs w:val="22"/>
              </w:rPr>
            </w:pPr>
            <w:r>
              <w:rPr>
                <w:rFonts w:hint="eastAsia" w:ascii="微软雅黑" w:eastAsia="微软雅黑" w:cs="微软雅黑"/>
                <w:b/>
                <w:bCs/>
                <w:color w:val="FF0000"/>
                <w:sz w:val="22"/>
                <w:szCs w:val="22"/>
              </w:rPr>
              <w:t>[参观三]工业富联准时达工厂——端到端的全流程供应链整合者</w:t>
            </w:r>
          </w:p>
          <w:p>
            <w:pPr>
              <w:spacing w:line="480" w:lineRule="exact"/>
              <w:rPr>
                <w:rFonts w:ascii="微软雅黑" w:eastAsia="微软雅黑" w:cs="微软雅黑"/>
                <w:color w:val="000000"/>
                <w:sz w:val="22"/>
                <w:szCs w:val="28"/>
              </w:rPr>
            </w:pPr>
            <w:r>
              <w:rPr>
                <w:rFonts w:hint="eastAsia" w:ascii="微软雅黑" w:eastAsia="微软雅黑" w:cs="微软雅黑"/>
                <w:color w:val="000000"/>
                <w:sz w:val="22"/>
                <w:szCs w:val="22"/>
              </w:rPr>
              <w:t>带你领略智能仓储（自动化板式立库+箱式立库+物流机器人）标杆</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sz w:val="22"/>
                <w:szCs w:val="22"/>
              </w:rPr>
              <w:t>专业接待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FFFFFF"/>
            <w:noWrap/>
          </w:tcPr>
          <w:p/>
        </w:tc>
        <w:tc>
          <w:tcPr>
            <w:tcW w:w="1528"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jc w:val="center"/>
              <w:rPr>
                <w:rFonts w:ascii="微软雅黑" w:eastAsia="微软雅黑" w:cs="微软雅黑"/>
                <w:color w:val="000000"/>
                <w:kern w:val="0"/>
                <w:sz w:val="22"/>
                <w:szCs w:val="22"/>
              </w:rPr>
            </w:pPr>
            <w:r>
              <w:rPr>
                <w:rFonts w:hint="eastAsia" w:ascii="微软雅黑" w:eastAsia="微软雅黑" w:cs="微软雅黑"/>
                <w:color w:val="000000"/>
                <w:kern w:val="0"/>
                <w:sz w:val="22"/>
                <w:szCs w:val="22"/>
              </w:rPr>
              <w:t>12:00-13:</w:t>
            </w:r>
            <w:r>
              <w:rPr>
                <w:rFonts w:hint="eastAsia" w:ascii="微软雅黑" w:eastAsia="微软雅黑" w:cs="微软雅黑"/>
                <w:color w:val="000000"/>
                <w:kern w:val="0"/>
                <w:sz w:val="22"/>
                <w:szCs w:val="22"/>
                <w:lang w:val="en-US" w:eastAsia="zh-CN"/>
              </w:rPr>
              <w:t>3</w:t>
            </w:r>
            <w:r>
              <w:rPr>
                <w:rFonts w:hint="eastAsia" w:ascii="微软雅黑" w:eastAsia="微软雅黑" w:cs="微软雅黑"/>
                <w:color w:val="000000"/>
                <w:kern w:val="0"/>
                <w:sz w:val="22"/>
                <w:szCs w:val="22"/>
              </w:rPr>
              <w:t>0</w:t>
            </w:r>
          </w:p>
        </w:tc>
        <w:tc>
          <w:tcPr>
            <w:tcW w:w="7063" w:type="dxa"/>
            <w:gridSpan w:val="2"/>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80" w:lineRule="exact"/>
              <w:rPr>
                <w:rFonts w:ascii="微软雅黑" w:eastAsia="微软雅黑" w:cs="微软雅黑"/>
                <w:color w:val="000000"/>
                <w:sz w:val="22"/>
                <w:szCs w:val="22"/>
              </w:rPr>
            </w:pPr>
            <w:r>
              <w:rPr>
                <w:rFonts w:hint="eastAsia" w:ascii="微软雅黑" w:eastAsia="微软雅黑" w:cs="微软雅黑"/>
                <w:color w:val="000000"/>
                <w:sz w:val="22"/>
                <w:szCs w:val="22"/>
              </w:rPr>
              <w:t>午餐/休息</w:t>
            </w:r>
          </w:p>
        </w:tc>
        <w:tc>
          <w:tcPr>
            <w:tcW w:w="1977" w:type="dxa"/>
            <w:tcBorders>
              <w:top w:val="single" w:color="4F81BD" w:sz="8" w:space="0"/>
              <w:left w:val="single" w:color="4F81BD" w:sz="8" w:space="0"/>
              <w:bottom w:val="single" w:color="4F81BD" w:sz="8" w:space="0"/>
              <w:right w:val="single" w:color="4F81BD" w:sz="8" w:space="0"/>
            </w:tcBorders>
            <w:shd w:val="clear" w:color="auto" w:fill="FFFFFF"/>
            <w:noWrap/>
            <w:vAlign w:val="center"/>
          </w:tcPr>
          <w:p>
            <w:pPr>
              <w:spacing w:line="440" w:lineRule="exact"/>
              <w:rPr>
                <w:rFonts w:ascii="微软雅黑" w:eastAsia="微软雅黑" w:cs="微软雅黑"/>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4F81BD" w:sz="8" w:space="0"/>
              <w:left w:val="single" w:color="4F81BD" w:sz="8" w:space="0"/>
              <w:bottom w:val="single" w:color="4F81BD" w:sz="8" w:space="0"/>
              <w:right w:val="single" w:color="4F81BD" w:sz="8" w:space="0"/>
            </w:tcBorders>
            <w:shd w:val="clear" w:color="auto" w:fill="DBE5F1"/>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sz w:val="22"/>
                <w:szCs w:val="22"/>
              </w:rPr>
              <w:t>13:30-16:</w:t>
            </w:r>
            <w:r>
              <w:rPr>
                <w:rFonts w:ascii="微软雅黑" w:eastAsia="微软雅黑" w:cs="微软雅黑"/>
                <w:color w:val="000000"/>
                <w:sz w:val="22"/>
                <w:szCs w:val="22"/>
              </w:rPr>
              <w:t>3</w:t>
            </w:r>
            <w:r>
              <w:rPr>
                <w:rFonts w:hint="eastAsia" w:ascii="微软雅黑" w:eastAsia="微软雅黑" w:cs="微软雅黑"/>
                <w:color w:val="000000"/>
                <w:sz w:val="22"/>
                <w:szCs w:val="22"/>
              </w:rPr>
              <w:t>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color w:val="FF0000"/>
                <w:kern w:val="0"/>
                <w:sz w:val="22"/>
                <w:szCs w:val="22"/>
              </w:rPr>
            </w:pPr>
            <w:r>
              <w:rPr>
                <w:rFonts w:hint="eastAsia" w:ascii="微软雅黑" w:eastAsia="微软雅黑" w:cs="微软雅黑"/>
                <w:b/>
                <w:color w:val="FF0000"/>
                <w:kern w:val="0"/>
                <w:sz w:val="22"/>
                <w:szCs w:val="22"/>
              </w:rPr>
              <w:t>[培训]</w:t>
            </w:r>
            <w:r>
              <w:rPr>
                <w:rFonts w:hint="eastAsia" w:ascii="微软雅黑" w:eastAsia="微软雅黑" w:cs="微软雅黑"/>
                <w:b/>
                <w:bCs/>
                <w:color w:val="FF0000"/>
                <w:sz w:val="22"/>
                <w:szCs w:val="22"/>
              </w:rPr>
              <w:t>工业富联灯塔工厂</w:t>
            </w:r>
            <w:r>
              <w:rPr>
                <w:rFonts w:ascii="微软雅黑" w:eastAsia="微软雅黑" w:cs="微软雅黑"/>
                <w:b/>
                <w:bCs/>
                <w:color w:val="FF0000"/>
                <w:sz w:val="22"/>
                <w:szCs w:val="22"/>
              </w:rPr>
              <w:t>与数字化转型解读与讨论</w:t>
            </w:r>
          </w:p>
          <w:p>
            <w:pPr>
              <w:numPr>
                <w:ilvl w:val="0"/>
                <w:numId w:val="2"/>
              </w:numPr>
              <w:spacing w:line="480" w:lineRule="exact"/>
              <w:rPr>
                <w:rFonts w:ascii="微软雅黑" w:eastAsia="微软雅黑" w:cs="微软雅黑"/>
                <w:bCs/>
                <w:color w:val="000000"/>
                <w:kern w:val="0"/>
                <w:sz w:val="22"/>
                <w:szCs w:val="22"/>
              </w:rPr>
            </w:pPr>
            <w:r>
              <w:rPr>
                <w:rFonts w:hint="eastAsia" w:ascii="微软雅黑" w:eastAsia="微软雅黑" w:cs="微软雅黑"/>
                <w:bCs/>
                <w:color w:val="000000"/>
                <w:kern w:val="0"/>
                <w:sz w:val="22"/>
                <w:szCs w:val="22"/>
              </w:rPr>
              <w:t>富士康从“传统制造”向“智能制造”转型与升级的历程与路径</w:t>
            </w:r>
          </w:p>
          <w:p>
            <w:pPr>
              <w:numPr>
                <w:ilvl w:val="0"/>
                <w:numId w:val="2"/>
              </w:numPr>
              <w:spacing w:line="480" w:lineRule="exact"/>
              <w:rPr>
                <w:rFonts w:ascii="微软雅黑" w:eastAsia="微软雅黑" w:cs="微软雅黑"/>
                <w:bCs/>
                <w:color w:val="000000"/>
                <w:kern w:val="0"/>
                <w:sz w:val="22"/>
                <w:szCs w:val="22"/>
              </w:rPr>
            </w:pPr>
            <w:r>
              <w:rPr>
                <w:rFonts w:hint="eastAsia" w:ascii="微软雅黑" w:eastAsia="微软雅黑" w:cs="微软雅黑"/>
                <w:bCs/>
                <w:color w:val="000000"/>
                <w:kern w:val="0"/>
                <w:sz w:val="22"/>
                <w:szCs w:val="22"/>
              </w:rPr>
              <w:t>工业富联世界“灯塔工厂”及工业互联网双跨平台应用案例</w:t>
            </w:r>
          </w:p>
          <w:p>
            <w:pPr>
              <w:numPr>
                <w:ilvl w:val="0"/>
                <w:numId w:val="2"/>
              </w:numPr>
              <w:spacing w:line="480" w:lineRule="exact"/>
              <w:rPr>
                <w:rFonts w:ascii="微软雅黑" w:eastAsia="微软雅黑" w:cs="微软雅黑"/>
                <w:bCs/>
                <w:color w:val="000000"/>
                <w:kern w:val="0"/>
                <w:sz w:val="22"/>
                <w:szCs w:val="22"/>
              </w:rPr>
            </w:pPr>
            <w:r>
              <w:rPr>
                <w:rFonts w:hint="eastAsia" w:ascii="微软雅黑" w:eastAsia="微软雅黑" w:cs="微软雅黑"/>
                <w:bCs/>
                <w:color w:val="000000"/>
                <w:kern w:val="0"/>
                <w:sz w:val="22"/>
                <w:szCs w:val="22"/>
              </w:rPr>
              <w:t>互动交流，答疑环节</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sz w:val="22"/>
                <w:szCs w:val="22"/>
              </w:rPr>
              <w:t>工业富联智能制造</w:t>
            </w:r>
          </w:p>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sz w:val="22"/>
                <w:szCs w:val="22"/>
              </w:rPr>
              <w:t>专家讲师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restart"/>
            <w:tcBorders>
              <w:top w:val="single" w:color="4F81BD" w:sz="8" w:space="0"/>
              <w:left w:val="single" w:color="4F81BD" w:sz="8" w:space="0"/>
              <w:bottom w:val="single" w:color="auto" w:sz="4" w:space="0"/>
              <w:right w:val="single" w:color="4F81BD" w:sz="8" w:space="0"/>
            </w:tcBorders>
            <w:shd w:val="clear" w:color="auto" w:fill="DBE5F1"/>
            <w:noWrap/>
            <w:vAlign w:val="center"/>
          </w:tcPr>
          <w:p>
            <w:pPr>
              <w:jc w:val="center"/>
              <w:rPr>
                <w:rFonts w:ascii="微软雅黑" w:eastAsia="微软雅黑" w:cs="微软雅黑"/>
                <w:b/>
                <w:bCs/>
                <w:color w:val="000000"/>
              </w:rPr>
            </w:pPr>
            <w:r>
              <w:rPr>
                <w:rFonts w:hint="eastAsia" w:ascii="微软雅黑" w:eastAsia="微软雅黑" w:cs="微软雅黑"/>
                <w:b/>
                <w:bCs/>
                <w:color w:val="000000"/>
              </w:rPr>
              <w:t>第三天</w:t>
            </w: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sz w:val="22"/>
                <w:szCs w:val="22"/>
              </w:rPr>
              <w:t>09:00-12:00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bCs/>
                <w:color w:val="FF0000"/>
                <w:sz w:val="24"/>
              </w:rPr>
            </w:pPr>
            <w:r>
              <w:rPr>
                <w:rFonts w:hint="eastAsia" w:ascii="微软雅黑" w:eastAsia="微软雅黑" w:cs="微软雅黑"/>
                <w:b/>
                <w:bCs/>
                <w:color w:val="FF0000"/>
                <w:sz w:val="24"/>
              </w:rPr>
              <w:t>[培训]中国智造标杆数字化转型实践（上）</w:t>
            </w:r>
          </w:p>
          <w:p>
            <w:pPr>
              <w:pStyle w:val="2"/>
              <w:rPr>
                <w:rFonts w:ascii="微软雅黑" w:eastAsia="微软雅黑" w:cs="微软雅黑"/>
                <w:sz w:val="24"/>
              </w:rPr>
            </w:pPr>
            <w:r>
              <w:rPr>
                <w:rFonts w:hint="eastAsia" w:ascii="微软雅黑" w:eastAsia="微软雅黑" w:cs="微软雅黑"/>
                <w:sz w:val="24"/>
              </w:rPr>
              <w:t xml:space="preserve">1, 制造业为什么要做数字化转型？  </w:t>
            </w:r>
          </w:p>
          <w:p>
            <w:pPr>
              <w:pStyle w:val="2"/>
              <w:rPr>
                <w:rFonts w:ascii="微软雅黑" w:eastAsia="微软雅黑" w:cs="微软雅黑"/>
                <w:sz w:val="24"/>
              </w:rPr>
            </w:pPr>
            <w:r>
              <w:rPr>
                <w:rFonts w:hint="eastAsia" w:ascii="微软雅黑" w:eastAsia="微软雅黑" w:cs="微软雅黑"/>
                <w:sz w:val="24"/>
              </w:rPr>
              <w:t>2，制造业数字化转型转什么？</w:t>
            </w:r>
          </w:p>
          <w:p>
            <w:pPr>
              <w:pStyle w:val="2"/>
              <w:rPr>
                <w:rFonts w:ascii="微软雅黑" w:eastAsia="微软雅黑" w:cs="微软雅黑"/>
                <w:sz w:val="24"/>
              </w:rPr>
            </w:pPr>
            <w:r>
              <w:rPr>
                <w:rFonts w:hint="eastAsia" w:ascii="微软雅黑" w:eastAsia="微软雅黑" w:cs="微软雅黑"/>
                <w:sz w:val="24"/>
              </w:rPr>
              <w:t xml:space="preserve">3，制造业数字化转型的实施路径   </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rPr>
            </w:pPr>
            <w:r>
              <w:rPr>
                <w:rFonts w:hint="eastAsia" w:ascii="微软雅黑" w:eastAsia="微软雅黑" w:cs="微软雅黑"/>
                <w:b/>
                <w:bCs/>
                <w:color w:val="FF0000"/>
              </w:rPr>
              <w:t>数字化专家</w:t>
            </w:r>
          </w:p>
          <w:p>
            <w:pPr>
              <w:pStyle w:val="2"/>
              <w:jc w:val="center"/>
              <w:rPr>
                <w:color w:val="FF0000"/>
              </w:rPr>
            </w:pPr>
            <w:r>
              <w:rPr>
                <w:rFonts w:hint="eastAsia" w:ascii="微软雅黑" w:eastAsia="微软雅黑" w:cs="微软雅黑"/>
                <w:b/>
                <w:bCs/>
                <w:color w:val="FF0000"/>
              </w:rPr>
              <w:t>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auto" w:sz="4" w:space="0"/>
              <w:left w:val="single" w:color="4F81BD" w:sz="8" w:space="0"/>
              <w:bottom w:val="single" w:color="auto" w:sz="4" w:space="0"/>
              <w:right w:val="single" w:color="4F81BD" w:sz="8" w:space="0"/>
            </w:tcBorders>
            <w:shd w:val="clear" w:color="auto" w:fill="DBE5F1"/>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sz w:val="22"/>
                <w:szCs w:val="22"/>
              </w:rPr>
              <w:t>12:00-13：30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Cs/>
                <w:color w:val="000000"/>
                <w:kern w:val="0"/>
                <w:sz w:val="24"/>
              </w:rPr>
            </w:pPr>
            <w:r>
              <w:rPr>
                <w:rFonts w:hint="eastAsia" w:ascii="微软雅黑" w:eastAsia="微软雅黑" w:cs="微软雅黑"/>
                <w:bCs/>
                <w:color w:val="000000"/>
                <w:kern w:val="0"/>
                <w:sz w:val="24"/>
              </w:rPr>
              <w:t>午餐/休息</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Merge w:val="continue"/>
            <w:tcBorders>
              <w:top w:val="single" w:color="auto" w:sz="4" w:space="0"/>
              <w:left w:val="single" w:color="4F81BD" w:sz="8" w:space="0"/>
              <w:bottom w:val="single" w:color="4F81BD" w:sz="8" w:space="0"/>
              <w:right w:val="single" w:color="4F81BD" w:sz="8" w:space="0"/>
            </w:tcBorders>
            <w:shd w:val="clear" w:color="auto" w:fill="DBE5F1"/>
            <w:noWrap/>
          </w:tcPr>
          <w:p/>
        </w:tc>
        <w:tc>
          <w:tcPr>
            <w:tcW w:w="1541" w:type="dxa"/>
            <w:gridSpan w:val="2"/>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jc w:val="center"/>
              <w:rPr>
                <w:rFonts w:ascii="微软雅黑" w:eastAsia="微软雅黑" w:cs="微软雅黑"/>
                <w:color w:val="000000"/>
                <w:sz w:val="22"/>
                <w:szCs w:val="22"/>
              </w:rPr>
            </w:pPr>
            <w:r>
              <w:rPr>
                <w:rFonts w:hint="eastAsia" w:ascii="微软雅黑" w:eastAsia="微软雅黑" w:cs="微软雅黑"/>
                <w:color w:val="000000"/>
                <w:sz w:val="22"/>
                <w:szCs w:val="22"/>
              </w:rPr>
              <w:t>13:30-16:30</w:t>
            </w:r>
          </w:p>
        </w:tc>
        <w:tc>
          <w:tcPr>
            <w:tcW w:w="7050"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80" w:lineRule="exact"/>
              <w:rPr>
                <w:rFonts w:ascii="微软雅黑" w:eastAsia="微软雅黑" w:cs="微软雅黑"/>
                <w:b/>
                <w:bCs/>
                <w:color w:val="FF0000"/>
                <w:sz w:val="24"/>
              </w:rPr>
            </w:pPr>
            <w:r>
              <w:rPr>
                <w:rFonts w:hint="eastAsia" w:ascii="微软雅黑" w:eastAsia="微软雅黑" w:cs="微软雅黑"/>
                <w:b/>
                <w:bCs/>
                <w:color w:val="FF0000"/>
                <w:sz w:val="24"/>
              </w:rPr>
              <w:t>[培训]中国智造标杆数字化转型实践（下）</w:t>
            </w:r>
          </w:p>
          <w:p>
            <w:pPr>
              <w:spacing w:line="480" w:lineRule="exact"/>
              <w:rPr>
                <w:rFonts w:ascii="微软雅黑" w:eastAsia="微软雅黑" w:cs="微软雅黑"/>
                <w:bCs/>
                <w:color w:val="000000"/>
                <w:kern w:val="0"/>
                <w:sz w:val="24"/>
              </w:rPr>
            </w:pPr>
            <w:r>
              <w:rPr>
                <w:rFonts w:hint="eastAsia" w:ascii="微软雅黑" w:eastAsia="微软雅黑" w:cs="微软雅黑"/>
                <w:bCs/>
                <w:color w:val="000000"/>
                <w:kern w:val="0"/>
                <w:sz w:val="24"/>
              </w:rPr>
              <w:t xml:space="preserve">1，制造业数字化转型的顶层逻辑 </w:t>
            </w:r>
          </w:p>
          <w:p>
            <w:pPr>
              <w:spacing w:line="480" w:lineRule="exact"/>
              <w:rPr>
                <w:rFonts w:ascii="微软雅黑" w:eastAsia="微软雅黑" w:cs="微软雅黑"/>
                <w:bCs/>
                <w:color w:val="000000"/>
                <w:kern w:val="0"/>
                <w:sz w:val="24"/>
              </w:rPr>
            </w:pPr>
            <w:r>
              <w:rPr>
                <w:rFonts w:hint="eastAsia" w:ascii="微软雅黑" w:eastAsia="微软雅黑" w:cs="微软雅黑"/>
                <w:bCs/>
                <w:color w:val="000000"/>
                <w:kern w:val="0"/>
                <w:sz w:val="24"/>
              </w:rPr>
              <w:t xml:space="preserve">2，制造业如何实践从传统工厂到精益工厂到智能工厂的转变 </w:t>
            </w:r>
          </w:p>
          <w:p>
            <w:pPr>
              <w:spacing w:line="480" w:lineRule="exact"/>
              <w:rPr>
                <w:rFonts w:ascii="微软雅黑" w:eastAsia="微软雅黑" w:cs="微软雅黑"/>
                <w:bCs/>
                <w:color w:val="000000"/>
                <w:kern w:val="0"/>
                <w:sz w:val="24"/>
              </w:rPr>
            </w:pPr>
            <w:r>
              <w:rPr>
                <w:rFonts w:hint="eastAsia" w:ascii="微软雅黑" w:eastAsia="微软雅黑" w:cs="微软雅黑"/>
                <w:bCs/>
                <w:color w:val="000000"/>
                <w:kern w:val="0"/>
                <w:sz w:val="24"/>
              </w:rPr>
              <w:t xml:space="preserve">3，中国最大家电企业M集团数字化转型实践解析   </w:t>
            </w:r>
          </w:p>
          <w:p>
            <w:pPr>
              <w:spacing w:line="480" w:lineRule="exact"/>
              <w:rPr>
                <w:rFonts w:ascii="微软雅黑" w:eastAsia="微软雅黑" w:cs="微软雅黑"/>
                <w:bCs/>
                <w:color w:val="000000"/>
                <w:kern w:val="0"/>
                <w:sz w:val="24"/>
              </w:rPr>
            </w:pPr>
            <w:r>
              <w:rPr>
                <w:rFonts w:hint="eastAsia" w:ascii="微软雅黑" w:eastAsia="微软雅黑" w:cs="微软雅黑"/>
                <w:b/>
                <w:color w:val="000000"/>
                <w:kern w:val="0"/>
                <w:sz w:val="24"/>
              </w:rPr>
              <w:t>复盘总结：针对所观所悟分组讨论总结，梳理学习成果，通过行动学习帮助企业进行数字化转型</w:t>
            </w:r>
          </w:p>
        </w:tc>
        <w:tc>
          <w:tcPr>
            <w:tcW w:w="1977" w:type="dxa"/>
            <w:tcBorders>
              <w:top w:val="single" w:color="4F81BD" w:sz="8" w:space="0"/>
              <w:left w:val="single" w:color="4F81BD" w:sz="8" w:space="0"/>
              <w:bottom w:val="single" w:color="4F81BD" w:sz="8" w:space="0"/>
              <w:right w:val="single" w:color="4F81BD" w:sz="8" w:space="0"/>
            </w:tcBorders>
            <w:shd w:val="clear" w:color="auto" w:fill="DBE5F1"/>
            <w:noWrap/>
            <w:vAlign w:val="center"/>
          </w:tcPr>
          <w:p>
            <w:pPr>
              <w:spacing w:line="440" w:lineRule="exact"/>
              <w:jc w:val="center"/>
              <w:rPr>
                <w:rFonts w:ascii="微软雅黑" w:eastAsia="微软雅黑" w:cs="微软雅黑"/>
                <w:b/>
                <w:bCs/>
                <w:color w:val="FF0000"/>
              </w:rPr>
            </w:pPr>
            <w:r>
              <w:rPr>
                <w:rFonts w:hint="eastAsia" w:ascii="微软雅黑" w:eastAsia="微软雅黑" w:cs="微软雅黑"/>
                <w:b/>
                <w:bCs/>
                <w:color w:val="FF0000"/>
              </w:rPr>
              <w:t>数字化专家</w:t>
            </w:r>
          </w:p>
          <w:p>
            <w:pPr>
              <w:spacing w:line="440" w:lineRule="exact"/>
              <w:jc w:val="center"/>
              <w:rPr>
                <w:rFonts w:ascii="微软雅黑" w:eastAsia="微软雅黑" w:cs="微软雅黑"/>
                <w:b/>
                <w:bCs/>
                <w:color w:val="FF0000"/>
                <w:sz w:val="22"/>
                <w:szCs w:val="22"/>
              </w:rPr>
            </w:pPr>
            <w:r>
              <w:rPr>
                <w:rFonts w:hint="eastAsia" w:ascii="微软雅黑" w:eastAsia="微软雅黑" w:cs="微软雅黑"/>
                <w:b/>
                <w:bCs/>
                <w:color w:val="FF0000"/>
              </w:rPr>
              <w:t>甘老师</w:t>
            </w:r>
          </w:p>
        </w:tc>
      </w:tr>
    </w:tbl>
    <w:p>
      <w:pPr>
        <w:spacing w:line="360" w:lineRule="exact"/>
        <w:rPr>
          <w:rFonts w:hint="eastAsia"/>
        </w:rPr>
      </w:pPr>
      <w:r>
        <w:rPr>
          <w:rFonts w:hint="eastAsia"/>
        </w:rPr>
        <w:t>备注：具体行程以当天实际安排为准</w:t>
      </w:r>
    </w:p>
    <w:p>
      <w:pPr>
        <w:rPr>
          <w:rFonts w:hint="eastAsia"/>
        </w:rPr>
      </w:pPr>
    </w:p>
    <w:p>
      <w:pPr>
        <w:pStyle w:val="8"/>
        <w:shd w:val="clear" w:color="auto" w:fill="FFFFFF"/>
        <w:spacing w:line="640" w:lineRule="exact"/>
        <w:ind w:firstLine="420" w:firstLineChars="150"/>
        <w:rPr>
          <w:rFonts w:ascii="微软雅黑" w:eastAsia="微软雅黑"/>
          <w:b/>
          <w:color w:val="FF0000"/>
          <w:sz w:val="28"/>
          <w:szCs w:val="28"/>
        </w:rPr>
      </w:pPr>
      <w:r>
        <w:rPr>
          <w:rFonts w:hint="eastAsia" w:ascii="微软雅黑" w:eastAsia="微软雅黑"/>
          <w:b/>
          <w:color w:val="FF0000"/>
          <w:sz w:val="28"/>
          <w:szCs w:val="28"/>
        </w:rPr>
        <w:t>报名申请：</w:t>
      </w:r>
    </w:p>
    <w:p>
      <w:pPr>
        <w:pStyle w:val="8"/>
        <w:shd w:val="clear" w:color="auto" w:fill="FFFFFF"/>
        <w:spacing w:line="640" w:lineRule="exact"/>
        <w:ind w:firstLine="360" w:firstLineChars="150"/>
        <w:rPr>
          <w:rFonts w:ascii="微软雅黑" w:eastAsia="微软雅黑"/>
          <w:color w:val="262626"/>
        </w:rPr>
      </w:pPr>
      <w:r>
        <w:rPr>
          <w:rFonts w:ascii="微软雅黑" w:eastAsia="微软雅黑"/>
          <w:color w:val="262626"/>
        </w:rPr>
        <w:t>1</w:t>
      </w:r>
      <w:r>
        <w:rPr>
          <w:rFonts w:hint="eastAsia" w:ascii="微软雅黑" w:eastAsia="微软雅黑"/>
          <w:color w:val="262626"/>
        </w:rPr>
        <w:t>、</w:t>
      </w:r>
      <w:r>
        <w:rPr>
          <w:rFonts w:ascii="微软雅黑" w:eastAsia="微软雅黑"/>
          <w:color w:val="262626"/>
        </w:rPr>
        <w:t>申请方式：</w:t>
      </w:r>
      <w:r>
        <w:rPr>
          <w:rFonts w:hint="eastAsia" w:ascii="微软雅黑" w:eastAsia="微软雅黑"/>
          <w:color w:val="262626"/>
        </w:rPr>
        <w:t>完整填写</w:t>
      </w:r>
      <w:r>
        <w:rPr>
          <w:rFonts w:ascii="微软雅黑" w:eastAsia="微软雅黑"/>
          <w:color w:val="262626"/>
        </w:rPr>
        <w:t>《报名申请表》，并</w:t>
      </w:r>
      <w:r>
        <w:rPr>
          <w:rFonts w:hint="eastAsia" w:ascii="微软雅黑" w:eastAsia="微软雅黑"/>
          <w:color w:val="262626"/>
        </w:rPr>
        <w:t>加盖公司公章</w:t>
      </w:r>
      <w:r>
        <w:rPr>
          <w:rFonts w:ascii="微软雅黑" w:eastAsia="微软雅黑"/>
          <w:color w:val="262626"/>
        </w:rPr>
        <w:t>。</w:t>
      </w:r>
    </w:p>
    <w:p>
      <w:pPr>
        <w:pStyle w:val="8"/>
        <w:shd w:val="clear" w:color="auto" w:fill="FFFFFF"/>
        <w:spacing w:line="640" w:lineRule="exact"/>
        <w:ind w:firstLine="360" w:firstLineChars="150"/>
        <w:rPr>
          <w:rFonts w:ascii="微软雅黑" w:eastAsia="微软雅黑"/>
          <w:color w:val="262626"/>
        </w:rPr>
      </w:pPr>
      <w:r>
        <w:rPr>
          <w:rFonts w:ascii="微软雅黑" w:eastAsia="微软雅黑"/>
          <w:color w:val="262626"/>
        </w:rPr>
        <w:t>2</w:t>
      </w:r>
      <w:r>
        <w:rPr>
          <w:rFonts w:hint="eastAsia" w:ascii="微软雅黑" w:eastAsia="微软雅黑"/>
          <w:color w:val="262626"/>
        </w:rPr>
        <w:t>、</w:t>
      </w:r>
      <w:r>
        <w:rPr>
          <w:rFonts w:ascii="微软雅黑" w:eastAsia="微软雅黑"/>
          <w:color w:val="262626"/>
        </w:rPr>
        <w:t>录取：经资格审查后，合格者方可被录取。</w:t>
      </w:r>
    </w:p>
    <w:p>
      <w:pPr>
        <w:pStyle w:val="8"/>
        <w:shd w:val="clear" w:color="auto" w:fill="FFFFFF"/>
        <w:spacing w:line="640" w:lineRule="exact"/>
        <w:ind w:firstLine="360" w:firstLineChars="150"/>
        <w:rPr>
          <w:rFonts w:ascii="微软雅黑" w:eastAsia="微软雅黑"/>
          <w:color w:val="262626"/>
        </w:rPr>
      </w:pPr>
      <w:r>
        <w:rPr>
          <w:rFonts w:hint="eastAsia" w:ascii="微软雅黑" w:eastAsia="微软雅黑"/>
          <w:color w:val="262626"/>
        </w:rPr>
        <w:t>3、</w:t>
      </w:r>
      <w:r>
        <w:rPr>
          <w:rFonts w:ascii="微软雅黑" w:eastAsia="微软雅黑"/>
          <w:color w:val="262626"/>
        </w:rPr>
        <w:t>缴纳学费</w:t>
      </w:r>
      <w:r>
        <w:rPr>
          <w:rFonts w:hint="eastAsia" w:ascii="微软雅黑" w:eastAsia="微软雅黑"/>
          <w:color w:val="262626"/>
        </w:rPr>
        <w:t>（</w:t>
      </w:r>
      <w:r>
        <w:rPr>
          <w:rFonts w:ascii="微软雅黑" w:eastAsia="微软雅黑"/>
          <w:color w:val="262626"/>
        </w:rPr>
        <w:t>被录取学员应在开课前规定时间内缴纳</w:t>
      </w:r>
      <w:r>
        <w:rPr>
          <w:rFonts w:hint="eastAsia" w:ascii="微软雅黑" w:eastAsia="微软雅黑"/>
          <w:color w:val="262626"/>
        </w:rPr>
        <w:t>全</w:t>
      </w:r>
      <w:r>
        <w:rPr>
          <w:rFonts w:ascii="微软雅黑" w:eastAsia="微软雅黑"/>
          <w:color w:val="262626"/>
        </w:rPr>
        <w:t>部费用）</w:t>
      </w:r>
    </w:p>
    <w:p>
      <w:pPr>
        <w:pStyle w:val="8"/>
        <w:shd w:val="clear" w:color="auto" w:fill="FFFFFF"/>
        <w:spacing w:line="640" w:lineRule="exact"/>
        <w:ind w:firstLine="420" w:firstLineChars="150"/>
        <w:rPr>
          <w:rFonts w:ascii="微软雅黑" w:eastAsia="微软雅黑"/>
          <w:b/>
          <w:color w:val="FF0000"/>
          <w:sz w:val="28"/>
          <w:szCs w:val="28"/>
        </w:rPr>
      </w:pPr>
      <w:r>
        <w:rPr>
          <w:rFonts w:hint="eastAsia" w:ascii="微软雅黑" w:eastAsia="微软雅黑"/>
          <w:b/>
          <w:color w:val="FF0000"/>
          <w:sz w:val="28"/>
          <w:szCs w:val="28"/>
        </w:rPr>
        <w:t>报名费用：9800元/人</w:t>
      </w:r>
    </w:p>
    <w:p>
      <w:pPr>
        <w:pStyle w:val="8"/>
        <w:shd w:val="clear" w:color="auto" w:fill="FFFFFF"/>
        <w:spacing w:line="640" w:lineRule="exact"/>
        <w:ind w:firstLine="360" w:firstLineChars="150"/>
        <w:rPr>
          <w:rFonts w:ascii="微软雅黑" w:eastAsia="微软雅黑"/>
          <w:color w:val="262626"/>
        </w:rPr>
      </w:pPr>
      <w:r>
        <w:rPr>
          <w:rFonts w:hint="eastAsia" w:ascii="微软雅黑" w:eastAsia="微软雅黑"/>
          <w:color w:val="262626"/>
        </w:rPr>
        <w:t>学习时间：2023年</w:t>
      </w:r>
      <w:r>
        <w:rPr>
          <w:rFonts w:hint="eastAsia" w:ascii="微软雅黑" w:eastAsia="微软雅黑"/>
          <w:color w:val="262626"/>
          <w:lang w:val="en-US" w:eastAsia="zh-CN"/>
        </w:rPr>
        <w:t>3月16-18日、</w:t>
      </w:r>
      <w:r>
        <w:rPr>
          <w:rFonts w:hint="eastAsia" w:ascii="微软雅黑" w:eastAsia="微软雅黑"/>
          <w:color w:val="262626"/>
        </w:rPr>
        <w:t>6月8-10日、11月16-18日</w:t>
      </w:r>
    </w:p>
    <w:p>
      <w:pPr>
        <w:pStyle w:val="8"/>
        <w:shd w:val="clear" w:color="auto" w:fill="FFFFFF"/>
        <w:spacing w:line="640" w:lineRule="exact"/>
        <w:ind w:firstLine="360" w:firstLineChars="150"/>
        <w:rPr>
          <w:rFonts w:ascii="微软雅黑" w:eastAsia="微软雅黑"/>
          <w:color w:val="262626"/>
        </w:rPr>
      </w:pPr>
      <w:r>
        <w:rPr>
          <w:rFonts w:hint="eastAsia" w:ascii="微软雅黑" w:eastAsia="微软雅黑"/>
          <w:color w:val="262626"/>
        </w:rPr>
        <w:t>费用包括讲义、参考资料、茶歇费用；食宿及交通费用请学员自理</w:t>
      </w:r>
    </w:p>
    <w:p>
      <w:pPr>
        <w:pStyle w:val="8"/>
        <w:shd w:val="clear" w:color="auto" w:fill="FFFFFF"/>
        <w:spacing w:line="640" w:lineRule="exact"/>
        <w:ind w:firstLine="360" w:firstLineChars="150"/>
        <w:rPr>
          <w:rFonts w:ascii="微软雅黑" w:eastAsia="微软雅黑"/>
          <w:color w:val="262626"/>
        </w:rPr>
      </w:pPr>
      <w:r>
        <w:rPr>
          <w:rFonts w:hint="eastAsia" w:ascii="微软雅黑" w:eastAsia="微软雅黑"/>
          <w:color w:val="262626"/>
        </w:rPr>
        <w:t>住宿酒店：以确认函信息为准，最终通知</w:t>
      </w:r>
    </w:p>
    <w:p>
      <w:pPr>
        <w:pStyle w:val="8"/>
        <w:shd w:val="clear" w:color="auto" w:fill="FFFFFF"/>
        <w:spacing w:line="640" w:lineRule="exact"/>
        <w:ind w:firstLine="360" w:firstLineChars="150"/>
        <w:rPr>
          <w:rFonts w:ascii="微软雅黑" w:eastAsia="微软雅黑"/>
          <w:color w:val="262626"/>
        </w:rPr>
      </w:pPr>
      <w:r>
        <w:rPr>
          <w:rFonts w:hint="eastAsia" w:ascii="微软雅黑" w:eastAsia="微软雅黑"/>
          <w:color w:val="262626"/>
        </w:rPr>
        <w:t>学员食宿及往返深圳交通费用学员自理（如需代订酒店请咨询销售顾问）</w:t>
      </w:r>
    </w:p>
    <w:p>
      <w:pPr>
        <w:pStyle w:val="2"/>
      </w:pPr>
    </w:p>
    <w:p/>
    <w:p>
      <w:pPr>
        <w:pStyle w:val="2"/>
      </w:pPr>
    </w:p>
    <w:p/>
    <w:p>
      <w:pPr>
        <w:pStyle w:val="2"/>
      </w:pPr>
    </w:p>
    <w:p/>
    <w:p>
      <w:pPr>
        <w:pStyle w:val="2"/>
      </w:pPr>
    </w:p>
    <w:p>
      <w:pPr>
        <w:pStyle w:val="2"/>
        <w:rPr>
          <w:rFonts w:hint="eastAsia"/>
        </w:rPr>
      </w:pPr>
      <w:bookmarkStart w:id="0" w:name="_GoBack"/>
      <w:bookmarkEnd w:id="0"/>
    </w:p>
    <w:sectPr>
      <w:headerReference r:id="rId3" w:type="default"/>
      <w:footerReference r:id="rId4" w:type="default"/>
      <w:pgSz w:w="14173" w:h="14740"/>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微软雅黑" w:eastAsia="微软雅黑" w:cs="微软雅黑"/>
        <w:b/>
        <w:bCs/>
        <w:color w:val="404040"/>
        <w:sz w:val="22"/>
        <w:szCs w:val="36"/>
      </w:rPr>
    </w:pPr>
    <w:r>
      <w:rPr>
        <w:rFonts w:hint="eastAsia" w:ascii="微软雅黑" w:eastAsia="微软雅黑" w:cs="微软雅黑"/>
        <w:b/>
        <w:bCs/>
        <w:color w:val="404040"/>
        <w:sz w:val="22"/>
        <w:szCs w:val="36"/>
      </w:rPr>
      <w:t>体验智能制造 感受工业互联的力量</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90805" distR="90805" simplePos="0" relativeHeight="251659264" behindDoc="0" locked="0" layoutInCell="1" allowOverlap="1">
              <wp:simplePos x="0" y="0"/>
              <wp:positionH relativeFrom="column">
                <wp:posOffset>4801870</wp:posOffset>
              </wp:positionH>
              <wp:positionV relativeFrom="paragraph">
                <wp:posOffset>-288925</wp:posOffset>
              </wp:positionV>
              <wp:extent cx="1949450" cy="357505"/>
              <wp:effectExtent l="0" t="0" r="0" b="0"/>
              <wp:wrapNone/>
              <wp:docPr id="1" name="文本框 51"/>
              <wp:cNvGraphicFramePr/>
              <a:graphic xmlns:a="http://schemas.openxmlformats.org/drawingml/2006/main">
                <a:graphicData uri="http://schemas.microsoft.com/office/word/2010/wordprocessingShape">
                  <wps:wsp>
                    <wps:cNvSpPr/>
                    <wps:spPr>
                      <a:xfrm>
                        <a:off x="0" y="0"/>
                        <a:ext cx="1949449" cy="357505"/>
                      </a:xfrm>
                      <a:prstGeom prst="rect">
                        <a:avLst/>
                      </a:prstGeom>
                      <a:noFill/>
                      <a:ln w="9525" cap="flat" cmpd="sng">
                        <a:noFill/>
                        <a:prstDash val="solid"/>
                        <a:round/>
                      </a:ln>
                    </wps:spPr>
                    <wps:txbx>
                      <w:txbxContent>
                        <w:p>
                          <w:pPr>
                            <w:spacing w:line="360" w:lineRule="exact"/>
                            <w:rPr>
                              <w:rFonts w:ascii="微软雅黑" w:eastAsia="微软雅黑" w:cs="微软雅黑"/>
                              <w:color w:val="262626"/>
                              <w:sz w:val="22"/>
                              <w:szCs w:val="22"/>
                            </w:rPr>
                          </w:pPr>
                          <w:r>
                            <w:rPr>
                              <w:rFonts w:ascii="微软雅黑" w:eastAsia="微软雅黑" w:cs="微软雅黑"/>
                              <w:b/>
                              <w:bCs/>
                              <w:color w:val="0070C0"/>
                              <w:sz w:val="32"/>
                              <w:szCs w:val="32"/>
                            </w:rPr>
                            <w:t xml:space="preserve">  </w:t>
                          </w:r>
                          <w:r>
                            <w:rPr>
                              <w:rFonts w:hint="eastAsia" w:ascii="微软雅黑" w:eastAsia="微软雅黑" w:cs="微软雅黑"/>
                              <w:b/>
                              <w:bCs/>
                              <w:color w:val="0070C0"/>
                              <w:sz w:val="24"/>
                            </w:rPr>
                            <w:t>2023年度公开课文件</w:t>
                          </w:r>
                        </w:p>
                      </w:txbxContent>
                    </wps:txbx>
                    <wps:bodyPr vert="horz" wrap="square" lIns="91439" tIns="45719" rIns="91439" bIns="45719" anchor="t" anchorCtr="0" upright="1">
                      <a:noAutofit/>
                    </wps:bodyPr>
                  </wps:wsp>
                </a:graphicData>
              </a:graphic>
            </wp:anchor>
          </w:drawing>
        </mc:Choice>
        <mc:Fallback>
          <w:pict>
            <v:rect id="文本框 51" o:spid="_x0000_s1026" o:spt="1" style="position:absolute;left:0pt;margin-left:378.1pt;margin-top:-22.75pt;height:28.15pt;width:153.5pt;z-index:251659264;mso-width-relative:page;mso-height-relative:page;" filled="f" stroked="f" coordsize="21600,21600" o:gfxdata="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kx6oLaAAAACwEAAA8AAAAAAAAA&#10;AQAgAAAAIgAAAGRycy9kb3ducmV2LnhtbFBLAQIUABQAAAAIAIdO4kD1F1TgDwIAAAgEAAAOAAAA&#10;AAAAAAEAIAAAACkBAABkcnMvZTJvRG9jLnhtbFBLBQYAAAAABgAGAFkBAACqBQAAAAA=&#10;">
              <v:fill on="f" focussize="0,0"/>
              <v:stroke on="f" joinstyle="round"/>
              <v:imagedata o:title=""/>
              <o:lock v:ext="edit" aspectratio="f"/>
              <v:textbox inset="7.19992125984252pt,3.59992125984252pt,7.19992125984252pt,3.59992125984252pt">
                <w:txbxContent>
                  <w:p>
                    <w:pPr>
                      <w:spacing w:line="360" w:lineRule="exact"/>
                      <w:rPr>
                        <w:rFonts w:ascii="微软雅黑" w:eastAsia="微软雅黑" w:cs="微软雅黑"/>
                        <w:color w:val="262626"/>
                        <w:sz w:val="22"/>
                        <w:szCs w:val="22"/>
                      </w:rPr>
                    </w:pPr>
                    <w:r>
                      <w:rPr>
                        <w:rFonts w:ascii="微软雅黑" w:eastAsia="微软雅黑" w:cs="微软雅黑"/>
                        <w:b/>
                        <w:bCs/>
                        <w:color w:val="0070C0"/>
                        <w:sz w:val="32"/>
                        <w:szCs w:val="32"/>
                      </w:rPr>
                      <w:t xml:space="preserve">  </w:t>
                    </w:r>
                    <w:r>
                      <w:rPr>
                        <w:rFonts w:hint="eastAsia" w:ascii="微软雅黑" w:eastAsia="微软雅黑" w:cs="微软雅黑"/>
                        <w:b/>
                        <w:bCs/>
                        <w:color w:val="0070C0"/>
                        <w:sz w:val="24"/>
                      </w:rPr>
                      <w:t>2023年度公开课文件</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27292"/>
    <w:multiLevelType w:val="singleLevel"/>
    <w:tmpl w:val="B9C27292"/>
    <w:lvl w:ilvl="0" w:tentative="0">
      <w:start w:val="1"/>
      <w:numFmt w:val="decimal"/>
      <w:suff w:val="nothing"/>
      <w:lvlText w:val="%1、"/>
      <w:lvlJc w:val="left"/>
      <w:pPr>
        <w:ind w:left="0" w:firstLine="0"/>
      </w:pPr>
    </w:lvl>
  </w:abstractNum>
  <w:abstractNum w:abstractNumId="1">
    <w:nsid w:val="33FBADD4"/>
    <w:multiLevelType w:val="singleLevel"/>
    <w:tmpl w:val="33FBADD4"/>
    <w:lvl w:ilvl="0" w:tentative="0">
      <w:start w:val="1"/>
      <w:numFmt w:val="decimal"/>
      <w:suff w:val="space"/>
      <w:lvlText w:val="%1."/>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GFiZTQ3MjZhNzE3NzZmYmMwYzhmNzQzOWI0Njg2M2EifQ=="/>
    <w:docVar w:name="KSO_WPS_MARK_KEY" w:val="d252aa68-012d-4a7c-9a16-e2924e6b2601"/>
  </w:docVars>
  <w:rsids>
    <w:rsidRoot w:val="00000000"/>
    <w:rsid w:val="01E7687A"/>
    <w:rsid w:val="022C0730"/>
    <w:rsid w:val="032517CC"/>
    <w:rsid w:val="08756EAA"/>
    <w:rsid w:val="0A7B0B6A"/>
    <w:rsid w:val="0F6D1CD2"/>
    <w:rsid w:val="0FA32B60"/>
    <w:rsid w:val="187229DA"/>
    <w:rsid w:val="1E8A0861"/>
    <w:rsid w:val="23561C5F"/>
    <w:rsid w:val="238B492D"/>
    <w:rsid w:val="31E35500"/>
    <w:rsid w:val="38FE5C7B"/>
    <w:rsid w:val="3C990195"/>
    <w:rsid w:val="3E2A7943"/>
    <w:rsid w:val="4C0F3646"/>
    <w:rsid w:val="52003F30"/>
    <w:rsid w:val="539B25ED"/>
    <w:rsid w:val="572943B7"/>
    <w:rsid w:val="5794213F"/>
    <w:rsid w:val="59A1429F"/>
    <w:rsid w:val="5D670C43"/>
    <w:rsid w:val="61972646"/>
    <w:rsid w:val="62465E1A"/>
    <w:rsid w:val="6CF07F0F"/>
    <w:rsid w:val="711F61B4"/>
    <w:rsid w:val="71543F5C"/>
    <w:rsid w:val="74A83831"/>
    <w:rsid w:val="766F54E7"/>
    <w:rsid w:val="791B3704"/>
    <w:rsid w:val="79D7587D"/>
    <w:rsid w:val="7AEE61FF"/>
    <w:rsid w:val="7B055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eastAsia="宋体" w:cs="Times New Roman"/>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2735</Words>
  <Characters>2998</Characters>
  <Lines>0</Lines>
  <Paragraphs>148</Paragraphs>
  <TotalTime>25</TotalTime>
  <ScaleCrop>false</ScaleCrop>
  <LinksUpToDate>false</LinksUpToDate>
  <CharactersWithSpaces>4905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2021-11-23T01:59:00Z</dcterms:created>
  <dc:creator>LING</dc:creator>
  <cp:lastModifiedBy>诺达名师-叶老师</cp:lastModifiedBy>
  <dcterms:modified xsi:type="dcterms:W3CDTF">2023-08-30T06:55:23Z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03156C8A109045CE8B1A1C7366B3CBAA</vt:lpwstr>
  </property>
</Properties>
</file>