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07" w:y="106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ffffff"/>
          <w:spacing w:val="0"/>
          <w:sz w:val="24"/>
        </w:rPr>
      </w:pPr>
      <w:r>
        <w:rPr>
          <w:rFonts w:ascii="MVAVSO+MicrosoftYaHei" w:hAnsi="MVAVSO+MicrosoftYaHei" w:cs="MVAVSO+MicrosoftYaHei"/>
          <w:color w:val="ffffff"/>
          <w:spacing w:val="0"/>
          <w:sz w:val="24"/>
        </w:rPr>
        <w:t>帮 助 中 国 企 业 持 续 成 长</w:t>
      </w:r>
    </w:p>
    <w:p>
      <w:pPr>
        <w:pStyle w:val="Normal"/>
        <w:framePr w:w="10560" w:x="1249" w:y="2490"/>
        <w:widowControl w:val="off"/>
        <w:autoSpaceDE w:val="off"/>
        <w:autoSpaceDN w:val="off"/>
        <w:spacing w:before="0" w:after="0" w:line="1000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ffffff"/>
          <w:spacing w:val="0"/>
          <w:sz w:val="96"/>
        </w:rPr>
      </w:pPr>
      <w:r>
        <w:rPr>
          <w:rFonts w:ascii="PNPPWQ+MicrosoftYaHei-Bold" w:hAnsi="PNPPWQ+MicrosoftYaHei-Bold" w:cs="PNPPWQ+MicrosoftYaHei-Bold"/>
          <w:color w:val="ffffff"/>
          <w:spacing w:val="0"/>
          <w:sz w:val="96"/>
        </w:rPr>
        <w:t>时代华商学习卡课程</w:t>
      </w:r>
    </w:p>
    <w:p>
      <w:pPr>
        <w:pStyle w:val="Normal"/>
        <w:framePr w:w="6693" w:x="1330" w:y="3853"/>
        <w:widowControl w:val="off"/>
        <w:autoSpaceDE w:val="off"/>
        <w:autoSpaceDN w:val="off"/>
        <w:spacing w:before="0" w:after="0" w:line="375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ffffff"/>
          <w:spacing w:val="0"/>
          <w:sz w:val="36"/>
        </w:rPr>
      </w:pPr>
      <w:r>
        <w:rPr>
          <w:rFonts w:ascii="PNPPWQ+MicrosoftYaHei-Bold" w:hAnsi="PNPPWQ+MicrosoftYaHei-Bold" w:cs="PNPPWQ+MicrosoftYaHei-Bold"/>
          <w:color w:val="ffffff"/>
          <w:spacing w:val="0"/>
          <w:sz w:val="36"/>
        </w:rPr>
        <w:t>新一代企业学习平台价值领创者</w:t>
      </w:r>
    </w:p>
    <w:p>
      <w:pPr>
        <w:pStyle w:val="Normal"/>
        <w:framePr w:w="8013" w:x="1038" w:y="723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ffffff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ffffff"/>
          <w:spacing w:val="0"/>
          <w:sz w:val="40"/>
        </w:rPr>
        <w:t>产供学习系列—精品课      |  供应链班</w:t>
      </w:r>
    </w:p>
    <w:p>
      <w:pPr>
        <w:pStyle w:val="Normal"/>
        <w:framePr w:w="8280" w:x="894" w:y="8316"/>
        <w:widowControl w:val="off"/>
        <w:autoSpaceDE w:val="off"/>
        <w:autoSpaceDN w:val="off"/>
        <w:spacing w:before="0" w:after="0" w:line="625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416e"/>
          <w:spacing w:val="0"/>
          <w:sz w:val="60"/>
        </w:rPr>
      </w:pPr>
      <w:r>
        <w:rPr>
          <w:rFonts w:ascii="PNPPWQ+MicrosoftYaHei-Bold" w:hAnsi="PNPPWQ+MicrosoftYaHei-Bold" w:cs="PNPPWQ+MicrosoftYaHei-Bold"/>
          <w:color w:val="00416e"/>
          <w:spacing w:val="0"/>
          <w:sz w:val="60"/>
        </w:rPr>
        <w:t>用数据分析挖掘供应链价值</w:t>
      </w:r>
    </w:p>
    <w:p>
      <w:pPr>
        <w:pStyle w:val="Normal"/>
        <w:framePr w:w="10153" w:x="937" w:y="9223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416e"/>
          <w:spacing w:val="0"/>
          <w:sz w:val="32"/>
        </w:rPr>
      </w:pPr>
      <w:r>
        <w:rPr>
          <w:rFonts w:ascii="PNPPWQ+MicrosoftYaHei-Bold" w:hAnsi="PNPPWQ+MicrosoftYaHei-Bold" w:cs="PNPPWQ+MicrosoftYaHei-Bold"/>
          <w:color w:val="00416e"/>
          <w:spacing w:val="0"/>
          <w:sz w:val="32"/>
        </w:rPr>
        <w:t>主讲：原西门子高级供应链经理、中物联专家委员会委员  高上</w:t>
      </w:r>
    </w:p>
    <w:p>
      <w:pPr>
        <w:pStyle w:val="Normal"/>
        <w:framePr w:w="5520" w:x="937" w:y="1022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d0d0d"/>
          <w:spacing w:val="0"/>
          <w:sz w:val="24"/>
        </w:rPr>
        <w:t>课程对象：</w:t>
      </w:r>
      <w:r>
        <w:rPr>
          <w:rFonts w:ascii="MVAVSO+MicrosoftYaHei" w:hAnsi="MVAVSO+MicrosoftYaHei" w:cs="MVAVSO+MicrosoftYaHei"/>
          <w:color w:val="0d0d0d"/>
          <w:spacing w:val="0"/>
          <w:sz w:val="24"/>
        </w:rPr>
        <w:t>供应链业务相关的专业人员、主管</w:t>
      </w:r>
    </w:p>
    <w:p>
      <w:pPr>
        <w:pStyle w:val="Normal"/>
        <w:framePr w:w="5520" w:x="937" w:y="1022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d0d0d"/>
          <w:spacing w:val="0"/>
          <w:sz w:val="24"/>
        </w:rPr>
        <w:t>课程时间：</w:t>
      </w:r>
      <w:r>
        <w:rPr>
          <w:rFonts w:ascii="MVAVSO+MicrosoftYaHei" w:hAnsi="MVAVSO+MicrosoftYaHei" w:cs="MVAVSO+MicrosoftYaHei"/>
          <w:color w:val="0d0d0d"/>
          <w:spacing w:val="0"/>
          <w:sz w:val="24"/>
        </w:rPr>
        <w:t>2024年11月23日-24日</w:t>
      </w:r>
    </w:p>
    <w:p>
      <w:pPr>
        <w:pStyle w:val="Normal"/>
        <w:framePr w:w="6348" w:x="937" w:y="1108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d0d0d"/>
          <w:spacing w:val="0"/>
          <w:sz w:val="24"/>
        </w:rPr>
        <w:t>课程地点：</w:t>
      </w:r>
      <w:r>
        <w:rPr>
          <w:rFonts w:ascii="MVAVSO+MicrosoftYaHei" w:hAnsi="MVAVSO+MicrosoftYaHei" w:cs="MVAVSO+MicrosoftYaHei"/>
          <w:color w:val="0d0d0d"/>
          <w:spacing w:val="0"/>
          <w:sz w:val="24"/>
        </w:rPr>
        <w:t>广州时代华商商学研究院（大湾区总部）</w:t>
      </w:r>
    </w:p>
    <w:p>
      <w:pPr>
        <w:pStyle w:val="Normal"/>
        <w:framePr w:w="6348" w:x="937" w:y="1108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d0d0d"/>
          <w:spacing w:val="0"/>
          <w:sz w:val="24"/>
        </w:rPr>
        <w:t>课程费用：</w:t>
      </w:r>
      <w:r>
        <w:rPr>
          <w:rFonts w:ascii="MVAVSO+MicrosoftYaHei" w:hAnsi="MVAVSO+MicrosoftYaHei" w:cs="MVAVSO+MicrosoftYaHei"/>
          <w:color w:val="0d0d0d"/>
          <w:spacing w:val="0"/>
          <w:sz w:val="24"/>
        </w:rPr>
        <w:t>3800元/人，学习卡会员享受折扣</w:t>
      </w:r>
    </w:p>
    <w:p>
      <w:pPr>
        <w:pStyle w:val="Normal"/>
        <w:framePr w:w="4828" w:x="3925" w:y="14413"/>
        <w:widowControl w:val="off"/>
        <w:autoSpaceDE w:val="off"/>
        <w:autoSpaceDN w:val="off"/>
        <w:spacing w:before="0" w:after="0" w:line="66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416e"/>
          <w:spacing w:val="0"/>
          <w:sz w:val="64"/>
        </w:rPr>
      </w:pPr>
      <w:r>
        <w:rPr>
          <w:rFonts w:ascii="PNPPWQ+MicrosoftYaHei-Bold" w:hAnsi="PNPPWQ+MicrosoftYaHei-Bold" w:cs="PNPPWQ+MicrosoftYaHei-Bold"/>
          <w:color w:val="00416e"/>
          <w:spacing w:val="0"/>
          <w:sz w:val="64"/>
        </w:rPr>
        <w:t>课  程  简   介</w:t>
      </w:r>
    </w:p>
    <w:p>
      <w:pPr>
        <w:pStyle w:val="Normal"/>
        <w:framePr w:w="4862" w:x="3686" w:y="1550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767171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767171"/>
          <w:spacing w:val="0"/>
          <w:sz w:val="24"/>
        </w:rPr>
        <w:t>具体内容安排以课前3个月的邀请函为准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ffffff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ffffff"/>
          <w:spacing w:val="0"/>
          <w:sz w:val="40"/>
        </w:rPr>
        <w:t>课程背景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这是一个市场环境多变、不确定、系统复杂、信息模糊的无常时代，这是一个新技术、新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模式层出不穷的时代，这是一个以客户需求为导向、供应链协同的时代。市场竞争的游戏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规则正在改写，环境在变，谁不改变，谁就会被市场淘汰！用数据进行运营管理、公司决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策，得到越来越多企业的认可；华为、苹果、亚马逊，这些行业的佼佼者，对公司的数据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化管理尤为重视。</w:t>
      </w:r>
    </w:p>
    <w:p>
      <w:pPr>
        <w:pStyle w:val="Normal"/>
        <w:framePr w:w="6822" w:x="937" w:y="552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APLPFM+Wingdings-Regular" w:hAnsi="APLPFM+Wingdings-Regular" w:cs="APLPFM+Wingdings-Regular"/>
          <w:color w:val="0d0d0d"/>
          <w:spacing w:val="0"/>
          <w:sz w:val="24"/>
        </w:rPr>
        <w:t xml:space="preserve">Ø   </w:t>
      </w:r>
      <w:r>
        <w:rPr>
          <w:rFonts w:ascii="MVAVSO+MicrosoftYaHei" w:hAnsi="MVAVSO+MicrosoftYaHei" w:cs="MVAVSO+MicrosoftYaHei"/>
          <w:color w:val="0d0d0d"/>
          <w:spacing w:val="0"/>
          <w:sz w:val="24"/>
        </w:rPr>
        <w:t>面对你无法改变的“需求多变”，我们该如何应对？</w:t>
      </w:r>
    </w:p>
    <w:p>
      <w:pPr>
        <w:pStyle w:val="Normal"/>
        <w:framePr w:w="6822" w:x="937" w:y="552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APLPFM+Wingdings-Regular" w:hAnsi="APLPFM+Wingdings-Regular" w:cs="APLPFM+Wingdings-Regular"/>
          <w:color w:val="0d0d0d"/>
          <w:spacing w:val="0"/>
          <w:sz w:val="24"/>
        </w:rPr>
        <w:t xml:space="preserve">Ø   </w:t>
      </w:r>
      <w:r>
        <w:rPr>
          <w:rFonts w:ascii="MVAVSO+MicrosoftYaHei" w:hAnsi="MVAVSO+MicrosoftYaHei" w:cs="MVAVSO+MicrosoftYaHei"/>
          <w:color w:val="0d0d0d"/>
          <w:spacing w:val="0"/>
          <w:sz w:val="24"/>
        </w:rPr>
        <w:t>如何从“琐碎的日常救火”中逃离出来？</w:t>
      </w:r>
    </w:p>
    <w:p>
      <w:pPr>
        <w:pStyle w:val="Normal"/>
        <w:framePr w:w="7374" w:x="937" w:y="638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APLPFM+Wingdings-Regular" w:hAnsi="APLPFM+Wingdings-Regular" w:cs="APLPFM+Wingdings-Regular"/>
          <w:color w:val="0d0d0d"/>
          <w:spacing w:val="0"/>
          <w:sz w:val="24"/>
        </w:rPr>
        <w:t xml:space="preserve">Ø   </w:t>
      </w:r>
      <w:r>
        <w:rPr>
          <w:rFonts w:ascii="MVAVSO+MicrosoftYaHei" w:hAnsi="MVAVSO+MicrosoftYaHei" w:cs="MVAVSO+MicrosoftYaHei"/>
          <w:color w:val="0d0d0d"/>
          <w:spacing w:val="0"/>
          <w:sz w:val="24"/>
        </w:rPr>
        <w:t>如何提升供应链决策能力，以应对越来越多的行业剧变？</w:t>
      </w:r>
    </w:p>
    <w:p>
      <w:pPr>
        <w:pStyle w:val="Normal"/>
        <w:framePr w:w="7374" w:x="937" w:y="638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APLPFM+Wingdings-Regular" w:hAnsi="APLPFM+Wingdings-Regular" w:cs="APLPFM+Wingdings-Regular"/>
          <w:color w:val="0d0d0d"/>
          <w:spacing w:val="0"/>
          <w:sz w:val="24"/>
        </w:rPr>
        <w:t xml:space="preserve">Ø   </w:t>
      </w:r>
      <w:r>
        <w:rPr>
          <w:rFonts w:ascii="MVAVSO+MicrosoftYaHei" w:hAnsi="MVAVSO+MicrosoftYaHei" w:cs="MVAVSO+MicrosoftYaHei"/>
          <w:color w:val="0d0d0d"/>
          <w:spacing w:val="0"/>
          <w:sz w:val="24"/>
        </w:rPr>
        <w:t>如果我们不转型，我们很快就会回到“石器时代。”</w:t>
      </w:r>
    </w:p>
    <w:p>
      <w:pPr>
        <w:pStyle w:val="Normal"/>
        <w:framePr w:w="11027" w:x="1158" w:y="749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针对以上问题，我们特邀原西门子高级供应链经理、中物联专家委员会委员高上先生，与</w:t>
      </w:r>
    </w:p>
    <w:p>
      <w:pPr>
        <w:pStyle w:val="Normal"/>
        <w:framePr w:w="11027" w:x="1158" w:y="749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我们一同分享《用数据分析挖掘供应链价值》的精彩课程。本课程详细介绍了供应链管理</w:t>
      </w:r>
    </w:p>
    <w:p>
      <w:pPr>
        <w:pStyle w:val="Normal"/>
        <w:framePr w:w="11027" w:x="1158" w:y="749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的原理与结构，核心框架及流程，聚焦于如何通过数据看趋势，通过趋势找到真正问题，</w:t>
      </w:r>
    </w:p>
    <w:p>
      <w:pPr>
        <w:pStyle w:val="Normal"/>
        <w:framePr w:w="11027" w:x="1158" w:y="749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如何基于根源问题得到实际方案，助力大家提升供应链决策能力。</w:t>
      </w:r>
    </w:p>
    <w:p>
      <w:pPr>
        <w:pStyle w:val="Normal"/>
        <w:framePr w:w="2381" w:x="5032" w:y="983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ffffff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ffffff"/>
          <w:spacing w:val="0"/>
          <w:sz w:val="40"/>
        </w:rPr>
        <w:t>课程特色</w:t>
      </w:r>
    </w:p>
    <w:p>
      <w:pPr>
        <w:pStyle w:val="Normal"/>
        <w:framePr w:w="847" w:x="1101" w:y="10887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/>
          <w:color w:val="ffffff"/>
          <w:spacing w:val="0"/>
          <w:sz w:val="40"/>
        </w:rPr>
      </w:pPr>
      <w:r>
        <w:rPr>
          <w:rFonts w:ascii="PNPPWQ+MicrosoftYaHei-Bold"/>
          <w:color w:val="ffffff"/>
          <w:spacing w:val="0"/>
          <w:sz w:val="40"/>
        </w:rPr>
        <w:t>1</w:t>
      </w:r>
    </w:p>
    <w:p>
      <w:pPr>
        <w:pStyle w:val="Normal"/>
        <w:framePr w:w="7085" w:x="1954" w:y="109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8"/>
        </w:rPr>
      </w:pPr>
      <w:r>
        <w:rPr>
          <w:rFonts w:ascii="MVAVSO+MicrosoftYaHei" w:hAnsi="MVAVSO+MicrosoftYaHei" w:cs="MVAVSO+MicrosoftYaHei"/>
          <w:color w:val="000000"/>
          <w:spacing w:val="0"/>
          <w:sz w:val="28"/>
        </w:rPr>
        <w:t>案例教学：企业自己的案例和其他企业案例结合。</w:t>
      </w:r>
    </w:p>
    <w:p>
      <w:pPr>
        <w:pStyle w:val="Normal"/>
        <w:framePr w:w="10236" w:x="1954" w:y="11773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8"/>
        </w:rPr>
      </w:pPr>
      <w:r>
        <w:rPr>
          <w:rFonts w:ascii="MVAVSO+MicrosoftYaHei" w:hAnsi="MVAVSO+MicrosoftYaHei" w:cs="MVAVSO+MicrosoftYaHei"/>
          <w:color w:val="000000"/>
          <w:spacing w:val="0"/>
          <w:sz w:val="28"/>
        </w:rPr>
        <w:t>工具方法实操性强：工具全部免费开源，课上确保学员通过电脑操作，</w:t>
      </w:r>
    </w:p>
    <w:p>
      <w:pPr>
        <w:pStyle w:val="Normal"/>
        <w:framePr w:w="847" w:x="1101" w:y="11914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/>
          <w:color w:val="ffffff"/>
          <w:spacing w:val="0"/>
          <w:sz w:val="40"/>
        </w:rPr>
      </w:pPr>
      <w:r>
        <w:rPr>
          <w:rFonts w:ascii="PNPPWQ+MicrosoftYaHei-Bold"/>
          <w:color w:val="ffffff"/>
          <w:spacing w:val="0"/>
          <w:sz w:val="40"/>
        </w:rPr>
        <w:t>2</w:t>
      </w:r>
    </w:p>
    <w:p>
      <w:pPr>
        <w:pStyle w:val="Normal"/>
        <w:framePr w:w="3865" w:x="1954" w:y="12176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8"/>
        </w:rPr>
      </w:pPr>
      <w:r>
        <w:rPr>
          <w:rFonts w:ascii="MVAVSO+MicrosoftYaHei" w:hAnsi="MVAVSO+MicrosoftYaHei" w:cs="MVAVSO+MicrosoftYaHei"/>
          <w:color w:val="000000"/>
          <w:spacing w:val="0"/>
          <w:sz w:val="28"/>
        </w:rPr>
        <w:t>当场学会计划工具的运用。</w:t>
      </w:r>
    </w:p>
    <w:p>
      <w:pPr>
        <w:pStyle w:val="Normal"/>
        <w:framePr w:w="10236" w:x="1954" w:y="12834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8"/>
        </w:rPr>
      </w:pPr>
      <w:r>
        <w:rPr>
          <w:rFonts w:ascii="MVAVSO+MicrosoftYaHei" w:hAnsi="MVAVSO+MicrosoftYaHei" w:cs="MVAVSO+MicrosoftYaHei"/>
          <w:color w:val="000000"/>
          <w:spacing w:val="0"/>
          <w:sz w:val="28"/>
        </w:rPr>
        <w:t>授课老师资质：高老师拥有9门软技能沟通课程的版权资质，有数年一线</w:t>
      </w:r>
    </w:p>
    <w:p>
      <w:pPr>
        <w:pStyle w:val="Normal"/>
        <w:framePr w:w="847" w:x="1101" w:y="1294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/>
          <w:color w:val="ffffff"/>
          <w:spacing w:val="0"/>
          <w:sz w:val="40"/>
        </w:rPr>
      </w:pPr>
      <w:r>
        <w:rPr>
          <w:rFonts w:ascii="PNPPWQ+MicrosoftYaHei-Bold"/>
          <w:color w:val="ffffff"/>
          <w:spacing w:val="0"/>
          <w:sz w:val="40"/>
        </w:rPr>
        <w:t>3</w:t>
      </w:r>
    </w:p>
    <w:p>
      <w:pPr>
        <w:pStyle w:val="Normal"/>
        <w:framePr w:w="2381" w:x="1954" w:y="13237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8"/>
        </w:rPr>
      </w:pPr>
      <w:r>
        <w:rPr>
          <w:rFonts w:ascii="MVAVSO+MicrosoftYaHei" w:hAnsi="MVAVSO+MicrosoftYaHei" w:cs="MVAVSO+MicrosoftYaHei"/>
          <w:color w:val="000000"/>
          <w:spacing w:val="0"/>
          <w:sz w:val="28"/>
        </w:rPr>
        <w:t>企业辅导经验。</w:t>
      </w:r>
    </w:p>
    <w:p>
      <w:pPr>
        <w:pStyle w:val="Normal"/>
        <w:framePr w:w="10236" w:x="1954" w:y="13844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8"/>
        </w:rPr>
      </w:pPr>
      <w:r>
        <w:rPr>
          <w:rFonts w:ascii="MVAVSO+MicrosoftYaHei" w:hAnsi="MVAVSO+MicrosoftYaHei" w:cs="MVAVSO+MicrosoftYaHei"/>
          <w:color w:val="000000"/>
          <w:spacing w:val="0"/>
          <w:sz w:val="28"/>
        </w:rPr>
        <w:t>高老师在外企，从基层计划员做到亚太供应链经理，了解各类学员的实</w:t>
      </w:r>
    </w:p>
    <w:p>
      <w:pPr>
        <w:pStyle w:val="Normal"/>
        <w:framePr w:w="847" w:x="1101" w:y="13968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/>
          <w:color w:val="ffffff"/>
          <w:spacing w:val="0"/>
          <w:sz w:val="40"/>
        </w:rPr>
      </w:pPr>
      <w:r>
        <w:rPr>
          <w:rFonts w:ascii="PNPPWQ+MicrosoftYaHei-Bold"/>
          <w:color w:val="ffffff"/>
          <w:spacing w:val="0"/>
          <w:sz w:val="40"/>
        </w:rPr>
        <w:t>4</w:t>
      </w:r>
    </w:p>
    <w:p>
      <w:pPr>
        <w:pStyle w:val="Normal"/>
        <w:framePr w:w="3865" w:x="1954" w:y="14247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8"/>
        </w:rPr>
      </w:pPr>
      <w:r>
        <w:rPr>
          <w:rFonts w:ascii="MVAVSO+MicrosoftYaHei" w:hAnsi="MVAVSO+MicrosoftYaHei" w:cs="MVAVSO+MicrosoftYaHei"/>
          <w:color w:val="000000"/>
          <w:spacing w:val="0"/>
          <w:sz w:val="28"/>
        </w:rPr>
        <w:t>际问题，可提供落地方案。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05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ffffff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ffffff"/>
          <w:spacing w:val="0"/>
          <w:sz w:val="40"/>
        </w:rPr>
        <w:t>课程收获</w:t>
      </w:r>
    </w:p>
    <w:p>
      <w:pPr>
        <w:pStyle w:val="Normal"/>
        <w:framePr w:w="2079" w:x="937" w:y="3013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d0d0d"/>
          <w:spacing w:val="0"/>
          <w:sz w:val="32"/>
        </w:rPr>
      </w:pPr>
      <w:r>
        <w:rPr>
          <w:rFonts w:ascii="PNPPWQ+MicrosoftYaHei-Bold" w:hAnsi="PNPPWQ+MicrosoftYaHei-Bold" w:cs="PNPPWQ+MicrosoftYaHei-Bold"/>
          <w:color w:val="0d0d0d"/>
          <w:spacing w:val="0"/>
          <w:sz w:val="32"/>
        </w:rPr>
        <w:t>企业收益：</w:t>
      </w:r>
    </w:p>
    <w:p>
      <w:pPr>
        <w:pStyle w:val="Normal"/>
        <w:framePr w:w="2079" w:x="6189" w:y="3013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d0d0d"/>
          <w:spacing w:val="0"/>
          <w:sz w:val="32"/>
        </w:rPr>
      </w:pPr>
      <w:r>
        <w:rPr>
          <w:rFonts w:ascii="PNPPWQ+MicrosoftYaHei-Bold" w:hAnsi="PNPPWQ+MicrosoftYaHei-Bold" w:cs="PNPPWQ+MicrosoftYaHei-Bold"/>
          <w:color w:val="0d0d0d"/>
          <w:spacing w:val="0"/>
          <w:sz w:val="32"/>
        </w:rPr>
        <w:t>岗位收益：</w:t>
      </w:r>
    </w:p>
    <w:p>
      <w:pPr>
        <w:pStyle w:val="Normal"/>
        <w:framePr w:w="5406" w:x="937" w:y="353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1、帮助企业培养供应链数据分析的人才；</w:t>
      </w:r>
    </w:p>
    <w:p>
      <w:pPr>
        <w:pStyle w:val="Normal"/>
        <w:framePr w:w="5406" w:x="937" w:y="35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2、通过数据分析，提升客户服务水平，改善</w:t>
      </w:r>
    </w:p>
    <w:p>
      <w:pPr>
        <w:pStyle w:val="Normal"/>
        <w:framePr w:w="5406" w:x="937" w:y="35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供应商合作关系，提高企业竞争力。</w:t>
      </w:r>
    </w:p>
    <w:p>
      <w:pPr>
        <w:pStyle w:val="Normal"/>
        <w:framePr w:w="5682" w:x="6189" w:y="353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1、提高供应链部门决策质量，降低决策风险；</w:t>
      </w:r>
    </w:p>
    <w:p>
      <w:pPr>
        <w:pStyle w:val="Normal"/>
        <w:framePr w:w="5682" w:x="6189" w:y="35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2、学会用数据定义问题；分析问题；解决问</w:t>
      </w:r>
    </w:p>
    <w:p>
      <w:pPr>
        <w:pStyle w:val="Normal"/>
        <w:framePr w:w="5682" w:x="6189" w:y="35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题；</w:t>
      </w:r>
    </w:p>
    <w:p>
      <w:pPr>
        <w:pStyle w:val="Normal"/>
        <w:framePr w:w="5406" w:x="6189" w:y="483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3、通过具体案例展示关键绩效指标考核；</w:t>
      </w:r>
    </w:p>
    <w:p>
      <w:pPr>
        <w:pStyle w:val="Normal"/>
        <w:framePr w:w="5406" w:x="6189" w:y="483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4、掌握分类分级分层管理能力，提升精细化</w:t>
      </w:r>
    </w:p>
    <w:p>
      <w:pPr>
        <w:pStyle w:val="Normal"/>
        <w:framePr w:w="5406" w:x="6189" w:y="483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管理能力。</w:t>
      </w:r>
    </w:p>
    <w:p>
      <w:pPr>
        <w:pStyle w:val="Normal"/>
        <w:framePr w:w="2381" w:x="5032" w:y="6665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ffffff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ffffff"/>
          <w:spacing w:val="0"/>
          <w:sz w:val="40"/>
        </w:rPr>
        <w:t>课程大纲</w:t>
      </w:r>
    </w:p>
    <w:p>
      <w:pPr>
        <w:pStyle w:val="Normal"/>
        <w:framePr w:w="5428" w:x="979" w:y="745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0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0"/>
        </w:rPr>
        <w:t>一、后疫情年代我们面临的挑战：从成本到风险，从</w:t>
      </w:r>
    </w:p>
    <w:p>
      <w:pPr>
        <w:pStyle w:val="Normal"/>
        <w:framePr w:w="5428" w:x="979" w:y="745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0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0"/>
        </w:rPr>
        <w:t xml:space="preserve">安全到韧性 </w:t>
      </w:r>
    </w:p>
    <w:p>
      <w:pPr>
        <w:pStyle w:val="Normal"/>
        <w:framePr w:w="2016" w:x="6188" w:y="745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5、供应商高效管理</w:t>
      </w:r>
    </w:p>
    <w:p>
      <w:pPr>
        <w:pStyle w:val="Normal"/>
        <w:framePr w:w="2433" w:x="6188" w:y="781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（1）供应商选择、评估</w:t>
      </w:r>
    </w:p>
    <w:p>
      <w:pPr>
        <w:pStyle w:val="Normal"/>
        <w:framePr w:w="5428" w:x="979" w:y="817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1、数字化时代，企业供应链面临的挑战</w:t>
      </w:r>
    </w:p>
    <w:p>
      <w:pPr>
        <w:pStyle w:val="Normal"/>
        <w:framePr w:w="5428" w:x="979" w:y="817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2、全球供应链正在向区域化、本地化转变；中国制造</w:t>
      </w:r>
    </w:p>
    <w:p>
      <w:pPr>
        <w:pStyle w:val="Normal"/>
        <w:framePr w:w="5428" w:x="979" w:y="817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+全球供应链</w:t>
      </w:r>
    </w:p>
    <w:p>
      <w:pPr>
        <w:pStyle w:val="Normal"/>
        <w:framePr w:w="5391" w:x="6188" w:y="853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0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0"/>
        </w:rPr>
        <w:t>三、数据助力运营之理论篇：如何运用大数据的供应</w:t>
      </w:r>
    </w:p>
    <w:p>
      <w:pPr>
        <w:pStyle w:val="Normal"/>
        <w:framePr w:w="5391" w:x="6188" w:y="853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0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0"/>
        </w:rPr>
        <w:t>链分析方法，提升决策质量</w:t>
      </w:r>
    </w:p>
    <w:p>
      <w:pPr>
        <w:pStyle w:val="Normal"/>
        <w:framePr w:w="5428" w:x="979" w:y="925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3、智能化的供应链决策体系是保证转型成功的基石</w:t>
      </w:r>
    </w:p>
    <w:p>
      <w:pPr>
        <w:pStyle w:val="Normal"/>
        <w:framePr w:w="5428" w:x="979" w:y="925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4、SCM跨部门协同：研发、销售、生产、采购、物</w:t>
      </w:r>
    </w:p>
    <w:p>
      <w:pPr>
        <w:pStyle w:val="Normal"/>
        <w:framePr w:w="5428" w:x="979" w:y="925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流一体化运作</w:t>
      </w:r>
    </w:p>
    <w:p>
      <w:pPr>
        <w:pStyle w:val="Normal"/>
        <w:framePr w:w="5027" w:x="6188" w:y="925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1、数据：数据收集/数据挖掘/数据处理/数据分析</w:t>
      </w:r>
    </w:p>
    <w:p>
      <w:pPr>
        <w:pStyle w:val="Normal"/>
        <w:framePr w:w="5027" w:x="6188" w:y="925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2、趋势：目标设定/现状比对/定期跟踪/反馈机制</w:t>
      </w:r>
    </w:p>
    <w:p>
      <w:pPr>
        <w:pStyle w:val="Normal"/>
        <w:framePr w:w="5027" w:x="6188" w:y="925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3、问题：思维模式/分析方法/理论工具/常见误区</w:t>
      </w:r>
    </w:p>
    <w:p>
      <w:pPr>
        <w:pStyle w:val="Normal"/>
        <w:framePr w:w="5027" w:x="6188" w:y="925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4、方案：计划梳理/实施执行/审核验证/应急预防</w:t>
      </w:r>
    </w:p>
    <w:p>
      <w:pPr>
        <w:pStyle w:val="Normal"/>
        <w:framePr w:w="5027" w:x="6188" w:y="925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5、决策：确定目标/聚焦关键/转化理论/夯实标准</w:t>
      </w:r>
    </w:p>
    <w:p>
      <w:pPr>
        <w:pStyle w:val="Normal"/>
        <w:framePr w:w="5027" w:x="6188" w:y="925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【专题讨论】：如何进行数据分析？</w:t>
      </w:r>
    </w:p>
    <w:p>
      <w:pPr>
        <w:pStyle w:val="Normal"/>
        <w:framePr w:w="5027" w:x="6188" w:y="925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第一步：明确分析目标和确定分析思路</w:t>
      </w:r>
    </w:p>
    <w:p>
      <w:pPr>
        <w:pStyle w:val="Normal"/>
        <w:framePr w:w="5027" w:x="6188" w:y="925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第二步：数据收集</w:t>
      </w:r>
    </w:p>
    <w:p>
      <w:pPr>
        <w:pStyle w:val="Normal"/>
        <w:framePr w:w="2738" w:x="979" w:y="1069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0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0"/>
        </w:rPr>
        <w:t>二、供应链体系&amp;逻辑概述</w:t>
      </w:r>
    </w:p>
    <w:p>
      <w:pPr>
        <w:pStyle w:val="Normal"/>
        <w:framePr w:w="2738" w:x="979" w:y="1069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1、策略与改进</w:t>
      </w:r>
    </w:p>
    <w:p>
      <w:pPr>
        <w:pStyle w:val="Normal"/>
        <w:framePr w:w="2433" w:x="979" w:y="1141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（1）供应链战略与愿景</w:t>
      </w:r>
    </w:p>
    <w:p>
      <w:pPr>
        <w:pStyle w:val="Normal"/>
        <w:framePr w:w="2433" w:x="979" w:y="1141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（2）供应链管理目标</w:t>
      </w:r>
    </w:p>
    <w:p>
      <w:pPr>
        <w:pStyle w:val="Normal"/>
        <w:framePr w:w="2433" w:x="979" w:y="1141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（3）持续改进</w:t>
      </w:r>
    </w:p>
    <w:p>
      <w:pPr>
        <w:pStyle w:val="Normal"/>
        <w:framePr w:w="1899" w:x="6188" w:y="1213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第三步：数据处理</w:t>
      </w:r>
    </w:p>
    <w:p>
      <w:pPr>
        <w:pStyle w:val="Normal"/>
        <w:framePr w:w="3123" w:x="979" w:y="1249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2、供应链组织结构与人员能力</w:t>
      </w:r>
    </w:p>
    <w:p>
      <w:pPr>
        <w:pStyle w:val="Normal"/>
        <w:framePr w:w="3123" w:x="979" w:y="1249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（1）组织流程、程序</w:t>
      </w:r>
    </w:p>
    <w:p>
      <w:pPr>
        <w:pStyle w:val="Normal"/>
        <w:framePr w:w="3123" w:x="979" w:y="1249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（2）资源计划与人员能力</w:t>
      </w:r>
    </w:p>
    <w:p>
      <w:pPr>
        <w:pStyle w:val="Normal"/>
        <w:framePr w:w="3123" w:x="979" w:y="1249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（3）胜任力模型</w:t>
      </w:r>
    </w:p>
    <w:p>
      <w:pPr>
        <w:pStyle w:val="Normal"/>
        <w:framePr w:w="1899" w:x="6188" w:y="1249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第四步：数据分析</w:t>
      </w:r>
    </w:p>
    <w:p>
      <w:pPr>
        <w:pStyle w:val="Normal"/>
        <w:framePr w:w="1899" w:x="6188" w:y="1285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第五步：数据展现</w:t>
      </w:r>
    </w:p>
    <w:p>
      <w:pPr>
        <w:pStyle w:val="Normal"/>
        <w:framePr w:w="1899" w:x="6188" w:y="1321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第六步：报告撰写</w:t>
      </w:r>
    </w:p>
    <w:p>
      <w:pPr>
        <w:pStyle w:val="Normal"/>
        <w:framePr w:w="2016" w:x="979" w:y="1393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3、生产与能力计划</w:t>
      </w:r>
    </w:p>
    <w:p>
      <w:pPr>
        <w:pStyle w:val="Normal"/>
        <w:framePr w:w="5059" w:x="6188" w:y="1393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0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0"/>
        </w:rPr>
        <w:t>四、数据助力运营之落地篇：有哪些数据需要分析</w:t>
      </w:r>
    </w:p>
    <w:p>
      <w:pPr>
        <w:pStyle w:val="Normal"/>
        <w:framePr w:w="5059" w:x="6188" w:y="1393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1、需求端：</w:t>
      </w:r>
    </w:p>
    <w:p>
      <w:pPr>
        <w:pStyle w:val="Normal"/>
        <w:framePr w:w="3583" w:x="979" w:y="1429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（1）产品实现、能力计划</w:t>
      </w:r>
    </w:p>
    <w:p>
      <w:pPr>
        <w:pStyle w:val="Normal"/>
        <w:framePr w:w="3583" w:x="979" w:y="1429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（2）生产计划、系统整合</w:t>
      </w:r>
    </w:p>
    <w:p>
      <w:pPr>
        <w:pStyle w:val="Normal"/>
        <w:framePr w:w="3583" w:x="979" w:y="1429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4、客户需求管理标准</w:t>
      </w:r>
    </w:p>
    <w:p>
      <w:pPr>
        <w:pStyle w:val="Normal"/>
        <w:framePr w:w="3583" w:x="979" w:y="1429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（1）沟通、发运、客户满意度反馈</w:t>
      </w:r>
    </w:p>
    <w:p>
      <w:pPr>
        <w:pStyle w:val="Normal"/>
        <w:framePr w:w="4043" w:x="6188" w:y="1465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（1）规格、尺寸等需求信息（可量化）</w:t>
      </w:r>
    </w:p>
    <w:p>
      <w:pPr>
        <w:pStyle w:val="Normal"/>
        <w:framePr w:w="4043" w:x="6188" w:y="1465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（2）历史消耗数据</w:t>
      </w:r>
    </w:p>
    <w:p>
      <w:pPr>
        <w:pStyle w:val="Normal"/>
        <w:framePr w:w="3683" w:x="6188" w:y="15375"/>
        <w:widowControl w:val="off"/>
        <w:autoSpaceDE w:val="off"/>
        <w:autoSpaceDN w:val="off"/>
        <w:spacing w:before="0" w:after="0" w:line="207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0"/>
        </w:rPr>
      </w:pPr>
      <w:r>
        <w:rPr>
          <w:rFonts w:ascii="MVAVSO+MicrosoftYaHei" w:hAnsi="MVAVSO+MicrosoftYaHei" w:cs="MVAVSO+MicrosoftYaHei"/>
          <w:color w:val="000000"/>
          <w:spacing w:val="0"/>
          <w:sz w:val="20"/>
        </w:rPr>
        <w:t>（3）品类需求特征分析-二维分析法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0pt;margin-top:0pt;z-index:-1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99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ffffff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ffffff"/>
          <w:spacing w:val="0"/>
          <w:sz w:val="40"/>
        </w:rPr>
        <w:t>课程大纲</w:t>
      </w:r>
    </w:p>
    <w:p>
      <w:pPr>
        <w:pStyle w:val="Normal"/>
        <w:framePr w:w="1701" w:x="1081" w:y="303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2、采购端：</w:t>
      </w:r>
    </w:p>
    <w:p>
      <w:pPr>
        <w:pStyle w:val="Normal"/>
        <w:framePr w:w="5418" w:x="6165" w:y="303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（1）产品目录和客户分类管理的重要性</w:t>
      </w:r>
    </w:p>
    <w:p>
      <w:pPr>
        <w:pStyle w:val="Normal"/>
        <w:framePr w:w="5418" w:x="6165" w:y="303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（2）影响需求预测的内部和外部因素</w:t>
      </w:r>
    </w:p>
    <w:p>
      <w:pPr>
        <w:pStyle w:val="Normal"/>
        <w:framePr w:w="5418" w:x="6165" w:y="303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（3）理解为何预测调整说明比数据本身更加</w:t>
      </w:r>
    </w:p>
    <w:p>
      <w:pPr>
        <w:pStyle w:val="Normal"/>
        <w:framePr w:w="5418" w:x="6165" w:y="303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重要</w:t>
      </w:r>
    </w:p>
    <w:p>
      <w:pPr>
        <w:pStyle w:val="Normal"/>
        <w:framePr w:w="3787" w:x="1081" w:y="346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（1）请购单数据（PR）</w:t>
      </w:r>
    </w:p>
    <w:p>
      <w:pPr>
        <w:pStyle w:val="Normal"/>
        <w:framePr w:w="3787" w:x="1081" w:y="346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（2）寻源数据 – 卡拉杰克矩阵</w:t>
      </w:r>
    </w:p>
    <w:p>
      <w:pPr>
        <w:pStyle w:val="Normal"/>
        <w:framePr w:w="3787" w:x="1081" w:y="346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（3）供应商数据</w:t>
      </w:r>
    </w:p>
    <w:p>
      <w:pPr>
        <w:pStyle w:val="Normal"/>
        <w:framePr w:w="1941" w:x="1081" w:y="476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（4）订单数据</w:t>
      </w:r>
    </w:p>
    <w:p>
      <w:pPr>
        <w:pStyle w:val="Normal"/>
        <w:framePr w:w="5418" w:x="6165" w:y="476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（4）理解常用统计技术的基本原理以及应用</w:t>
      </w:r>
    </w:p>
    <w:p>
      <w:pPr>
        <w:pStyle w:val="Normal"/>
        <w:framePr w:w="5418" w:x="6165" w:y="476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环境要求</w:t>
      </w:r>
    </w:p>
    <w:p>
      <w:pPr>
        <w:pStyle w:val="Normal"/>
        <w:framePr w:w="1941" w:x="1081" w:y="519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（5）收货数据</w:t>
      </w:r>
    </w:p>
    <w:p>
      <w:pPr>
        <w:pStyle w:val="Normal"/>
        <w:framePr w:w="2661" w:x="1081" w:y="562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（6）供应商交付绩效</w:t>
      </w:r>
    </w:p>
    <w:p>
      <w:pPr>
        <w:pStyle w:val="Normal"/>
        <w:framePr w:w="2661" w:x="1081" w:y="562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3、供应端：</w:t>
      </w:r>
    </w:p>
    <w:p>
      <w:pPr>
        <w:pStyle w:val="Normal"/>
        <w:framePr w:w="3312" w:x="6165" w:y="562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【专题】：如何做数据清洗</w:t>
      </w:r>
    </w:p>
    <w:p>
      <w:pPr>
        <w:pStyle w:val="Normal"/>
        <w:framePr w:w="5244" w:x="6165" w:y="605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【工具】：预测影响性因子澄清与模型搭建</w:t>
      </w:r>
    </w:p>
    <w:p>
      <w:pPr>
        <w:pStyle w:val="Normal"/>
        <w:framePr w:w="5130" w:x="1081" w:y="648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（1）销售、毛利、库存现状与销售同期比</w:t>
      </w:r>
    </w:p>
    <w:p>
      <w:pPr>
        <w:pStyle w:val="Normal"/>
        <w:framePr w:w="5130" w:x="1081" w:y="648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（2）商品结构分析</w:t>
      </w:r>
    </w:p>
    <w:p>
      <w:pPr>
        <w:pStyle w:val="Normal"/>
        <w:framePr w:w="5418" w:x="6165" w:y="692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4"/>
        </w:rPr>
        <w:t>六、数据助力运营之流程篇：供方选培，供</w:t>
      </w:r>
    </w:p>
    <w:p>
      <w:pPr>
        <w:pStyle w:val="Normal"/>
        <w:framePr w:w="5418" w:x="6165" w:y="692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4"/>
        </w:rPr>
        <w:t>应链协同（外部）</w:t>
      </w:r>
    </w:p>
    <w:p>
      <w:pPr>
        <w:pStyle w:val="Normal"/>
        <w:framePr w:w="4846" w:x="1081" w:y="735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（3）库存周转与现金流</w:t>
      </w:r>
    </w:p>
    <w:p>
      <w:pPr>
        <w:pStyle w:val="Normal"/>
        <w:framePr w:w="4846" w:x="1081" w:y="735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（4）缺断货状况报表(OUT OF STOCK)</w:t>
      </w:r>
    </w:p>
    <w:p>
      <w:pPr>
        <w:pStyle w:val="Normal"/>
        <w:framePr w:w="4846" w:x="1081" w:y="735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4、库存端：</w:t>
      </w:r>
    </w:p>
    <w:p>
      <w:pPr>
        <w:pStyle w:val="Normal"/>
        <w:framePr w:w="5418" w:x="6165" w:y="778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1、战略寻源的过程当中，如何获取潜在供应</w:t>
      </w:r>
    </w:p>
    <w:p>
      <w:pPr>
        <w:pStyle w:val="Normal"/>
        <w:framePr w:w="5418" w:x="6165" w:y="778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商信息</w:t>
      </w:r>
    </w:p>
    <w:p>
      <w:pPr>
        <w:pStyle w:val="Normal"/>
        <w:framePr w:w="4063" w:x="1081" w:y="864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（1）库存周转率 – 库存模拟报表</w:t>
      </w:r>
    </w:p>
    <w:p>
      <w:pPr>
        <w:pStyle w:val="Normal"/>
        <w:framePr w:w="4063" w:x="1081" w:y="864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（2）库存持有成本</w:t>
      </w:r>
    </w:p>
    <w:p>
      <w:pPr>
        <w:pStyle w:val="Normal"/>
        <w:framePr w:w="5418" w:x="6165" w:y="864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2、如何提高“搜商”，通过网络综合了解供</w:t>
      </w:r>
    </w:p>
    <w:p>
      <w:pPr>
        <w:pStyle w:val="Normal"/>
        <w:framePr w:w="5418" w:x="6165" w:y="864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应商</w:t>
      </w:r>
    </w:p>
    <w:p>
      <w:pPr>
        <w:pStyle w:val="Normal"/>
        <w:framePr w:w="1941" w:x="1081" w:y="951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（3）缺货成本</w:t>
      </w:r>
    </w:p>
    <w:p>
      <w:pPr>
        <w:pStyle w:val="Normal"/>
        <w:framePr w:w="4854" w:x="6165" w:y="951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3、用组合分析驱动采购战略与智能管理</w:t>
      </w:r>
    </w:p>
    <w:p>
      <w:pPr>
        <w:pStyle w:val="Normal"/>
        <w:framePr w:w="4854" w:x="6165" w:y="951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4、多种采购方式的数字化管理应用</w:t>
      </w:r>
    </w:p>
    <w:p>
      <w:pPr>
        <w:pStyle w:val="Normal"/>
        <w:framePr w:w="4854" w:x="6165" w:y="951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5、供应商主数据与供应商数据库</w:t>
      </w:r>
    </w:p>
    <w:p>
      <w:pPr>
        <w:pStyle w:val="Normal"/>
        <w:framePr w:w="4854" w:x="6165" w:y="951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6、各类工业超市，采购平台的发展</w:t>
      </w:r>
    </w:p>
    <w:p>
      <w:pPr>
        <w:pStyle w:val="Normal"/>
        <w:framePr w:w="4854" w:x="6165" w:y="951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【探讨】：有哪些采购数据值得分析？</w:t>
      </w:r>
    </w:p>
    <w:p>
      <w:pPr>
        <w:pStyle w:val="Normal"/>
        <w:framePr w:w="3593" w:x="1081" w:y="994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（4）月均库存量/年均库存量</w:t>
      </w:r>
    </w:p>
    <w:p>
      <w:pPr>
        <w:pStyle w:val="Normal"/>
        <w:framePr w:w="3593" w:x="1081" w:y="994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（5）呆滞库存比率</w:t>
      </w:r>
    </w:p>
    <w:p>
      <w:pPr>
        <w:pStyle w:val="Normal"/>
        <w:framePr w:w="2661" w:x="1081" w:y="1080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（6）安全库存量设定</w:t>
      </w:r>
    </w:p>
    <w:p>
      <w:pPr>
        <w:pStyle w:val="Normal"/>
        <w:framePr w:w="5418" w:x="1081" w:y="1167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4"/>
        </w:rPr>
        <w:t>五、数据助力运营之流程篇：如何实现高效</w:t>
      </w:r>
    </w:p>
    <w:p>
      <w:pPr>
        <w:pStyle w:val="Normal"/>
        <w:framePr w:w="5418" w:x="1081" w:y="11672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4"/>
        </w:rPr>
        <w:t>供应链协同（内部）</w:t>
      </w:r>
    </w:p>
    <w:p>
      <w:pPr>
        <w:pStyle w:val="Normal"/>
        <w:framePr w:w="5418" w:x="6165" w:y="1210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4"/>
        </w:rPr>
        <w:t>七、全面库存管理（全链数据化）</w:t>
      </w:r>
    </w:p>
    <w:p>
      <w:pPr>
        <w:pStyle w:val="Normal"/>
        <w:framePr w:w="5418" w:x="6165" w:y="1210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1、库存可以掩盖所有运营的问题，如何实现</w:t>
      </w:r>
    </w:p>
    <w:p>
      <w:pPr>
        <w:pStyle w:val="Normal"/>
        <w:framePr w:w="5418" w:x="6165" w:y="1210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实时库存数据可视化？</w:t>
      </w:r>
    </w:p>
    <w:p>
      <w:pPr>
        <w:pStyle w:val="Normal"/>
        <w:framePr w:w="2661" w:x="1081" w:y="1253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1、需求的概念、特征</w:t>
      </w:r>
    </w:p>
    <w:p>
      <w:pPr>
        <w:pStyle w:val="Normal"/>
        <w:framePr w:w="4026" w:x="1081" w:y="1296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2、预测的概念、影响预测的要素</w:t>
      </w:r>
    </w:p>
    <w:p>
      <w:pPr>
        <w:pStyle w:val="Normal"/>
        <w:framePr w:w="4026" w:x="1081" w:y="1296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3、供应链计划管理的理想状态</w:t>
      </w:r>
    </w:p>
    <w:p>
      <w:pPr>
        <w:pStyle w:val="Normal"/>
        <w:framePr w:w="4026" w:x="1081" w:y="1296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4、供应计划体系</w:t>
      </w:r>
    </w:p>
    <w:p>
      <w:pPr>
        <w:pStyle w:val="Normal"/>
        <w:framePr w:w="4819" w:x="6165" w:y="1340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2、讲解：如何提高库存周转率（ITO）</w:t>
      </w:r>
    </w:p>
    <w:p>
      <w:pPr>
        <w:pStyle w:val="Normal"/>
        <w:framePr w:w="4819" w:x="6165" w:y="1340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3、讲解：库存结构梳理&amp;库存计划制定</w:t>
      </w:r>
    </w:p>
    <w:p>
      <w:pPr>
        <w:pStyle w:val="Normal"/>
        <w:framePr w:w="4819" w:x="6165" w:y="13400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4、库存预警可视化系统</w:t>
      </w:r>
    </w:p>
    <w:p>
      <w:pPr>
        <w:pStyle w:val="Normal"/>
        <w:framePr w:w="2181" w:x="1081" w:y="1426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5、产销协同架构</w:t>
      </w:r>
    </w:p>
    <w:p>
      <w:pPr>
        <w:pStyle w:val="Normal"/>
        <w:framePr w:w="5418" w:x="1081" w:y="1469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【专题】：需求预测管理中的关键技术和方</w:t>
      </w:r>
    </w:p>
    <w:p>
      <w:pPr>
        <w:pStyle w:val="Normal"/>
        <w:framePr w:w="5418" w:x="1081" w:y="1469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法论</w:t>
      </w:r>
    </w:p>
    <w:p>
      <w:pPr>
        <w:pStyle w:val="Normal"/>
        <w:framePr w:w="2661" w:x="6165" w:y="1469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5、呆滞物料处理方案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0pt;margin-top:0pt;z-index:-15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ffffff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ffffff"/>
          <w:spacing w:val="0"/>
          <w:sz w:val="40"/>
        </w:rPr>
        <w:t>专家简介</w:t>
      </w:r>
    </w:p>
    <w:p>
      <w:pPr>
        <w:pStyle w:val="Normal"/>
        <w:framePr w:w="1740" w:x="4525" w:y="4212"/>
        <w:widowControl w:val="off"/>
        <w:autoSpaceDE w:val="off"/>
        <w:autoSpaceDN w:val="off"/>
        <w:spacing w:before="0" w:after="0" w:line="500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416e"/>
          <w:spacing w:val="0"/>
          <w:sz w:val="48"/>
        </w:rPr>
      </w:pPr>
      <w:r>
        <w:rPr>
          <w:rFonts w:ascii="PNPPWQ+MicrosoftYaHei-Bold" w:hAnsi="PNPPWQ+MicrosoftYaHei-Bold" w:cs="PNPPWQ+MicrosoftYaHei-Bold"/>
          <w:color w:val="00416e"/>
          <w:spacing w:val="0"/>
          <w:sz w:val="48"/>
        </w:rPr>
        <w:t>高上</w:t>
      </w:r>
    </w:p>
    <w:p>
      <w:pPr>
        <w:pStyle w:val="Normal"/>
        <w:framePr w:w="4047" w:x="4525" w:y="4919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MVAVSO+MicrosoftYaHei" w:hAnsi="MVAVSO+MicrosoftYaHei" w:cs="MVAVSO+MicrosoftYaHei"/>
          <w:color w:val="00416e"/>
          <w:spacing w:val="0"/>
          <w:sz w:val="32"/>
        </w:rPr>
      </w:pPr>
      <w:r>
        <w:rPr>
          <w:rFonts w:ascii="MVAVSO+MicrosoftYaHei" w:hAnsi="MVAVSO+MicrosoftYaHei" w:cs="MVAVSO+MicrosoftYaHei"/>
          <w:color w:val="00416e"/>
          <w:spacing w:val="0"/>
          <w:sz w:val="32"/>
        </w:rPr>
        <w:t>原西门子高级供应链经理</w:t>
      </w:r>
    </w:p>
    <w:p>
      <w:pPr>
        <w:pStyle w:val="Normal"/>
        <w:framePr w:w="4047" w:x="4525" w:y="4919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MVAVSO+MicrosoftYaHei" w:hAnsi="MVAVSO+MicrosoftYaHei" w:cs="MVAVSO+MicrosoftYaHei"/>
          <w:color w:val="00416e"/>
          <w:spacing w:val="0"/>
          <w:sz w:val="32"/>
        </w:rPr>
      </w:pPr>
      <w:r>
        <w:rPr>
          <w:rFonts w:ascii="MVAVSO+MicrosoftYaHei" w:hAnsi="MVAVSO+MicrosoftYaHei" w:cs="MVAVSO+MicrosoftYaHei"/>
          <w:color w:val="00416e"/>
          <w:spacing w:val="0"/>
          <w:sz w:val="32"/>
        </w:rPr>
        <w:t>中物联专家委员会委员</w:t>
      </w:r>
    </w:p>
    <w:p>
      <w:pPr>
        <w:pStyle w:val="Normal"/>
        <w:framePr w:w="3001" w:x="731" w:y="707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416e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00416e"/>
          <w:spacing w:val="0"/>
          <w:sz w:val="40"/>
        </w:rPr>
        <w:t>【实战经验】</w:t>
      </w:r>
    </w:p>
    <w:p>
      <w:pPr>
        <w:pStyle w:val="Normal"/>
        <w:framePr w:w="11537" w:x="937" w:y="772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曾先后任职于西门子（城市快消事业部）、舍弗勒（汽车事业部）等知名外企的供应链经理，</w:t>
      </w:r>
    </w:p>
    <w:p>
      <w:pPr>
        <w:pStyle w:val="Normal"/>
        <w:framePr w:w="11537" w:x="937" w:y="772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16年以上供应链管理实践经验，拥有数年跨国公司管理经验。擅长数字化供应链、产销协同、</w:t>
      </w:r>
    </w:p>
    <w:p>
      <w:pPr>
        <w:pStyle w:val="Normal"/>
        <w:framePr w:w="11537" w:x="937" w:y="772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ERP系统上线、供应链团队搭建等相关项目，曾带领团队获得集团全球最佳实践奖项</w:t>
      </w:r>
    </w:p>
    <w:p>
      <w:pPr>
        <w:pStyle w:val="Normal"/>
        <w:framePr w:w="11537" w:x="937" w:y="772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（Integrate Planning—整合计划&amp;敏捷供应链）。</w:t>
      </w:r>
    </w:p>
    <w:p>
      <w:pPr>
        <w:pStyle w:val="Normal"/>
        <w:framePr w:w="3001" w:x="731" w:y="9428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416e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00416e"/>
          <w:spacing w:val="0"/>
          <w:sz w:val="40"/>
        </w:rPr>
        <w:t>【专业背景】</w:t>
      </w:r>
    </w:p>
    <w:p>
      <w:pPr>
        <w:pStyle w:val="Normal"/>
        <w:framePr w:w="10988" w:x="937" w:y="1007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SCMP（供应链管理专家）授权讲师、教材编委；中物联供应链运营1+X项目专家组成员。</w:t>
      </w:r>
    </w:p>
    <w:p>
      <w:pPr>
        <w:pStyle w:val="Normal"/>
        <w:framePr w:w="3001" w:x="731" w:y="1047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416e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00416e"/>
          <w:spacing w:val="0"/>
          <w:sz w:val="40"/>
        </w:rPr>
        <w:t>【授课特点】</w:t>
      </w:r>
    </w:p>
    <w:p>
      <w:pPr>
        <w:pStyle w:val="Normal"/>
        <w:framePr w:w="11593" w:x="937" w:y="1112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有着数年留学、跨国企业工作经历，掌握多文化下的企业管理精髓，气场强，思路清晰，善于互</w:t>
      </w:r>
    </w:p>
    <w:p>
      <w:pPr>
        <w:pStyle w:val="Normal"/>
        <w:framePr w:w="11593" w:x="937" w:y="1112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动。会引导学员进入导师创造出的场景中，使得学员可以深刻认知并领会培训内容。擅用亲身实</w:t>
      </w:r>
    </w:p>
    <w:p>
      <w:pPr>
        <w:pStyle w:val="Normal"/>
        <w:framePr w:w="11593" w:x="937" w:y="1112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践的真实案例和客户面临的实际情况，现场分析实际问题。</w:t>
      </w:r>
    </w:p>
    <w:p>
      <w:pPr>
        <w:pStyle w:val="Normal"/>
        <w:framePr w:w="3001" w:x="731" w:y="1239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416e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00416e"/>
          <w:spacing w:val="0"/>
          <w:sz w:val="40"/>
        </w:rPr>
        <w:t>【主讲课程】</w:t>
      </w:r>
    </w:p>
    <w:p>
      <w:pPr>
        <w:pStyle w:val="Normal"/>
        <w:framePr w:w="11537" w:x="937" w:y="1304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高周转快交付--高效库存管理实战技巧©、数字化供应链与产销协同©、用数据分析挖掘供应链</w:t>
      </w:r>
    </w:p>
    <w:p>
      <w:pPr>
        <w:pStyle w:val="Normal"/>
        <w:framePr w:w="11537" w:x="937" w:y="13045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价值等。</w:t>
      </w:r>
    </w:p>
    <w:p>
      <w:pPr>
        <w:pStyle w:val="Normal"/>
        <w:framePr w:w="3001" w:x="731" w:y="13880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416e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00416e"/>
          <w:spacing w:val="0"/>
          <w:sz w:val="40"/>
        </w:rPr>
        <w:t>【服务客户】</w:t>
      </w:r>
    </w:p>
    <w:p>
      <w:pPr>
        <w:pStyle w:val="Normal"/>
        <w:framePr w:w="11537" w:x="937" w:y="1452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Vivo、百丽集团、361°、小罐茶、元气森林、洽洽瓜子、大疆、美团、DR珠宝、盼盼食品、绝</w:t>
      </w:r>
    </w:p>
    <w:p>
      <w:pPr>
        <w:pStyle w:val="Normal"/>
        <w:framePr w:w="11537" w:x="937" w:y="1452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味鸭脖、西贝莜面村、博世、北京汽车、东风本田、威孚集团、绿控集团、药明康德、正泰、</w:t>
      </w:r>
    </w:p>
    <w:p>
      <w:pPr>
        <w:pStyle w:val="Normal"/>
        <w:framePr w:w="11537" w:x="937" w:y="1452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盛虹集团、立讯精密、奥克斯集团、浙江中广、日立电梯、广州视源、安克创新、极飞科技、</w:t>
      </w:r>
    </w:p>
    <w:p>
      <w:pPr>
        <w:pStyle w:val="Normal"/>
        <w:framePr w:w="11537" w:x="937" w:y="14529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高盛达、中国电信、中南置业、华润置业、艾默生、华星光电、梁玉玺、法速电子……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0pt;margin-top:0pt;z-index:-19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d0d0d"/>
          <w:spacing w:val="0"/>
          <w:sz w:val="24"/>
        </w:rPr>
      </w:pPr>
      <w:r>
        <w:rPr>
          <w:rFonts w:ascii="MVAVSO+MicrosoftYaHei" w:hAnsi="MVAVSO+MicrosoftYaHei" w:cs="MVAVSO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79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ffffff"/>
          <w:spacing w:val="0"/>
          <w:sz w:val="40"/>
        </w:rPr>
      </w:pPr>
      <w:r>
        <w:rPr>
          <w:rFonts w:ascii="PNPPWQ+MicrosoftYaHei-Bold" w:hAnsi="PNPPWQ+MicrosoftYaHei-Bold" w:cs="PNPPWQ+MicrosoftYaHei-Bold"/>
          <w:color w:val="ffffff"/>
          <w:spacing w:val="0"/>
          <w:sz w:val="40"/>
        </w:rPr>
        <w:t>学员评价</w:t>
      </w:r>
    </w:p>
    <w:p>
      <w:pPr>
        <w:pStyle w:val="Normal"/>
        <w:framePr w:w="11100" w:x="1078" w:y="313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课程效果很好，课上分享的方法论和工具，非常值得借鉴，特别是根据产品族分到下层物料</w:t>
      </w:r>
    </w:p>
    <w:p>
      <w:pPr>
        <w:pStyle w:val="Normal"/>
        <w:framePr w:w="11100" w:x="1078" w:y="313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supply分析的那个工具，可以立即用在我们的日常工作当中。</w:t>
      </w:r>
    </w:p>
    <w:p>
      <w:pPr>
        <w:pStyle w:val="Normal"/>
        <w:framePr w:w="11100" w:x="1078" w:y="3134"/>
        <w:widowControl w:val="off"/>
        <w:autoSpaceDE w:val="off"/>
        <w:autoSpaceDN w:val="off"/>
        <w:spacing w:before="0" w:after="0" w:line="432" w:lineRule="exact"/>
        <w:ind w:left="5121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4"/>
        </w:rPr>
        <w:t>——艾默生亚太供应链总监 Jonathan.Liu</w:t>
      </w:r>
    </w:p>
    <w:p>
      <w:pPr>
        <w:pStyle w:val="Normal"/>
        <w:framePr w:w="9660" w:x="1078" w:y="486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感恩高老师，非常敬业，具有丰富的实战经验，让我们在前行的路上信心满满。</w:t>
      </w:r>
    </w:p>
    <w:p>
      <w:pPr>
        <w:pStyle w:val="Normal"/>
        <w:framePr w:w="2389" w:x="8701" w:y="529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4"/>
        </w:rPr>
        <w:t>——百丽集团 蒋总</w:t>
      </w:r>
    </w:p>
    <w:p>
      <w:pPr>
        <w:pStyle w:val="Normal"/>
        <w:framePr w:w="11100" w:x="1078" w:y="615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起初以为，供应链方面的课程会非常的枯燥乏味，但是整堂课下来，段子和笑料特别多，老</w:t>
      </w:r>
    </w:p>
    <w:p>
      <w:pPr>
        <w:pStyle w:val="Normal"/>
        <w:framePr w:w="11100" w:x="1078" w:y="615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师通过生动的日常案例，让我们很轻松的明白，整个供应链背后的逻辑，受益颇多。</w:t>
      </w:r>
    </w:p>
    <w:p>
      <w:pPr>
        <w:pStyle w:val="Normal"/>
        <w:framePr w:w="11100" w:x="1078" w:y="6158"/>
        <w:widowControl w:val="off"/>
        <w:autoSpaceDE w:val="off"/>
        <w:autoSpaceDN w:val="off"/>
        <w:spacing w:before="0" w:after="0" w:line="432" w:lineRule="exact"/>
        <w:ind w:left="6112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4"/>
        </w:rPr>
        <w:t>——极飞科技 高级运营总裁 汤总</w:t>
      </w:r>
    </w:p>
    <w:p>
      <w:pPr>
        <w:pStyle w:val="Normal"/>
        <w:framePr w:w="11316" w:x="1078" w:y="788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以前以为我之前的公司，在供应链管理这块做的已经非常细了，今天看到高老师的这些图表，</w:t>
      </w:r>
    </w:p>
    <w:p>
      <w:pPr>
        <w:pStyle w:val="Normal"/>
        <w:framePr w:w="11316" w:x="1078" w:y="788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觉得没有最细致，只有更细致。通过课堂上当场的演练，让我可以很轻松的领会到，工具背</w:t>
      </w:r>
    </w:p>
    <w:p>
      <w:pPr>
        <w:pStyle w:val="Normal"/>
        <w:framePr w:w="11316" w:x="1078" w:y="7886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后的逻辑。</w:t>
      </w:r>
    </w:p>
    <w:p>
      <w:pPr>
        <w:pStyle w:val="Normal"/>
        <w:framePr w:w="3713" w:x="7501" w:y="918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PNPPWQ+MicrosoftYaHei-Bold" w:hAnsi="PNPPWQ+MicrosoftYaHei-Bold" w:cs="PNPPWQ+MicrosoftYaHei-Bold"/>
          <w:color w:val="000000"/>
          <w:spacing w:val="0"/>
          <w:sz w:val="24"/>
        </w:rPr>
      </w:pPr>
      <w:r>
        <w:rPr>
          <w:rFonts w:ascii="PNPPWQ+MicrosoftYaHei-Bold" w:hAnsi="PNPPWQ+MicrosoftYaHei-Bold" w:cs="PNPPWQ+MicrosoftYaHei-Bold"/>
          <w:color w:val="000000"/>
          <w:spacing w:val="0"/>
          <w:sz w:val="24"/>
        </w:rPr>
        <w:t>——美团某事业部 采购负责人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MVAVSO+MicrosoftYaHei" w:hAnsi="MVAVSO+MicrosoftYaHei" w:cs="MVAVSO+MicrosoftYaHei"/>
          <w:color w:val="000000"/>
          <w:spacing w:val="0"/>
          <w:sz w:val="24"/>
        </w:rPr>
      </w:pPr>
      <w:r>
        <w:rPr>
          <w:rFonts w:ascii="MVAVSO+MicrosoftYaHei" w:hAnsi="MVAVSO+MicrosoftYaHei" w:cs="MVAVSO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5" style="position:absolute;margin-left:0pt;margin-top:0pt;z-index:-2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MVAVSO+MicrosoftYaHei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83290f91-0000-0000-0000-000000000000}"/>
  </w:font>
  <w:font w:name="PNPPWQ+MicrosoftYaHei-Bold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430110e1-0000-0000-0000-000000000000}"/>
  </w:font>
  <w:font w:name="APLPFM+Wingdings-Regular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9aef019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325</Words>
  <Characters>3203</Characters>
  <Application>Aspose</Application>
  <DocSecurity>0</DocSecurity>
  <Lines>195</Lines>
  <Paragraphs>195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2023-11-22T12:05:44+08:00</dcterms:created>
  <dcterms:modified xmlns:xsi="http://www.w3.org/2001/XMLSchema-instance" xmlns:dcterms="http://purl.org/dc/terms/" xsi:type="dcterms:W3CDTF">2023-11-22T12:05:44+08:00</dcterms:modified>
</coreProperties>
</file>