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" w:hAnsi="Microsoft YaHei" w:eastAsia="Microsoft YaHei" w:cs="Microsoft YaHe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-398145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bCs/>
                                <w:color w:val="3366CD"/>
                                <w:kern w:val="10"/>
                                <w:sz w:val="28"/>
                                <w:szCs w:val="28"/>
                              </w:rPr>
                              <w:t>杭州站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.95pt;margin-top:-31.35pt;height:31.2pt;width:65.7pt;z-index:251661312;mso-width-relative:page;mso-height-relative:page;" filled="f" stroked="f" coordsize="21600,21600" o:gfxdata="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cm4h62QAAAAcBAAAPAAAAAAAAAAEAIAAAACIAAABkcnMvZG93bnJldi54bWxQSwECFAAU&#10;AAAACACHTuJAXd5Nr7cBAABZAwAADgAAAAAAAAABACAAAAAoAQAAZHJzL2Uyb0RvYy54bWxQSwUG&#10;AAAAAAYABgBZAQAAUQ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bCs/>
                          <w:color w:val="3366CD"/>
                          <w:kern w:val="10"/>
                          <w:sz w:val="28"/>
                          <w:szCs w:val="28"/>
                        </w:rPr>
                        <w:t>杭州站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8890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82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-29.45pt;margin-top:0.7pt;height:25.15pt;width:196.6pt;z-index:251660288;mso-width-relative:page;mso-height-relative:page;" coordorigin="11905,2498" coordsize="3773,503" o:gfxdata="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kmXV/tkAAAAIAQAADwAAAAAAAAABACAAAAAiAAAAZHJzL2Rvd25yZXYueG1sUEsB&#10;AhQAFAAAAAgAh07iQKRYmZvYAgAAPgcAAA4AAAAAAAAAAQAgAAAAKAEAAGRycy9lMm9Eb2MueG1s&#10;UEsFBgAAAAAGAAYAWQEAAHIGAAAAAA=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ascii="SimHei" w:hAnsi="SimHei" w:eastAsia="SimHei" w:cs="SimHe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SimHei" w:hAnsi="SimHei" w:eastAsia="SimHei" w:cs="SimHei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MTP管理能力发展（第12期）</w:t>
      </w:r>
      <w:r>
        <w:rPr>
          <w:rFonts w:hint="eastAsia" w:ascii="SimHei" w:hAnsi="SimHei" w:eastAsia="SimHei" w:cs="SimHei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》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</w:p>
    <w:p>
      <w:pPr>
        <w:jc w:val="left"/>
        <w:rPr>
          <w:rFonts w:ascii="SimHei" w:hAnsi="SimHei" w:eastAsia="SimHei" w:cs="SimHei"/>
          <w:b/>
          <w:bCs/>
          <w:sz w:val="36"/>
          <w:szCs w:val="36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主讲老师：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陆华龙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 xml:space="preserve">                                   </w:t>
      </w:r>
      <w:r>
        <w:rPr>
          <w:rFonts w:hint="eastAsia" w:ascii="SimHei" w:hAnsi="SimHei" w:eastAsia="SimHei" w:cs="SimHei"/>
          <w:b/>
          <w:bCs/>
          <w:color w:val="0000FF"/>
          <w:sz w:val="28"/>
          <w:szCs w:val="28"/>
        </w:rPr>
        <w:t xml:space="preserve"> 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企业类型：</w:t>
      </w:r>
      <w:r>
        <w:rPr>
          <w:rFonts w:hint="eastAsia" w:ascii="SimHei" w:hAnsi="SimHei" w:eastAsia="SimHei" w:cs="SimHei"/>
          <w:sz w:val="28"/>
          <w:szCs w:val="28"/>
        </w:rPr>
        <w:t>不限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时间安排：</w:t>
      </w:r>
      <w:r>
        <w:rPr>
          <w:rFonts w:hint="eastAsia" w:ascii="SimHei" w:hAnsi="SimHei" w:eastAsia="SimHei" w:cs="SimHei"/>
          <w:sz w:val="28"/>
          <w:szCs w:val="28"/>
        </w:rPr>
        <w:t>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15</w:t>
      </w:r>
      <w:r>
        <w:rPr>
          <w:rFonts w:hint="eastAsia" w:ascii="SimHei" w:hAnsi="SimHei" w:eastAsia="SimHei" w:cs="SimHei"/>
          <w:sz w:val="28"/>
          <w:szCs w:val="28"/>
        </w:rPr>
        <w:t>日9:30至17:00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 xml:space="preserve">          202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4</w:t>
      </w:r>
      <w:r>
        <w:rPr>
          <w:rFonts w:hint="eastAsia" w:ascii="SimHei" w:hAnsi="SimHei" w:eastAsia="SimHei" w:cs="SimHei"/>
          <w:sz w:val="28"/>
          <w:szCs w:val="28"/>
        </w:rPr>
        <w:t>年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</w:t>
      </w:r>
      <w:r>
        <w:rPr>
          <w:rFonts w:hint="eastAsia" w:ascii="SimHei" w:hAnsi="SimHei" w:eastAsia="SimHei" w:cs="SimHei"/>
          <w:sz w:val="28"/>
          <w:szCs w:val="28"/>
        </w:rPr>
        <w:t>月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16</w:t>
      </w:r>
      <w:r>
        <w:rPr>
          <w:rFonts w:hint="eastAsia" w:ascii="SimHei" w:hAnsi="SimHei" w:eastAsia="SimHei" w:cs="SimHei"/>
          <w:sz w:val="28"/>
          <w:szCs w:val="28"/>
        </w:rPr>
        <w:t>日9:30至16:30</w:t>
      </w:r>
    </w:p>
    <w:p>
      <w:pPr>
        <w:jc w:val="left"/>
        <w:rPr>
          <w:rFonts w:ascii="SimHei" w:hAnsi="SimHei" w:eastAsia="SimHei" w:cs="SimHei"/>
          <w:b/>
          <w:bCs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地点安排：</w:t>
      </w:r>
      <w:r>
        <w:rPr>
          <w:rFonts w:hint="eastAsia" w:ascii="SimHei" w:hAnsi="SimHei" w:eastAsia="SimHei" w:cs="SimHei"/>
          <w:b w:val="0"/>
          <w:bCs w:val="0"/>
          <w:sz w:val="28"/>
          <w:szCs w:val="28"/>
        </w:rPr>
        <w:t>杭州文一西路522号西溪科创园8幢</w:t>
      </w:r>
    </w:p>
    <w:p>
      <w:pPr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参课费用：</w:t>
      </w:r>
      <w:r>
        <w:rPr>
          <w:rFonts w:hint="eastAsia" w:ascii="SimHei" w:hAnsi="SimHei" w:eastAsia="SimHei" w:cs="SimHei"/>
          <w:sz w:val="28"/>
          <w:szCs w:val="28"/>
        </w:rPr>
        <w:t>光华赋能通卡门票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9</w:t>
      </w:r>
      <w:r>
        <w:rPr>
          <w:rFonts w:hint="eastAsia" w:ascii="SimHei" w:hAnsi="SimHei" w:eastAsia="SimHei" w:cs="SimHei"/>
          <w:sz w:val="28"/>
          <w:szCs w:val="28"/>
        </w:rPr>
        <w:t xml:space="preserve">张/人   </w:t>
      </w:r>
    </w:p>
    <w:p>
      <w:pPr>
        <w:ind w:firstLine="1400" w:firstLineChars="500"/>
        <w:jc w:val="left"/>
        <w:rPr>
          <w:rFonts w:ascii="SimHei" w:hAnsi="SimHei" w:eastAsia="SimHei" w:cs="SimHei"/>
          <w:sz w:val="28"/>
          <w:szCs w:val="28"/>
        </w:rPr>
      </w:pPr>
      <w:r>
        <w:rPr>
          <w:rFonts w:hint="eastAsia" w:ascii="SimHei" w:hAnsi="SimHei" w:eastAsia="SimHei" w:cs="SimHei"/>
          <w:sz w:val="28"/>
          <w:szCs w:val="28"/>
        </w:rPr>
        <w:t>现金票</w:t>
      </w:r>
      <w:r>
        <w:rPr>
          <w:rFonts w:hint="eastAsia" w:ascii="SimHei" w:hAnsi="SimHei" w:eastAsia="SimHei" w:cs="SimHei"/>
          <w:sz w:val="28"/>
          <w:szCs w:val="28"/>
          <w:lang w:val="en-US" w:eastAsia="zh-CN"/>
        </w:rPr>
        <w:t>38</w:t>
      </w:r>
      <w:r>
        <w:rPr>
          <w:rFonts w:hint="eastAsia" w:ascii="SimHei" w:hAnsi="SimHei" w:eastAsia="SimHei" w:cs="SimHei"/>
          <w:sz w:val="28"/>
          <w:szCs w:val="28"/>
        </w:rPr>
        <w:t xml:space="preserve">00元/人 </w:t>
      </w:r>
    </w:p>
    <w:p>
      <w:pPr>
        <w:jc w:val="left"/>
        <w:rPr>
          <w:rFonts w:ascii="SimHei" w:hAnsi="SimHei" w:eastAsia="SimHei" w:cs="SimHei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134" w:right="1800" w:bottom="1440" w:left="1800" w:header="0" w:footer="567" w:gutter="0"/>
          <w:cols w:space="720" w:num="1"/>
          <w:docGrid w:type="linesAndChars" w:linePitch="312" w:charSpace="0"/>
        </w:sectPr>
      </w:pPr>
      <w:r>
        <w:rPr>
          <w:rFonts w:hint="eastAsia" w:ascii="SimHei" w:hAnsi="SimHei" w:eastAsia="SimHei" w:cs="SimHei"/>
          <w:b/>
          <w:bCs/>
          <w:sz w:val="28"/>
          <w:szCs w:val="28"/>
        </w:rPr>
        <w:t>人数限制：</w:t>
      </w:r>
      <w:r>
        <w:rPr>
          <w:rFonts w:hint="eastAsia" w:ascii="SimHei" w:hAnsi="SimHei" w:eastAsia="SimHei" w:cs="SimHei"/>
          <w:b/>
          <w:bCs/>
          <w:sz w:val="28"/>
          <w:szCs w:val="28"/>
          <w:lang w:val="en-US" w:eastAsia="zh-CN"/>
        </w:rPr>
        <w:t>6</w:t>
      </w:r>
      <w:r>
        <w:rPr>
          <w:rFonts w:hint="eastAsia" w:ascii="SimHei" w:hAnsi="SimHei" w:eastAsia="SimHei" w:cs="SimHei"/>
          <w:b/>
          <w:bCs/>
          <w:sz w:val="28"/>
          <w:szCs w:val="28"/>
        </w:rPr>
        <w:t>0人</w:t>
      </w: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企业痛点</w:t>
      </w:r>
    </w:p>
    <w:p>
      <w:pPr>
        <w:pStyle w:val="13"/>
        <w:shd w:val="clear" w:color="auto" w:fill="FFFFFF"/>
        <w:spacing w:before="150" w:beforeAutospacing="0" w:after="150" w:afterAutospacing="0" w:line="240" w:lineRule="auto"/>
        <w:ind w:firstLine="420"/>
        <w:rPr>
          <w:rFonts w:hint="eastAsia" w:ascii="SimSun" w:hAnsi="SimSun" w:cs="SimSun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MTP（Management Training Program）管理研修课程最初版本源自美国，1950年引入日本后，受到日本产业界的普遍欢迎，成为所有管理培训的基础，为日本企业成长要因之一。MTP最受企业欢迎的原因是，通过MTP培训，管理人员能够统一认识，提升自觉改善的动机，带领员工推动各项改善活动，充分调动员工的积极性，增强企业的凝聚力，从而使企业蓬勃向上、充满生机！</w:t>
      </w:r>
    </w:p>
    <w:p>
      <w:pPr>
        <w:widowControl/>
        <w:jc w:val="left"/>
        <w:rPr>
          <w:rFonts w:ascii="SimSun" w:hAnsi="SimSun" w:cs="SimSun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适用对象</w:t>
      </w:r>
    </w:p>
    <w:p>
      <w:pPr>
        <w:widowControl/>
        <w:jc w:val="left"/>
        <w:rPr>
          <w:rFonts w:hint="eastAsia" w:ascii="SimSun" w:hAnsi="SimSun" w:cs="SimSun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SimSun" w:hAnsi="SimSun" w:cs="SimSun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  <w:t>各级中层管理者</w:t>
      </w:r>
    </w:p>
    <w:p>
      <w:pPr>
        <w:widowControl/>
        <w:jc w:val="left"/>
        <w:rPr>
          <w:rFonts w:hint="eastAsia" w:ascii="SimSun" w:hAnsi="SimSun" w:cs="SimSun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SimSun" w:hAnsi="SimSun" w:cs="SimSun"/>
          <w:bCs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课程亮点</w:t>
      </w:r>
    </w:p>
    <w:p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使管理人员了解组织管理的原则，分清自己的角色定位与职责，做好承上启下的桥梁</w:t>
      </w:r>
    </w:p>
    <w:p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培养管理人员做计划的能力、目标管理能力、高效会议能力、指导、控制和协调能力</w:t>
      </w:r>
    </w:p>
    <w:p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学习如何成为一个优秀的管理者，建立领导权威、指导下属，并给予工作授权</w:t>
      </w:r>
    </w:p>
    <w:p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知人善任，带人带心，学习激励部属的技巧</w:t>
      </w:r>
    </w:p>
    <w:p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认识沟通的重要性，掌握高效沟通的技巧，建立组织内无障碍的沟通环境</w:t>
      </w:r>
    </w:p>
    <w:p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</w:rPr>
      </w:pPr>
      <w:r>
        <w:rPr>
          <w:rFonts w:hint="eastAsia" w:ascii="SimSun" w:hAnsi="SimSun" w:cs="SimSun"/>
          <w:bCs/>
        </w:rPr>
        <w:t>掌握出色的团队领导能力，因人因事而异，学习情境领导艺术，增强自己的领导魅力</w:t>
      </w:r>
    </w:p>
    <w:p>
      <w:pPr>
        <w:pStyle w:val="48"/>
        <w:widowControl/>
        <w:numPr>
          <w:ilvl w:val="0"/>
          <w:numId w:val="4"/>
        </w:numPr>
        <w:ind w:firstLineChars="0"/>
        <w:jc w:val="left"/>
        <w:rPr>
          <w:rFonts w:hint="eastAsia" w:ascii="SimSun" w:hAnsi="SimSun" w:cs="SimSun"/>
          <w:bCs/>
          <w:szCs w:val="22"/>
        </w:rPr>
      </w:pPr>
      <w:r>
        <w:rPr>
          <w:rFonts w:hint="eastAsia" w:ascii="SimSun" w:hAnsi="SimSun" w:cs="SimSun"/>
          <w:bCs/>
        </w:rPr>
        <w:t>了解培育人才的重要，学习到工作中教导的方法</w:t>
      </w:r>
    </w:p>
    <w:p>
      <w:pPr>
        <w:widowControl/>
        <w:jc w:val="left"/>
        <w:rPr>
          <w:rFonts w:hint="eastAsia" w:ascii="SimSun" w:hAnsi="SimSun" w:cs="SimSun"/>
          <w:bCs/>
          <w:szCs w:val="22"/>
        </w:rPr>
      </w:pPr>
    </w:p>
    <w:p>
      <w:pPr>
        <w:jc w:val="left"/>
        <w:rPr>
          <w:b/>
          <w:szCs w:val="22"/>
        </w:rPr>
        <w:sectPr>
          <w:type w:val="continuous"/>
          <w:pgSz w:w="11906" w:h="16838"/>
          <w:pgMar w:top="1134" w:right="720" w:bottom="720" w:left="720" w:header="0" w:footer="567" w:gutter="0"/>
          <w:cols w:space="425" w:num="1"/>
          <w:docGrid w:type="linesAndChars" w:linePitch="312" w:charSpace="0"/>
        </w:sectPr>
      </w:pPr>
      <w:r>
        <w:rPr>
          <w:rFonts w:hint="eastAsia" w:ascii="SimHei" w:hAnsi="SimHei" w:eastAsia="SimHei" w:cs="SimHei"/>
        </w:rPr>
        <w:t xml:space="preserve"> </w:t>
      </w:r>
      <w:r>
        <w:rPr>
          <w:rFonts w:hint="eastAsia" w:ascii="SimHei" w:hAnsi="SimHei" w:eastAsia="SimHei" w:cs="SimHe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SimHei" w:hAnsi="SimHei" w:eastAsia="SimHei" w:cs="Sim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Microsoft YaHei" w:hAnsi="Microsoft YaHei" w:eastAsia="Microsoft YaHei" w:cs="Microsoft YaHei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SimHei" w:hAnsi="SimHei" w:eastAsia="SimHei" w:cs="SimHei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numPr>
          <w:ilvl w:val="0"/>
          <w:numId w:val="5"/>
        </w:numPr>
        <w:rPr>
          <w:b/>
          <w:bCs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第一篇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管理基础</w:t>
      </w:r>
    </w:p>
    <w:p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管理基本原则与角色管理</w:t>
      </w:r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管理的含义</w:t>
      </w:r>
    </w:p>
    <w:p>
      <w:pPr>
        <w:pStyle w:val="56"/>
        <w:numPr>
          <w:ilvl w:val="0"/>
          <w:numId w:val="8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管事</w:t>
      </w:r>
    </w:p>
    <w:p>
      <w:pPr>
        <w:pStyle w:val="56"/>
        <w:numPr>
          <w:ilvl w:val="0"/>
          <w:numId w:val="8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理人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管理与经营的关系</w:t>
      </w:r>
    </w:p>
    <w:p>
      <w:pPr>
        <w:pStyle w:val="56"/>
        <w:numPr>
          <w:ilvl w:val="0"/>
          <w:numId w:val="9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业务达成</w:t>
      </w:r>
    </w:p>
    <w:p>
      <w:pPr>
        <w:pStyle w:val="56"/>
        <w:numPr>
          <w:ilvl w:val="0"/>
          <w:numId w:val="9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体系建立</w:t>
      </w:r>
    </w:p>
    <w:p>
      <w:pPr>
        <w:pStyle w:val="56"/>
        <w:numPr>
          <w:ilvl w:val="0"/>
          <w:numId w:val="9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团队成长</w:t>
      </w:r>
    </w:p>
    <w:p>
      <w:pPr>
        <w:pStyle w:val="56"/>
        <w:numPr>
          <w:ilvl w:val="0"/>
          <w:numId w:val="9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未来发展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管理者的两只手</w:t>
      </w:r>
    </w:p>
    <w:p>
      <w:pPr>
        <w:pStyle w:val="56"/>
        <w:numPr>
          <w:ilvl w:val="0"/>
          <w:numId w:val="10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管理力</w:t>
      </w:r>
    </w:p>
    <w:p>
      <w:pPr>
        <w:pStyle w:val="56"/>
        <w:numPr>
          <w:ilvl w:val="0"/>
          <w:numId w:val="10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领导力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管理者的立场与任务</w:t>
      </w:r>
    </w:p>
    <w:p>
      <w:pPr>
        <w:pStyle w:val="56"/>
        <w:numPr>
          <w:ilvl w:val="0"/>
          <w:numId w:val="11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上司</w:t>
      </w:r>
    </w:p>
    <w:p>
      <w:pPr>
        <w:pStyle w:val="56"/>
        <w:numPr>
          <w:ilvl w:val="0"/>
          <w:numId w:val="11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下属</w:t>
      </w:r>
    </w:p>
    <w:p>
      <w:pPr>
        <w:pStyle w:val="56"/>
        <w:numPr>
          <w:ilvl w:val="0"/>
          <w:numId w:val="11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同级</w:t>
      </w:r>
    </w:p>
    <w:p>
      <w:pPr>
        <w:pStyle w:val="56"/>
        <w:numPr>
          <w:ilvl w:val="0"/>
          <w:numId w:val="11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对外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管理者的基本心态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管理与人的行为</w:t>
      </w:r>
    </w:p>
    <w:p>
      <w:pPr>
        <w:pStyle w:val="56"/>
        <w:numPr>
          <w:ilvl w:val="0"/>
          <w:numId w:val="12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人类行为的图解</w:t>
      </w:r>
    </w:p>
    <w:p>
      <w:pPr>
        <w:pStyle w:val="56"/>
        <w:numPr>
          <w:ilvl w:val="0"/>
          <w:numId w:val="12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人的需求</w:t>
      </w:r>
    </w:p>
    <w:p>
      <w:pPr>
        <w:pStyle w:val="56"/>
        <w:numPr>
          <w:ilvl w:val="0"/>
          <w:numId w:val="12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需求不满所引发的行为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组织运作基本原则</w:t>
      </w:r>
    </w:p>
    <w:p>
      <w:pPr>
        <w:pStyle w:val="56"/>
        <w:numPr>
          <w:ilvl w:val="0"/>
          <w:numId w:val="13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命令系统的统一</w:t>
      </w:r>
    </w:p>
    <w:p>
      <w:pPr>
        <w:pStyle w:val="56"/>
        <w:numPr>
          <w:ilvl w:val="0"/>
          <w:numId w:val="13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控制的幅度</w:t>
      </w:r>
    </w:p>
    <w:p>
      <w:pPr>
        <w:pStyle w:val="56"/>
        <w:numPr>
          <w:ilvl w:val="0"/>
          <w:numId w:val="13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职务认知的整合</w:t>
      </w:r>
    </w:p>
    <w:p>
      <w:pPr>
        <w:pStyle w:val="6"/>
        <w:widowControl w:val="0"/>
        <w:numPr>
          <w:ilvl w:val="0"/>
          <w:numId w:val="13"/>
        </w:numPr>
        <w:ind w:left="784" w:leftChars="0" w:hanging="480" w:firstLineChars="0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有效的授权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第二篇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工作管理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计划与执行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目标的制定与分解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目标管理七步法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计划的拟定程序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计划的特性与种类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计划管理的过程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计划的实施与跟进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制定计划的工具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管理者的时间管理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命令与分派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工作分派的条件</w:t>
      </w:r>
    </w:p>
    <w:p>
      <w:pPr>
        <w:pStyle w:val="56"/>
        <w:numPr>
          <w:ilvl w:val="0"/>
          <w:numId w:val="16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知识</w:t>
      </w:r>
    </w:p>
    <w:p>
      <w:pPr>
        <w:pStyle w:val="56"/>
        <w:numPr>
          <w:ilvl w:val="0"/>
          <w:numId w:val="16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技能</w:t>
      </w:r>
    </w:p>
    <w:p>
      <w:pPr>
        <w:pStyle w:val="56"/>
        <w:numPr>
          <w:ilvl w:val="0"/>
          <w:numId w:val="16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态度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命令的原则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命令的下达方法</w:t>
      </w:r>
    </w:p>
    <w:p>
      <w:pPr>
        <w:pStyle w:val="56"/>
        <w:numPr>
          <w:ilvl w:val="0"/>
          <w:numId w:val="17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吩咐</w:t>
      </w:r>
    </w:p>
    <w:p>
      <w:pPr>
        <w:pStyle w:val="56"/>
        <w:numPr>
          <w:ilvl w:val="0"/>
          <w:numId w:val="17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委托</w:t>
      </w:r>
    </w:p>
    <w:p>
      <w:pPr>
        <w:pStyle w:val="56"/>
        <w:numPr>
          <w:ilvl w:val="0"/>
          <w:numId w:val="17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征询</w:t>
      </w:r>
    </w:p>
    <w:p>
      <w:pPr>
        <w:pStyle w:val="56"/>
        <w:numPr>
          <w:ilvl w:val="0"/>
          <w:numId w:val="17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暗示</w:t>
      </w:r>
    </w:p>
    <w:p>
      <w:pPr>
        <w:pStyle w:val="56"/>
        <w:numPr>
          <w:ilvl w:val="0"/>
          <w:numId w:val="17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征求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良好的命令方式</w:t>
      </w:r>
    </w:p>
    <w:p>
      <w:pPr>
        <w:pStyle w:val="56"/>
        <w:numPr>
          <w:ilvl w:val="0"/>
          <w:numId w:val="18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用自己的言语</w:t>
      </w:r>
    </w:p>
    <w:p>
      <w:pPr>
        <w:pStyle w:val="56"/>
        <w:numPr>
          <w:ilvl w:val="0"/>
          <w:numId w:val="18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始终一贯且完整</w:t>
      </w:r>
    </w:p>
    <w:p>
      <w:pPr>
        <w:pStyle w:val="56"/>
        <w:numPr>
          <w:ilvl w:val="0"/>
          <w:numId w:val="18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不要被误解</w:t>
      </w:r>
    </w:p>
    <w:p>
      <w:pPr>
        <w:pStyle w:val="56"/>
        <w:numPr>
          <w:ilvl w:val="0"/>
          <w:numId w:val="18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激发部属的关心与意愿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如果部属不执行命令怎么办？</w:t>
      </w:r>
    </w:p>
    <w:p>
      <w:pPr>
        <w:numPr>
          <w:ilvl w:val="0"/>
          <w:numId w:val="15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自我命令与状况共有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控制与纠偏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控制的含义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控制的内容</w:t>
      </w:r>
    </w:p>
    <w:p>
      <w:pPr>
        <w:pStyle w:val="56"/>
        <w:numPr>
          <w:ilvl w:val="0"/>
          <w:numId w:val="20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观察、测定：掌握事实</w:t>
      </w:r>
    </w:p>
    <w:p>
      <w:pPr>
        <w:pStyle w:val="56"/>
        <w:numPr>
          <w:ilvl w:val="0"/>
          <w:numId w:val="20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比较检讨、评估：思考事实</w:t>
      </w:r>
    </w:p>
    <w:p>
      <w:pPr>
        <w:pStyle w:val="56"/>
        <w:numPr>
          <w:ilvl w:val="0"/>
          <w:numId w:val="20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纠正、指导：采取措施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控制的两个极端</w:t>
      </w:r>
    </w:p>
    <w:p>
      <w:pPr>
        <w:pStyle w:val="56"/>
        <w:numPr>
          <w:ilvl w:val="0"/>
          <w:numId w:val="21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控制不当</w:t>
      </w:r>
    </w:p>
    <w:p>
      <w:pPr>
        <w:pStyle w:val="56"/>
        <w:numPr>
          <w:ilvl w:val="0"/>
          <w:numId w:val="21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控制过严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纠偏四步法</w:t>
      </w:r>
    </w:p>
    <w:p>
      <w:pPr>
        <w:pStyle w:val="56"/>
        <w:numPr>
          <w:ilvl w:val="0"/>
          <w:numId w:val="22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指出差距</w:t>
      </w:r>
    </w:p>
    <w:p>
      <w:pPr>
        <w:pStyle w:val="56"/>
        <w:numPr>
          <w:ilvl w:val="0"/>
          <w:numId w:val="22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说明影响</w:t>
      </w:r>
    </w:p>
    <w:p>
      <w:pPr>
        <w:pStyle w:val="56"/>
        <w:numPr>
          <w:ilvl w:val="0"/>
          <w:numId w:val="22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寻找原因</w:t>
      </w:r>
    </w:p>
    <w:p>
      <w:pPr>
        <w:pStyle w:val="56"/>
        <w:numPr>
          <w:ilvl w:val="0"/>
          <w:numId w:val="22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提出要求</w:t>
      </w:r>
    </w:p>
    <w:p>
      <w:pPr>
        <w:numPr>
          <w:ilvl w:val="0"/>
          <w:numId w:val="19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问题分析与解决</w:t>
      </w:r>
    </w:p>
    <w:p>
      <w:pPr>
        <w:pStyle w:val="56"/>
        <w:numPr>
          <w:ilvl w:val="0"/>
          <w:numId w:val="23"/>
        </w:numPr>
        <w:ind w:left="63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情境分析</w:t>
      </w:r>
    </w:p>
    <w:p>
      <w:pPr>
        <w:pStyle w:val="56"/>
        <w:numPr>
          <w:ilvl w:val="0"/>
          <w:numId w:val="23"/>
        </w:numPr>
        <w:ind w:left="63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原因分析</w:t>
      </w:r>
    </w:p>
    <w:p>
      <w:pPr>
        <w:pStyle w:val="56"/>
        <w:numPr>
          <w:ilvl w:val="0"/>
          <w:numId w:val="23"/>
        </w:numPr>
        <w:ind w:left="63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决策制定</w:t>
      </w:r>
    </w:p>
    <w:p>
      <w:pPr>
        <w:numPr>
          <w:ilvl w:val="0"/>
          <w:numId w:val="23"/>
        </w:numPr>
        <w:ind w:left="635" w:leftChars="0" w:hanging="425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计划分析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协调的艺术</w:t>
      </w:r>
    </w:p>
    <w:p>
      <w:pPr>
        <w:numPr>
          <w:ilvl w:val="0"/>
          <w:numId w:val="2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什么是协调</w:t>
      </w:r>
    </w:p>
    <w:p>
      <w:pPr>
        <w:numPr>
          <w:ilvl w:val="0"/>
          <w:numId w:val="2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协调的目的</w:t>
      </w:r>
    </w:p>
    <w:p>
      <w:pPr>
        <w:numPr>
          <w:ilvl w:val="0"/>
          <w:numId w:val="2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协调的准备</w:t>
      </w:r>
    </w:p>
    <w:p>
      <w:pPr>
        <w:pStyle w:val="56"/>
        <w:numPr>
          <w:ilvl w:val="0"/>
          <w:numId w:val="25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选定对象</w:t>
      </w:r>
    </w:p>
    <w:p>
      <w:pPr>
        <w:pStyle w:val="56"/>
        <w:numPr>
          <w:ilvl w:val="0"/>
          <w:numId w:val="25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协调内容</w:t>
      </w:r>
    </w:p>
    <w:p>
      <w:pPr>
        <w:pStyle w:val="56"/>
        <w:numPr>
          <w:ilvl w:val="0"/>
          <w:numId w:val="25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内部协调</w:t>
      </w:r>
    </w:p>
    <w:p>
      <w:pPr>
        <w:pStyle w:val="56"/>
        <w:numPr>
          <w:ilvl w:val="0"/>
          <w:numId w:val="25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协调路径</w:t>
      </w:r>
    </w:p>
    <w:p>
      <w:pPr>
        <w:numPr>
          <w:ilvl w:val="0"/>
          <w:numId w:val="2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协调时沟通的要领</w:t>
      </w:r>
    </w:p>
    <w:p>
      <w:pPr>
        <w:numPr>
          <w:ilvl w:val="0"/>
          <w:numId w:val="2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协调的种类</w:t>
      </w:r>
    </w:p>
    <w:p>
      <w:pPr>
        <w:pStyle w:val="56"/>
        <w:numPr>
          <w:ilvl w:val="0"/>
          <w:numId w:val="26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强制</w:t>
      </w:r>
    </w:p>
    <w:p>
      <w:pPr>
        <w:pStyle w:val="56"/>
        <w:numPr>
          <w:ilvl w:val="0"/>
          <w:numId w:val="26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妥协</w:t>
      </w:r>
    </w:p>
    <w:p>
      <w:pPr>
        <w:pStyle w:val="56"/>
        <w:numPr>
          <w:ilvl w:val="0"/>
          <w:numId w:val="26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整合</w:t>
      </w:r>
    </w:p>
    <w:p>
      <w:pPr>
        <w:numPr>
          <w:ilvl w:val="0"/>
          <w:numId w:val="2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整合式协调法</w:t>
      </w:r>
    </w:p>
    <w:p>
      <w:pPr>
        <w:numPr>
          <w:ilvl w:val="0"/>
          <w:numId w:val="24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案例：程经理的费用控制如何协调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</w:p>
    <w:p>
      <w:pPr>
        <w:numPr>
          <w:ilvl w:val="0"/>
          <w:numId w:val="27"/>
        </w:numPr>
        <w:ind w:left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人员管理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有效授权</w:t>
      </w:r>
    </w:p>
    <w:p>
      <w:pPr>
        <w:numPr>
          <w:ilvl w:val="0"/>
          <w:numId w:val="28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什么是授权</w:t>
      </w:r>
    </w:p>
    <w:p>
      <w:pPr>
        <w:numPr>
          <w:ilvl w:val="0"/>
          <w:numId w:val="28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管理者不敢授权的原因</w:t>
      </w:r>
    </w:p>
    <w:p>
      <w:pPr>
        <w:numPr>
          <w:ilvl w:val="0"/>
          <w:numId w:val="28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授权的基本原则：三等价原则</w:t>
      </w:r>
    </w:p>
    <w:p>
      <w:pPr>
        <w:pStyle w:val="56"/>
        <w:numPr>
          <w:ilvl w:val="0"/>
          <w:numId w:val="29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执行责任</w:t>
      </w:r>
    </w:p>
    <w:p>
      <w:pPr>
        <w:pStyle w:val="56"/>
        <w:numPr>
          <w:ilvl w:val="0"/>
          <w:numId w:val="29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结果责任</w:t>
      </w:r>
    </w:p>
    <w:p>
      <w:pPr>
        <w:pStyle w:val="56"/>
        <w:numPr>
          <w:ilvl w:val="0"/>
          <w:numId w:val="29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权限</w:t>
      </w:r>
    </w:p>
    <w:p>
      <w:pPr>
        <w:numPr>
          <w:ilvl w:val="0"/>
          <w:numId w:val="28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授权七步法</w:t>
      </w:r>
    </w:p>
    <w:p>
      <w:pPr>
        <w:numPr>
          <w:ilvl w:val="0"/>
          <w:numId w:val="28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何种工作可以授权，何种工作不可以授权</w:t>
      </w:r>
    </w:p>
    <w:p>
      <w:pPr>
        <w:numPr>
          <w:ilvl w:val="0"/>
          <w:numId w:val="28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如何处理部属推卸责任或反授权的问题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培育辅导</w:t>
      </w:r>
    </w:p>
    <w:p>
      <w:pPr>
        <w:numPr>
          <w:ilvl w:val="0"/>
          <w:numId w:val="30"/>
        </w:numPr>
        <w:ind w:left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培育对象的能力</w:t>
      </w:r>
    </w:p>
    <w:p>
      <w:pPr>
        <w:pStyle w:val="56"/>
        <w:numPr>
          <w:ilvl w:val="0"/>
          <w:numId w:val="31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知识</w:t>
      </w:r>
    </w:p>
    <w:p>
      <w:pPr>
        <w:pStyle w:val="56"/>
        <w:numPr>
          <w:ilvl w:val="0"/>
          <w:numId w:val="31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经验</w:t>
      </w:r>
    </w:p>
    <w:p>
      <w:pPr>
        <w:pStyle w:val="56"/>
        <w:numPr>
          <w:ilvl w:val="0"/>
          <w:numId w:val="31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态度</w:t>
      </w:r>
    </w:p>
    <w:p>
      <w:pPr>
        <w:pStyle w:val="56"/>
        <w:numPr>
          <w:ilvl w:val="0"/>
          <w:numId w:val="31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能力</w:t>
      </w:r>
    </w:p>
    <w:p>
      <w:pPr>
        <w:numPr>
          <w:ilvl w:val="0"/>
          <w:numId w:val="30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员工培育的程序</w:t>
      </w:r>
    </w:p>
    <w:p>
      <w:pPr>
        <w:numPr>
          <w:ilvl w:val="0"/>
          <w:numId w:val="30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工作指导的步骤</w:t>
      </w:r>
    </w:p>
    <w:p>
      <w:pPr>
        <w:numPr>
          <w:ilvl w:val="0"/>
          <w:numId w:val="30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OJT运用的具体方法</w:t>
      </w:r>
    </w:p>
    <w:p>
      <w:pPr>
        <w:numPr>
          <w:ilvl w:val="0"/>
          <w:numId w:val="30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教练式辅导</w:t>
      </w:r>
    </w:p>
    <w:p>
      <w:pPr>
        <w:pStyle w:val="56"/>
        <w:numPr>
          <w:ilvl w:val="0"/>
          <w:numId w:val="32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提问的方法</w:t>
      </w:r>
    </w:p>
    <w:p>
      <w:pPr>
        <w:pStyle w:val="56"/>
        <w:numPr>
          <w:ilvl w:val="0"/>
          <w:numId w:val="32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平衡轮的运用</w:t>
      </w:r>
    </w:p>
    <w:p>
      <w:pPr>
        <w:pStyle w:val="56"/>
        <w:numPr>
          <w:ilvl w:val="0"/>
          <w:numId w:val="32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回放技术的运用</w:t>
      </w:r>
    </w:p>
    <w:p>
      <w:pPr>
        <w:pStyle w:val="56"/>
        <w:numPr>
          <w:ilvl w:val="0"/>
          <w:numId w:val="32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As if转换</w:t>
      </w:r>
    </w:p>
    <w:p>
      <w:pPr>
        <w:pStyle w:val="56"/>
        <w:numPr>
          <w:ilvl w:val="0"/>
          <w:numId w:val="32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给建议的方法</w:t>
      </w:r>
    </w:p>
    <w:p>
      <w:pPr>
        <w:pStyle w:val="56"/>
        <w:numPr>
          <w:ilvl w:val="0"/>
          <w:numId w:val="32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GROW辅导模型的运用</w:t>
      </w:r>
    </w:p>
    <w:p>
      <w:pPr>
        <w:pStyle w:val="6"/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员工激励</w:t>
      </w:r>
    </w:p>
    <w:p>
      <w:pPr>
        <w:numPr>
          <w:ilvl w:val="0"/>
          <w:numId w:val="33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激励的心理学原理</w:t>
      </w:r>
    </w:p>
    <w:p>
      <w:pPr>
        <w:numPr>
          <w:ilvl w:val="0"/>
          <w:numId w:val="33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员工需求的把握</w:t>
      </w:r>
    </w:p>
    <w:p>
      <w:pPr>
        <w:numPr>
          <w:ilvl w:val="0"/>
          <w:numId w:val="33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员工需求不满的应对</w:t>
      </w:r>
    </w:p>
    <w:p>
      <w:pPr>
        <w:pStyle w:val="56"/>
        <w:numPr>
          <w:ilvl w:val="0"/>
          <w:numId w:val="34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消除管理者本身的障碍</w:t>
      </w:r>
    </w:p>
    <w:p>
      <w:pPr>
        <w:pStyle w:val="56"/>
        <w:numPr>
          <w:ilvl w:val="0"/>
          <w:numId w:val="34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用安慰、激励、支持等方法解决需求不满</w:t>
      </w:r>
    </w:p>
    <w:p>
      <w:pPr>
        <w:pStyle w:val="56"/>
        <w:numPr>
          <w:ilvl w:val="0"/>
          <w:numId w:val="34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增强员工的坚韧度</w:t>
      </w:r>
    </w:p>
    <w:p>
      <w:pPr>
        <w:numPr>
          <w:ilvl w:val="0"/>
          <w:numId w:val="33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非经济手段的运用：抢红包的启示</w:t>
      </w:r>
    </w:p>
    <w:p>
      <w:pPr>
        <w:numPr>
          <w:ilvl w:val="0"/>
          <w:numId w:val="33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承诺式自我激励四个标尺的运用</w:t>
      </w:r>
    </w:p>
    <w:p>
      <w:pPr>
        <w:pStyle w:val="56"/>
        <w:numPr>
          <w:ilvl w:val="0"/>
          <w:numId w:val="35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价值度</w:t>
      </w:r>
    </w:p>
    <w:p>
      <w:pPr>
        <w:pStyle w:val="56"/>
        <w:numPr>
          <w:ilvl w:val="0"/>
          <w:numId w:val="35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影响度</w:t>
      </w:r>
    </w:p>
    <w:p>
      <w:pPr>
        <w:pStyle w:val="56"/>
        <w:numPr>
          <w:ilvl w:val="0"/>
          <w:numId w:val="35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自信度</w:t>
      </w:r>
    </w:p>
    <w:p>
      <w:pPr>
        <w:pStyle w:val="56"/>
        <w:numPr>
          <w:ilvl w:val="0"/>
          <w:numId w:val="35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决策度</w:t>
      </w:r>
    </w:p>
    <w:p>
      <w:pPr>
        <w:pStyle w:val="6"/>
        <w:widowControl w:val="0"/>
        <w:numPr>
          <w:ilvl w:val="0"/>
          <w:numId w:val="33"/>
        </w:numPr>
        <w:ind w:left="425" w:leftChars="0" w:hanging="425" w:firstLineChars="0"/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逻辑层次在员工激励中的运用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管理沟通</w:t>
      </w:r>
    </w:p>
    <w:p>
      <w:pPr>
        <w:numPr>
          <w:ilvl w:val="0"/>
          <w:numId w:val="36"/>
        </w:numP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沟通的定义</w:t>
      </w:r>
    </w:p>
    <w:p>
      <w:pPr>
        <w:pStyle w:val="56"/>
        <w:numPr>
          <w:ilvl w:val="0"/>
          <w:numId w:val="37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沟通的入口</w:t>
      </w:r>
    </w:p>
    <w:p>
      <w:pPr>
        <w:pStyle w:val="56"/>
        <w:numPr>
          <w:ilvl w:val="0"/>
          <w:numId w:val="37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沟通的出口</w:t>
      </w:r>
    </w:p>
    <w:p>
      <w:pPr>
        <w:pStyle w:val="56"/>
        <w:numPr>
          <w:ilvl w:val="0"/>
          <w:numId w:val="37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信息及情感的交互</w:t>
      </w:r>
    </w:p>
    <w:p>
      <w:pPr>
        <w:numPr>
          <w:ilvl w:val="0"/>
          <w:numId w:val="3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沟通障碍分析</w:t>
      </w:r>
    </w:p>
    <w:p>
      <w:pPr>
        <w:numPr>
          <w:ilvl w:val="0"/>
          <w:numId w:val="3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沟通的四个特性</w:t>
      </w:r>
    </w:p>
    <w:p>
      <w:pPr>
        <w:pStyle w:val="56"/>
        <w:numPr>
          <w:ilvl w:val="0"/>
          <w:numId w:val="38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随时性</w:t>
      </w:r>
    </w:p>
    <w:p>
      <w:pPr>
        <w:pStyle w:val="56"/>
        <w:numPr>
          <w:ilvl w:val="0"/>
          <w:numId w:val="38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情绪性</w:t>
      </w:r>
    </w:p>
    <w:p>
      <w:pPr>
        <w:pStyle w:val="56"/>
        <w:numPr>
          <w:ilvl w:val="0"/>
          <w:numId w:val="38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双向性</w:t>
      </w:r>
    </w:p>
    <w:p>
      <w:pPr>
        <w:pStyle w:val="56"/>
        <w:numPr>
          <w:ilvl w:val="0"/>
          <w:numId w:val="38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互赖性</w:t>
      </w:r>
    </w:p>
    <w:p>
      <w:pPr>
        <w:numPr>
          <w:ilvl w:val="0"/>
          <w:numId w:val="3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三脑原理在沟通中的运用：激发员工的创造力</w:t>
      </w:r>
    </w:p>
    <w:p>
      <w:pPr>
        <w:pStyle w:val="56"/>
        <w:numPr>
          <w:ilvl w:val="0"/>
          <w:numId w:val="39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爬行脑</w:t>
      </w:r>
    </w:p>
    <w:p>
      <w:pPr>
        <w:pStyle w:val="56"/>
        <w:numPr>
          <w:ilvl w:val="0"/>
          <w:numId w:val="39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情绪脑</w:t>
      </w:r>
    </w:p>
    <w:p>
      <w:pPr>
        <w:pStyle w:val="56"/>
        <w:numPr>
          <w:ilvl w:val="0"/>
          <w:numId w:val="39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视觉脑</w:t>
      </w:r>
    </w:p>
    <w:p>
      <w:pPr>
        <w:numPr>
          <w:ilvl w:val="0"/>
          <w:numId w:val="3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沟通六步法</w:t>
      </w:r>
    </w:p>
    <w:p>
      <w:pPr>
        <w:pStyle w:val="56"/>
        <w:numPr>
          <w:ilvl w:val="0"/>
          <w:numId w:val="40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充分准备</w:t>
      </w:r>
    </w:p>
    <w:p>
      <w:pPr>
        <w:pStyle w:val="56"/>
        <w:numPr>
          <w:ilvl w:val="0"/>
          <w:numId w:val="40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建立亲和</w:t>
      </w:r>
    </w:p>
    <w:p>
      <w:pPr>
        <w:pStyle w:val="56"/>
        <w:numPr>
          <w:ilvl w:val="0"/>
          <w:numId w:val="40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了解需求</w:t>
      </w:r>
    </w:p>
    <w:p>
      <w:pPr>
        <w:pStyle w:val="56"/>
        <w:numPr>
          <w:ilvl w:val="0"/>
          <w:numId w:val="40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正确表达</w:t>
      </w:r>
    </w:p>
    <w:p>
      <w:pPr>
        <w:pStyle w:val="56"/>
        <w:numPr>
          <w:ilvl w:val="0"/>
          <w:numId w:val="40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处理异议</w:t>
      </w:r>
    </w:p>
    <w:p>
      <w:pPr>
        <w:numPr>
          <w:ilvl w:val="0"/>
          <w:numId w:val="36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共同实现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第四篇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领导艺术</w:t>
      </w:r>
    </w:p>
    <w:p>
      <w:pPr>
        <w:pStyle w:val="6"/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从管理走向领导</w:t>
      </w:r>
    </w:p>
    <w:p>
      <w:pPr>
        <w:numPr>
          <w:ilvl w:val="0"/>
          <w:numId w:val="4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管理走进“心”时代</w:t>
      </w:r>
    </w:p>
    <w:p>
      <w:pPr>
        <w:numPr>
          <w:ilvl w:val="0"/>
          <w:numId w:val="4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新时代员工的特性与需求</w:t>
      </w:r>
    </w:p>
    <w:p>
      <w:pPr>
        <w:numPr>
          <w:ilvl w:val="0"/>
          <w:numId w:val="4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领导力的含义</w:t>
      </w:r>
    </w:p>
    <w:p>
      <w:pPr>
        <w:numPr>
          <w:ilvl w:val="0"/>
          <w:numId w:val="4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领导力的四个特性</w:t>
      </w:r>
    </w:p>
    <w:p>
      <w:pPr>
        <w:pStyle w:val="56"/>
        <w:numPr>
          <w:ilvl w:val="0"/>
          <w:numId w:val="42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要求性</w:t>
      </w:r>
    </w:p>
    <w:p>
      <w:pPr>
        <w:pStyle w:val="56"/>
        <w:numPr>
          <w:ilvl w:val="0"/>
          <w:numId w:val="42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通意性</w:t>
      </w:r>
    </w:p>
    <w:p>
      <w:pPr>
        <w:pStyle w:val="56"/>
        <w:numPr>
          <w:ilvl w:val="0"/>
          <w:numId w:val="42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同理性</w:t>
      </w:r>
    </w:p>
    <w:p>
      <w:pPr>
        <w:pStyle w:val="56"/>
        <w:numPr>
          <w:ilvl w:val="0"/>
          <w:numId w:val="42"/>
        </w:numPr>
        <w:ind w:left="784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互赖性</w:t>
      </w:r>
    </w:p>
    <w:p>
      <w:pPr>
        <w:numPr>
          <w:ilvl w:val="0"/>
          <w:numId w:val="4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九种重要领导力养成</w:t>
      </w:r>
    </w:p>
    <w:p>
      <w:pPr>
        <w:numPr>
          <w:ilvl w:val="0"/>
          <w:numId w:val="4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情境领导的运用</w:t>
      </w:r>
    </w:p>
    <w:p>
      <w:pPr>
        <w:pStyle w:val="56"/>
        <w:numPr>
          <w:ilvl w:val="0"/>
          <w:numId w:val="43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高任务，低关系</w:t>
      </w:r>
    </w:p>
    <w:p>
      <w:pPr>
        <w:pStyle w:val="56"/>
        <w:numPr>
          <w:ilvl w:val="0"/>
          <w:numId w:val="43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高任务，高关系</w:t>
      </w:r>
    </w:p>
    <w:p>
      <w:pPr>
        <w:pStyle w:val="56"/>
        <w:numPr>
          <w:ilvl w:val="0"/>
          <w:numId w:val="43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低任务，高关系</w:t>
      </w:r>
    </w:p>
    <w:p>
      <w:pPr>
        <w:pStyle w:val="56"/>
        <w:numPr>
          <w:ilvl w:val="0"/>
          <w:numId w:val="43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低任务，低关系</w:t>
      </w:r>
    </w:p>
    <w:p>
      <w:pPr>
        <w:numPr>
          <w:ilvl w:val="0"/>
          <w:numId w:val="4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领导者五大行为修炼</w:t>
      </w:r>
    </w:p>
    <w:p>
      <w:pPr>
        <w:pStyle w:val="56"/>
        <w:numPr>
          <w:ilvl w:val="0"/>
          <w:numId w:val="44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以身作则</w:t>
      </w:r>
    </w:p>
    <w:p>
      <w:pPr>
        <w:pStyle w:val="56"/>
        <w:numPr>
          <w:ilvl w:val="0"/>
          <w:numId w:val="44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共启愿景</w:t>
      </w:r>
    </w:p>
    <w:p>
      <w:pPr>
        <w:pStyle w:val="56"/>
        <w:numPr>
          <w:ilvl w:val="0"/>
          <w:numId w:val="44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挑战现状</w:t>
      </w:r>
    </w:p>
    <w:p>
      <w:pPr>
        <w:pStyle w:val="56"/>
        <w:numPr>
          <w:ilvl w:val="0"/>
          <w:numId w:val="44"/>
        </w:numPr>
        <w:ind w:left="690" w:leftChars="0" w:hanging="480" w:firstLineChars="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使众人行</w:t>
      </w:r>
    </w:p>
    <w:p>
      <w:pPr>
        <w:numPr>
          <w:ilvl w:val="0"/>
          <w:numId w:val="45"/>
        </w:numPr>
        <w:spacing w:line="360" w:lineRule="auto"/>
        <w:ind w:left="-210" w:leftChars="0" w:firstLine="420" w:firstLineChars="0"/>
        <w:rPr>
          <w:rFonts w:ascii="SimSun" w:hAnsi="SimSun" w:cs="SimSun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激励他人</w:t>
      </w:r>
    </w:p>
    <w:p>
      <w:pPr>
        <w:numPr>
          <w:ilvl w:val="0"/>
          <w:numId w:val="46"/>
        </w:numPr>
        <w:sectPr>
          <w:type w:val="continuous"/>
          <w:pgSz w:w="11906" w:h="16838"/>
          <w:pgMar w:top="1134" w:right="720" w:bottom="720" w:left="720" w:header="0" w:footer="567" w:gutter="0"/>
          <w:cols w:equalWidth="0" w:num="2">
            <w:col w:w="5020" w:space="425"/>
            <w:col w:w="5020"/>
          </w:cols>
          <w:docGrid w:type="linesAndChars" w:linePitch="312" w:charSpace="0"/>
        </w:sectPr>
      </w:pPr>
    </w:p>
    <w:p/>
    <w:p/>
    <w:p>
      <w:pPr>
        <w:rPr>
          <w:rFonts w:ascii="SimSun" w:hAnsi="SimSun" w:cs="SimSun"/>
          <w:b/>
          <w:szCs w:val="21"/>
        </w:rPr>
      </w:pPr>
    </w:p>
    <w:p>
      <w:pPr>
        <w:rPr>
          <w:rFonts w:hint="eastAsia" w:ascii="SimSun" w:hAnsi="SimSun" w:eastAsia="SimSun" w:cs="SimSun"/>
          <w:b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251460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imHei" w:hAnsi="SimHei" w:eastAsia="SimHei" w:cs="SimHei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SimHei" w:hAnsi="SimHei" w:eastAsia="SimHei" w:cs="SimHei"/>
                                <w:b/>
                                <w:sz w:val="44"/>
                                <w:szCs w:val="44"/>
                                <w:lang w:val="zh-CN"/>
                              </w:rPr>
                              <w:t>陆华龙</w:t>
                            </w:r>
                          </w:p>
                          <w:p>
                            <w:pPr>
                              <w:rPr>
                                <w:b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埃里克森国际学院（ICF体系）认证专业教练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1.3pt;margin-top:19.8pt;height:168.75pt;width:307pt;z-index:251663360;mso-width-relative:page;mso-height-relative:page;" fillcolor="#FFFFFF" filled="t" stroked="f" coordsize="21600,21600" o:gfxdata="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gcdmdkAAAAKAQAADwAAAAAA&#10;AAABACAAAAAiAAAAZHJzL2Rvd25yZXYueG1sUEsBAhQAFAAAAAgAh07iQL4o6lsSAgAAMwQAAA4A&#10;AAAAAAAAAQAgAAAAKA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SimHei" w:hAnsi="SimHei" w:eastAsia="SimHei" w:cs="SimHei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SimHei" w:hAnsi="SimHei" w:eastAsia="SimHei" w:cs="SimHei"/>
                          <w:b/>
                          <w:sz w:val="44"/>
                          <w:szCs w:val="44"/>
                          <w:lang w:val="zh-CN"/>
                        </w:rPr>
                        <w:t>陆华龙</w:t>
                      </w:r>
                    </w:p>
                    <w:p>
                      <w:pPr>
                        <w:rPr>
                          <w:b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埃里克森国际学院（ICF体系）认证专业教练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hAnsi="SimSun" w:eastAsia="SimSun" w:cs="SimSun"/>
          <w:b/>
          <w:szCs w:val="21"/>
          <w:lang w:eastAsia="zh-CN"/>
        </w:rPr>
        <w:drawing>
          <wp:inline distT="0" distB="0" distL="114300" distR="114300">
            <wp:extent cx="2008505" cy="2282190"/>
            <wp:effectExtent l="0" t="0" r="10795" b="3810"/>
            <wp:docPr id="11" name="图片 11" descr="陆华龙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陆华龙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5233"/>
        </w:tabs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ascii="Microsoft YaHei" w:hAnsi="Microsoft YaHei" w:eastAsia="Microsoft YaHei" w:cs="Arial"/>
          <w:sz w:val="28"/>
        </w:rPr>
      </w:pPr>
      <w:r>
        <w:rPr>
          <w:rFonts w:hint="eastAsia" w:ascii="SimHei" w:hAnsi="SimHei" w:eastAsia="SimHei" w:cs="Sim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Microsoft YaHei" w:hAnsi="Microsoft YaHei" w:eastAsia="Microsoft YaHei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4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国内优秀实战派企业管理资深培训讲师、高管教练</w:t>
      </w:r>
    </w:p>
    <w:p>
      <w:pPr>
        <w:keepNext w:val="0"/>
        <w:keepLines w:val="0"/>
        <w:pageBreakBefore w:val="0"/>
        <w:widowControl w:val="0"/>
        <w:numPr>
          <w:ilvl w:val="0"/>
          <w:numId w:val="4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中国人力资源开发研究会特聘讲师</w:t>
      </w:r>
    </w:p>
    <w:p>
      <w:pPr>
        <w:keepNext w:val="0"/>
        <w:keepLines w:val="0"/>
        <w:pageBreakBefore w:val="0"/>
        <w:widowControl w:val="0"/>
        <w:numPr>
          <w:ilvl w:val="0"/>
          <w:numId w:val="4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引导技术认证引导师</w:t>
      </w:r>
    </w:p>
    <w:p>
      <w:pPr>
        <w:keepNext w:val="0"/>
        <w:keepLines w:val="0"/>
        <w:pageBreakBefore w:val="0"/>
        <w:widowControl w:val="0"/>
        <w:numPr>
          <w:ilvl w:val="0"/>
          <w:numId w:val="4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《领越®领导力》\《教练型领导LAC》\《问题分析与解决》\《MTP中高层管理技能》等版权课程认证讲师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="SimHei" w:hAnsi="SimHei" w:eastAsia="SimHei" w:cs="SimHei"/>
          <w:b/>
          <w:sz w:val="32"/>
        </w:rPr>
      </w:pPr>
      <w:r>
        <w:rPr>
          <w:rFonts w:hint="eastAsia" w:ascii="SimHei" w:hAnsi="SimHei" w:eastAsia="SimHei" w:cs="SimHei"/>
          <w:b/>
          <w:sz w:val="32"/>
        </w:rPr>
        <w:t>授课经验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ascii="SimSun" w:hAnsi="SimSun" w:cs="SimSun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国移动、中国联通、海南航空、南方航空、中国航空、中石化、中石油、中海油、中航油、五粮液集团、山东扳倒井集团、利洁时家化、华润食品、浙江龙岩烟草公司、湖南邵阳烟草公司、湖南郴州烟草公司、北大总裁研修班、清华总裁研修班、浙大总裁研修班、西南财经大学总裁研修班</w:t>
      </w:r>
      <w:r>
        <w:rPr>
          <w:rFonts w:hint="eastAsia" w:ascii="SimSun" w:hAnsi="SimSun" w:cs="SimSun"/>
          <w:szCs w:val="21"/>
        </w:rPr>
        <w:t>等</w:t>
      </w:r>
    </w:p>
    <w:p>
      <w:pPr>
        <w:jc w:val="left"/>
        <w:rPr>
          <w:rFonts w:ascii="SimSun" w:cs="Tahom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</w:p>
    <w:p>
      <w:pPr>
        <w:pStyle w:val="13"/>
        <w:spacing w:before="0" w:beforeAutospacing="0" w:after="0" w:afterAutospacing="0" w:line="480" w:lineRule="auto"/>
        <w:rPr>
          <w:rFonts w:ascii="Microsoft YaHei" w:hAnsi="Microsoft YaHei" w:eastAsia="Microsoft YaHei" w:cs="SimHei"/>
          <w:color w:val="000000" w:themeColor="text1"/>
          <w:kern w:val="24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6"/>
        <w:ind w:firstLine="0" w:firstLineChars="0"/>
        <w:jc w:val="left"/>
        <w:rPr>
          <w:rFonts w:hint="eastAsia" w:ascii="Microsoft YaHei" w:hAnsi="Microsoft YaHei" w:eastAsia="Microsoft YaHei"/>
          <w:b/>
          <w:sz w:val="32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1134" w:right="720" w:bottom="720" w:left="72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KaiT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SimSu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pingfang sc semibold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altName w:val="SimSun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ˎ̥">
    <w:altName w:val="Courier New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2336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90A05"/>
    <w:multiLevelType w:val="singleLevel"/>
    <w:tmpl w:val="85A90A05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8A96BB1D"/>
    <w:multiLevelType w:val="singleLevel"/>
    <w:tmpl w:val="8A96BB1D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D1940A3"/>
    <w:multiLevelType w:val="singleLevel"/>
    <w:tmpl w:val="8D1940A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8F503071"/>
    <w:multiLevelType w:val="singleLevel"/>
    <w:tmpl w:val="8F50307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9529F1B4"/>
    <w:multiLevelType w:val="singleLevel"/>
    <w:tmpl w:val="9529F1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9B13402C"/>
    <w:multiLevelType w:val="singleLevel"/>
    <w:tmpl w:val="9B13402C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A233E2CB"/>
    <w:multiLevelType w:val="singleLevel"/>
    <w:tmpl w:val="A233E2CB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AECA0C85"/>
    <w:multiLevelType w:val="singleLevel"/>
    <w:tmpl w:val="AECA0C85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BD804760"/>
    <w:multiLevelType w:val="singleLevel"/>
    <w:tmpl w:val="BD804760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C657D9E9"/>
    <w:multiLevelType w:val="singleLevel"/>
    <w:tmpl w:val="C657D9E9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D01ED0D9"/>
    <w:multiLevelType w:val="singleLevel"/>
    <w:tmpl w:val="D01ED0D9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D40284DA"/>
    <w:multiLevelType w:val="singleLevel"/>
    <w:tmpl w:val="D40284DA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12">
    <w:nsid w:val="D7D430E9"/>
    <w:multiLevelType w:val="singleLevel"/>
    <w:tmpl w:val="D7D430E9"/>
    <w:lvl w:ilvl="0" w:tentative="0">
      <w:start w:val="1"/>
      <w:numFmt w:val="decimal"/>
      <w:suff w:val="space"/>
      <w:lvlText w:val="%1)"/>
      <w:lvlJc w:val="left"/>
      <w:pPr>
        <w:ind w:left="331" w:hanging="425"/>
      </w:pPr>
      <w:rPr>
        <w:rFonts w:hint="default" w:ascii="SimSun" w:hAnsi="SimSun" w:eastAsia="SimSun" w:cs="SimSun"/>
        <w:b w:val="0"/>
        <w:bCs w:val="0"/>
        <w:sz w:val="21"/>
        <w:szCs w:val="21"/>
      </w:rPr>
    </w:lvl>
  </w:abstractNum>
  <w:abstractNum w:abstractNumId="13">
    <w:nsid w:val="DF094158"/>
    <w:multiLevelType w:val="singleLevel"/>
    <w:tmpl w:val="DF094158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14">
    <w:nsid w:val="DFDDFA55"/>
    <w:multiLevelType w:val="singleLevel"/>
    <w:tmpl w:val="DFDDFA55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15">
    <w:nsid w:val="E1D67C56"/>
    <w:multiLevelType w:val="singleLevel"/>
    <w:tmpl w:val="E1D67C56"/>
    <w:lvl w:ilvl="0" w:tentative="0">
      <w:start w:val="1"/>
      <w:numFmt w:val="decimal"/>
      <w:lvlText w:val="%1)"/>
      <w:lvlJc w:val="left"/>
      <w:pPr>
        <w:ind w:left="635" w:hanging="425"/>
      </w:pPr>
      <w:rPr>
        <w:rFonts w:hint="default" w:ascii="SimSun" w:hAnsi="SimSun" w:eastAsia="SimSun" w:cs="SimSun"/>
        <w:b w:val="0"/>
        <w:bCs w:val="0"/>
        <w:sz w:val="21"/>
        <w:szCs w:val="21"/>
      </w:rPr>
    </w:lvl>
  </w:abstractNum>
  <w:abstractNum w:abstractNumId="16">
    <w:nsid w:val="EECD7390"/>
    <w:multiLevelType w:val="singleLevel"/>
    <w:tmpl w:val="EECD73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SimSun" w:hAnsi="SimSun" w:eastAsia="SimSun" w:cs="SimSun"/>
        <w:b w:val="0"/>
        <w:bCs w:val="0"/>
        <w:sz w:val="21"/>
        <w:szCs w:val="21"/>
      </w:rPr>
    </w:lvl>
  </w:abstractNum>
  <w:abstractNum w:abstractNumId="17">
    <w:nsid w:val="F5585A84"/>
    <w:multiLevelType w:val="singleLevel"/>
    <w:tmpl w:val="F5585A84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18">
    <w:nsid w:val="F7792BA1"/>
    <w:multiLevelType w:val="singleLevel"/>
    <w:tmpl w:val="F7792BA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9">
    <w:nsid w:val="F7A1BD6F"/>
    <w:multiLevelType w:val="singleLevel"/>
    <w:tmpl w:val="F7A1BD6F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01A01A40"/>
    <w:multiLevelType w:val="singleLevel"/>
    <w:tmpl w:val="01A01A40"/>
    <w:lvl w:ilvl="0" w:tentative="0">
      <w:start w:val="1"/>
      <w:numFmt w:val="decimal"/>
      <w:suff w:val="space"/>
      <w:lvlText w:val="%1)"/>
      <w:lvlJc w:val="left"/>
      <w:pPr>
        <w:ind w:left="331" w:hanging="425"/>
      </w:pPr>
      <w:rPr>
        <w:rFonts w:hint="default"/>
      </w:rPr>
    </w:lvl>
  </w:abstractNum>
  <w:abstractNum w:abstractNumId="21">
    <w:nsid w:val="01FDDEA3"/>
    <w:multiLevelType w:val="singleLevel"/>
    <w:tmpl w:val="01FDDEA3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22">
    <w:nsid w:val="0F6A902D"/>
    <w:multiLevelType w:val="singleLevel"/>
    <w:tmpl w:val="0F6A902D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23">
    <w:nsid w:val="14837969"/>
    <w:multiLevelType w:val="singleLevel"/>
    <w:tmpl w:val="14837969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24">
    <w:nsid w:val="1A8D194F"/>
    <w:multiLevelType w:val="singleLevel"/>
    <w:tmpl w:val="1A8D194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1B3E53E3"/>
    <w:multiLevelType w:val="multilevel"/>
    <w:tmpl w:val="1B3E53E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DB76F21"/>
    <w:multiLevelType w:val="singleLevel"/>
    <w:tmpl w:val="1DB76F21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27">
    <w:nsid w:val="2061D868"/>
    <w:multiLevelType w:val="singleLevel"/>
    <w:tmpl w:val="2061D868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28">
    <w:nsid w:val="2DAC5EF0"/>
    <w:multiLevelType w:val="singleLevel"/>
    <w:tmpl w:val="2DAC5EF0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abstractNum w:abstractNumId="29">
    <w:nsid w:val="2ED3BB2E"/>
    <w:multiLevelType w:val="singleLevel"/>
    <w:tmpl w:val="2ED3BB2E"/>
    <w:lvl w:ilvl="0" w:tentative="0">
      <w:start w:val="1"/>
      <w:numFmt w:val="decimal"/>
      <w:suff w:val="space"/>
      <w:lvlText w:val="%1)"/>
      <w:lvlJc w:val="left"/>
      <w:pPr>
        <w:ind w:left="215" w:hanging="425"/>
      </w:pPr>
      <w:rPr>
        <w:rFonts w:hint="default"/>
      </w:rPr>
    </w:lvl>
  </w:abstractNum>
  <w:abstractNum w:abstractNumId="30">
    <w:nsid w:val="3330EC26"/>
    <w:multiLevelType w:val="singleLevel"/>
    <w:tmpl w:val="3330EC26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31">
    <w:nsid w:val="3B03294C"/>
    <w:multiLevelType w:val="multilevel"/>
    <w:tmpl w:val="3B03294C"/>
    <w:lvl w:ilvl="0" w:tentative="0">
      <w:start w:val="1"/>
      <w:numFmt w:val="bullet"/>
      <w:pStyle w:val="39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32">
    <w:nsid w:val="3B0FE56F"/>
    <w:multiLevelType w:val="singleLevel"/>
    <w:tmpl w:val="3B0FE56F"/>
    <w:lvl w:ilvl="0" w:tentative="0">
      <w:start w:val="3"/>
      <w:numFmt w:val="chineseCounting"/>
      <w:suff w:val="space"/>
      <w:lvlText w:val="第%1篇"/>
      <w:lvlJc w:val="left"/>
      <w:rPr>
        <w:rFonts w:hint="eastAsia"/>
      </w:rPr>
    </w:lvl>
  </w:abstractNum>
  <w:abstractNum w:abstractNumId="33">
    <w:nsid w:val="3D95E696"/>
    <w:multiLevelType w:val="singleLevel"/>
    <w:tmpl w:val="3D95E696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34">
    <w:nsid w:val="3DB7E364"/>
    <w:multiLevelType w:val="singleLevel"/>
    <w:tmpl w:val="3DB7E364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 w:ascii="SimSun" w:hAnsi="SimSun" w:eastAsia="SimSun" w:cs="SimSun"/>
        <w:b w:val="0"/>
        <w:bCs w:val="0"/>
        <w:sz w:val="21"/>
        <w:szCs w:val="21"/>
      </w:rPr>
    </w:lvl>
  </w:abstractNum>
  <w:abstractNum w:abstractNumId="35">
    <w:nsid w:val="412B04BA"/>
    <w:multiLevelType w:val="singleLevel"/>
    <w:tmpl w:val="412B04BA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 w:ascii="SimSun" w:hAnsi="SimSun" w:eastAsia="SimSun" w:cs="SimSun"/>
        <w:b w:val="0"/>
        <w:bCs w:val="0"/>
        <w:sz w:val="21"/>
        <w:szCs w:val="21"/>
      </w:rPr>
    </w:lvl>
  </w:abstractNum>
  <w:abstractNum w:abstractNumId="36">
    <w:nsid w:val="427F0314"/>
    <w:multiLevelType w:val="singleLevel"/>
    <w:tmpl w:val="427F0314"/>
    <w:lvl w:ilvl="0" w:tentative="0">
      <w:start w:val="1"/>
      <w:numFmt w:val="decimal"/>
      <w:suff w:val="space"/>
      <w:lvlText w:val="%1)"/>
      <w:lvlJc w:val="left"/>
      <w:pPr>
        <w:ind w:left="331" w:hanging="425"/>
      </w:pPr>
      <w:rPr>
        <w:rFonts w:hint="default"/>
      </w:rPr>
    </w:lvl>
  </w:abstractNum>
  <w:abstractNum w:abstractNumId="37">
    <w:nsid w:val="51EE2A6C"/>
    <w:multiLevelType w:val="singleLevel"/>
    <w:tmpl w:val="51EE2A6C"/>
    <w:lvl w:ilvl="0" w:tentative="0">
      <w:start w:val="5"/>
      <w:numFmt w:val="decimal"/>
      <w:suff w:val="space"/>
      <w:lvlText w:val="%1）"/>
      <w:lvlJc w:val="left"/>
      <w:pPr>
        <w:ind w:left="-210"/>
      </w:pPr>
    </w:lvl>
  </w:abstractNum>
  <w:abstractNum w:abstractNumId="38">
    <w:nsid w:val="55E93B8E"/>
    <w:multiLevelType w:val="singleLevel"/>
    <w:tmpl w:val="55E93B8E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5D31904B"/>
    <w:multiLevelType w:val="singleLevel"/>
    <w:tmpl w:val="5D31904B"/>
    <w:lvl w:ilvl="0" w:tentative="0">
      <w:start w:val="1"/>
      <w:numFmt w:val="chineseCounting"/>
      <w:suff w:val="space"/>
      <w:lvlText w:val="%1、"/>
      <w:lvlJc w:val="left"/>
      <w:rPr>
        <w:rFonts w:hint="eastAsia"/>
        <w:b/>
        <w:bCs/>
      </w:rPr>
    </w:lvl>
  </w:abstractNum>
  <w:abstractNum w:abstractNumId="40">
    <w:nsid w:val="6795D589"/>
    <w:multiLevelType w:val="singleLevel"/>
    <w:tmpl w:val="6795D589"/>
    <w:lvl w:ilvl="0" w:tentative="0">
      <w:start w:val="1"/>
      <w:numFmt w:val="decimal"/>
      <w:lvlText w:val="%1)"/>
      <w:lvlJc w:val="left"/>
      <w:pPr>
        <w:ind w:left="331" w:hanging="425"/>
      </w:pPr>
      <w:rPr>
        <w:rFonts w:hint="default"/>
      </w:rPr>
    </w:lvl>
  </w:abstractNum>
  <w:abstractNum w:abstractNumId="41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8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2">
    <w:nsid w:val="6BA0BDE7"/>
    <w:multiLevelType w:val="singleLevel"/>
    <w:tmpl w:val="6BA0BD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3">
    <w:nsid w:val="6FD5D34B"/>
    <w:multiLevelType w:val="singleLevel"/>
    <w:tmpl w:val="6FD5D34B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abstractNum w:abstractNumId="4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5">
    <w:nsid w:val="79E31FF2"/>
    <w:multiLevelType w:val="singleLevel"/>
    <w:tmpl w:val="79E31FF2"/>
    <w:lvl w:ilvl="0" w:tentative="0">
      <w:start w:val="1"/>
      <w:numFmt w:val="decimal"/>
      <w:suff w:val="space"/>
      <w:lvlText w:val="%1)"/>
      <w:lvlJc w:val="left"/>
      <w:pPr>
        <w:ind w:left="215" w:hanging="425"/>
      </w:pPr>
      <w:rPr>
        <w:rFonts w:hint="default"/>
      </w:rPr>
    </w:lvl>
  </w:abstractNum>
  <w:abstractNum w:abstractNumId="46">
    <w:nsid w:val="7D05B45D"/>
    <w:multiLevelType w:val="singleLevel"/>
    <w:tmpl w:val="7D05B45D"/>
    <w:lvl w:ilvl="0" w:tentative="0">
      <w:start w:val="1"/>
      <w:numFmt w:val="decimal"/>
      <w:suff w:val="space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44"/>
  </w:num>
  <w:num w:numId="2">
    <w:abstractNumId w:val="41"/>
  </w:num>
  <w:num w:numId="3">
    <w:abstractNumId w:val="31"/>
  </w:num>
  <w:num w:numId="4">
    <w:abstractNumId w:val="25"/>
  </w:num>
  <w:num w:numId="5">
    <w:abstractNumId w:val="42"/>
  </w:num>
  <w:num w:numId="6">
    <w:abstractNumId w:val="39"/>
  </w:num>
  <w:num w:numId="7">
    <w:abstractNumId w:val="2"/>
  </w:num>
  <w:num w:numId="8">
    <w:abstractNumId w:val="33"/>
  </w:num>
  <w:num w:numId="9">
    <w:abstractNumId w:val="23"/>
  </w:num>
  <w:num w:numId="10">
    <w:abstractNumId w:val="17"/>
  </w:num>
  <w:num w:numId="11">
    <w:abstractNumId w:val="27"/>
  </w:num>
  <w:num w:numId="12">
    <w:abstractNumId w:val="46"/>
  </w:num>
  <w:num w:numId="13">
    <w:abstractNumId w:val="10"/>
  </w:num>
  <w:num w:numId="14">
    <w:abstractNumId w:val="34"/>
  </w:num>
  <w:num w:numId="15">
    <w:abstractNumId w:val="18"/>
  </w:num>
  <w:num w:numId="16">
    <w:abstractNumId w:val="13"/>
  </w:num>
  <w:num w:numId="17">
    <w:abstractNumId w:val="6"/>
  </w:num>
  <w:num w:numId="18">
    <w:abstractNumId w:val="5"/>
  </w:num>
  <w:num w:numId="19">
    <w:abstractNumId w:val="24"/>
  </w:num>
  <w:num w:numId="20">
    <w:abstractNumId w:val="9"/>
  </w:num>
  <w:num w:numId="21">
    <w:abstractNumId w:val="14"/>
  </w:num>
  <w:num w:numId="22">
    <w:abstractNumId w:val="36"/>
  </w:num>
  <w:num w:numId="23">
    <w:abstractNumId w:val="15"/>
  </w:num>
  <w:num w:numId="24">
    <w:abstractNumId w:val="16"/>
  </w:num>
  <w:num w:numId="25">
    <w:abstractNumId w:val="21"/>
  </w:num>
  <w:num w:numId="26">
    <w:abstractNumId w:val="0"/>
  </w:num>
  <w:num w:numId="27">
    <w:abstractNumId w:val="32"/>
  </w:num>
  <w:num w:numId="28">
    <w:abstractNumId w:val="35"/>
  </w:num>
  <w:num w:numId="29">
    <w:abstractNumId w:val="20"/>
  </w:num>
  <w:num w:numId="30">
    <w:abstractNumId w:val="3"/>
  </w:num>
  <w:num w:numId="31">
    <w:abstractNumId w:val="40"/>
  </w:num>
  <w:num w:numId="32">
    <w:abstractNumId w:val="12"/>
  </w:num>
  <w:num w:numId="33">
    <w:abstractNumId w:val="1"/>
  </w:num>
  <w:num w:numId="34">
    <w:abstractNumId w:val="26"/>
  </w:num>
  <w:num w:numId="35">
    <w:abstractNumId w:val="11"/>
  </w:num>
  <w:num w:numId="36">
    <w:abstractNumId w:val="19"/>
  </w:num>
  <w:num w:numId="37">
    <w:abstractNumId w:val="8"/>
  </w:num>
  <w:num w:numId="38">
    <w:abstractNumId w:val="43"/>
  </w:num>
  <w:num w:numId="39">
    <w:abstractNumId w:val="7"/>
  </w:num>
  <w:num w:numId="40">
    <w:abstractNumId w:val="22"/>
  </w:num>
  <w:num w:numId="41">
    <w:abstractNumId w:val="38"/>
  </w:num>
  <w:num w:numId="42">
    <w:abstractNumId w:val="30"/>
  </w:num>
  <w:num w:numId="43">
    <w:abstractNumId w:val="29"/>
  </w:num>
  <w:num w:numId="44">
    <w:abstractNumId w:val="45"/>
  </w:num>
  <w:num w:numId="45">
    <w:abstractNumId w:val="37"/>
  </w:num>
  <w:num w:numId="46">
    <w:abstractNumId w:val="28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D2880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D603E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354D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82F08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634E3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12628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05DA4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C62F6A"/>
    <w:rsid w:val="01FD48EF"/>
    <w:rsid w:val="02233B79"/>
    <w:rsid w:val="023E4202"/>
    <w:rsid w:val="02976C60"/>
    <w:rsid w:val="02BB5EED"/>
    <w:rsid w:val="02C23CA8"/>
    <w:rsid w:val="030A11A1"/>
    <w:rsid w:val="03503CDA"/>
    <w:rsid w:val="03713F7A"/>
    <w:rsid w:val="03973530"/>
    <w:rsid w:val="04412C6F"/>
    <w:rsid w:val="04CB3803"/>
    <w:rsid w:val="04CE5CF0"/>
    <w:rsid w:val="04DE7DA4"/>
    <w:rsid w:val="051115FF"/>
    <w:rsid w:val="05710492"/>
    <w:rsid w:val="057A1179"/>
    <w:rsid w:val="05F532D5"/>
    <w:rsid w:val="069A4AE7"/>
    <w:rsid w:val="06A72055"/>
    <w:rsid w:val="06C95D80"/>
    <w:rsid w:val="06CD5B32"/>
    <w:rsid w:val="071D7A8A"/>
    <w:rsid w:val="07391925"/>
    <w:rsid w:val="074F27B8"/>
    <w:rsid w:val="07F23F62"/>
    <w:rsid w:val="082945D2"/>
    <w:rsid w:val="087769E7"/>
    <w:rsid w:val="087C606A"/>
    <w:rsid w:val="089B38D5"/>
    <w:rsid w:val="08A82D82"/>
    <w:rsid w:val="08CC176A"/>
    <w:rsid w:val="08E74FDC"/>
    <w:rsid w:val="08E970C0"/>
    <w:rsid w:val="09140B23"/>
    <w:rsid w:val="093E5D5B"/>
    <w:rsid w:val="09B502C2"/>
    <w:rsid w:val="09EA4EB7"/>
    <w:rsid w:val="0AA77F52"/>
    <w:rsid w:val="0B766CFF"/>
    <w:rsid w:val="0BB330F3"/>
    <w:rsid w:val="0BB935A2"/>
    <w:rsid w:val="0BBA4E9D"/>
    <w:rsid w:val="0BD92C89"/>
    <w:rsid w:val="0BE2767C"/>
    <w:rsid w:val="0BF73710"/>
    <w:rsid w:val="0C566035"/>
    <w:rsid w:val="0CD61AA1"/>
    <w:rsid w:val="0DA16C24"/>
    <w:rsid w:val="0DAC13D2"/>
    <w:rsid w:val="0DF11DA8"/>
    <w:rsid w:val="0E4862F5"/>
    <w:rsid w:val="0E9B3149"/>
    <w:rsid w:val="0ECA17E3"/>
    <w:rsid w:val="0F4C0B8F"/>
    <w:rsid w:val="0FAF1276"/>
    <w:rsid w:val="0FFD2BFC"/>
    <w:rsid w:val="1009394F"/>
    <w:rsid w:val="10E31880"/>
    <w:rsid w:val="10F3565F"/>
    <w:rsid w:val="11865773"/>
    <w:rsid w:val="118C4A2C"/>
    <w:rsid w:val="119F3AAC"/>
    <w:rsid w:val="11D9465A"/>
    <w:rsid w:val="11E277C5"/>
    <w:rsid w:val="11E44583"/>
    <w:rsid w:val="11EB7E3E"/>
    <w:rsid w:val="12365ADE"/>
    <w:rsid w:val="123E28B5"/>
    <w:rsid w:val="12471FE1"/>
    <w:rsid w:val="125F09D7"/>
    <w:rsid w:val="12630297"/>
    <w:rsid w:val="12BC084A"/>
    <w:rsid w:val="12C6169E"/>
    <w:rsid w:val="12CF5606"/>
    <w:rsid w:val="12FD4222"/>
    <w:rsid w:val="12FD70B9"/>
    <w:rsid w:val="135A542E"/>
    <w:rsid w:val="135D40E6"/>
    <w:rsid w:val="1368730C"/>
    <w:rsid w:val="1445327A"/>
    <w:rsid w:val="14547BAE"/>
    <w:rsid w:val="14B5276B"/>
    <w:rsid w:val="14BC1A58"/>
    <w:rsid w:val="14EC2BB1"/>
    <w:rsid w:val="15234086"/>
    <w:rsid w:val="157C3E5D"/>
    <w:rsid w:val="15B10763"/>
    <w:rsid w:val="15B7367B"/>
    <w:rsid w:val="15D42D46"/>
    <w:rsid w:val="15D53C53"/>
    <w:rsid w:val="160F1903"/>
    <w:rsid w:val="163E7F4F"/>
    <w:rsid w:val="16C96D35"/>
    <w:rsid w:val="173C68B4"/>
    <w:rsid w:val="17FD315C"/>
    <w:rsid w:val="17FF597F"/>
    <w:rsid w:val="1815344D"/>
    <w:rsid w:val="18332A86"/>
    <w:rsid w:val="183E546B"/>
    <w:rsid w:val="18682672"/>
    <w:rsid w:val="188E2740"/>
    <w:rsid w:val="188F2B71"/>
    <w:rsid w:val="189B0649"/>
    <w:rsid w:val="18C7041B"/>
    <w:rsid w:val="18D3325C"/>
    <w:rsid w:val="191410D1"/>
    <w:rsid w:val="19280F80"/>
    <w:rsid w:val="194D3A06"/>
    <w:rsid w:val="196C7528"/>
    <w:rsid w:val="19775620"/>
    <w:rsid w:val="1A0F4DD2"/>
    <w:rsid w:val="1A8540F0"/>
    <w:rsid w:val="1A8E28A3"/>
    <w:rsid w:val="1AF91A11"/>
    <w:rsid w:val="1B0A227C"/>
    <w:rsid w:val="1B312A0C"/>
    <w:rsid w:val="1B39025D"/>
    <w:rsid w:val="1B8134B1"/>
    <w:rsid w:val="1B925AC0"/>
    <w:rsid w:val="1C5D5BA2"/>
    <w:rsid w:val="1CB974E3"/>
    <w:rsid w:val="1CF614B1"/>
    <w:rsid w:val="1DAE4369"/>
    <w:rsid w:val="1DC35110"/>
    <w:rsid w:val="1DC56A4D"/>
    <w:rsid w:val="1DF26A02"/>
    <w:rsid w:val="1E59101B"/>
    <w:rsid w:val="1E737BF1"/>
    <w:rsid w:val="1E8209FB"/>
    <w:rsid w:val="1E8C36AB"/>
    <w:rsid w:val="1EA4381C"/>
    <w:rsid w:val="1EBC6D47"/>
    <w:rsid w:val="1ECD7371"/>
    <w:rsid w:val="1F6F2ADB"/>
    <w:rsid w:val="1F7700CB"/>
    <w:rsid w:val="1F7E6DF7"/>
    <w:rsid w:val="1F9422FA"/>
    <w:rsid w:val="1F951EE5"/>
    <w:rsid w:val="1F9B327A"/>
    <w:rsid w:val="1FC854A4"/>
    <w:rsid w:val="1FCB6E93"/>
    <w:rsid w:val="20217D7F"/>
    <w:rsid w:val="20447A3F"/>
    <w:rsid w:val="20654259"/>
    <w:rsid w:val="20E67100"/>
    <w:rsid w:val="21546876"/>
    <w:rsid w:val="215D0D9C"/>
    <w:rsid w:val="2189664A"/>
    <w:rsid w:val="21DB4B29"/>
    <w:rsid w:val="22003B30"/>
    <w:rsid w:val="22C43786"/>
    <w:rsid w:val="22D16EA5"/>
    <w:rsid w:val="233A0DDD"/>
    <w:rsid w:val="23435777"/>
    <w:rsid w:val="247A3A18"/>
    <w:rsid w:val="24BB736C"/>
    <w:rsid w:val="25107372"/>
    <w:rsid w:val="251E0E9C"/>
    <w:rsid w:val="25535B1E"/>
    <w:rsid w:val="25951AF5"/>
    <w:rsid w:val="25A3380B"/>
    <w:rsid w:val="25B115CA"/>
    <w:rsid w:val="25FB2E6B"/>
    <w:rsid w:val="267E09D5"/>
    <w:rsid w:val="27944D9A"/>
    <w:rsid w:val="27A24E6D"/>
    <w:rsid w:val="27EE18C6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B77500"/>
    <w:rsid w:val="29F140A6"/>
    <w:rsid w:val="2A0F4A22"/>
    <w:rsid w:val="2A303769"/>
    <w:rsid w:val="2A965048"/>
    <w:rsid w:val="2A9671BC"/>
    <w:rsid w:val="2A9C11CC"/>
    <w:rsid w:val="2AA72DF1"/>
    <w:rsid w:val="2AAC05AA"/>
    <w:rsid w:val="2AB13D75"/>
    <w:rsid w:val="2ACC71C9"/>
    <w:rsid w:val="2AE50191"/>
    <w:rsid w:val="2B4D1DFA"/>
    <w:rsid w:val="2B4E1D4B"/>
    <w:rsid w:val="2B751740"/>
    <w:rsid w:val="2BA23D03"/>
    <w:rsid w:val="2BA545C3"/>
    <w:rsid w:val="2BD918A8"/>
    <w:rsid w:val="2C012E83"/>
    <w:rsid w:val="2C3F4342"/>
    <w:rsid w:val="2CC96416"/>
    <w:rsid w:val="2D24466E"/>
    <w:rsid w:val="2D314840"/>
    <w:rsid w:val="2DA655DA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0B165A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2E2EA1"/>
    <w:rsid w:val="334C1166"/>
    <w:rsid w:val="33842A7B"/>
    <w:rsid w:val="33E16D1D"/>
    <w:rsid w:val="33E90323"/>
    <w:rsid w:val="340B7DCE"/>
    <w:rsid w:val="342E21D1"/>
    <w:rsid w:val="34326A28"/>
    <w:rsid w:val="34BE1F89"/>
    <w:rsid w:val="351A5130"/>
    <w:rsid w:val="352C7DF3"/>
    <w:rsid w:val="3554505E"/>
    <w:rsid w:val="35A704A3"/>
    <w:rsid w:val="35BE048C"/>
    <w:rsid w:val="360556FB"/>
    <w:rsid w:val="36307C8E"/>
    <w:rsid w:val="36553703"/>
    <w:rsid w:val="36E55F8B"/>
    <w:rsid w:val="36F910DF"/>
    <w:rsid w:val="3714749D"/>
    <w:rsid w:val="374D348A"/>
    <w:rsid w:val="377912DD"/>
    <w:rsid w:val="386D187C"/>
    <w:rsid w:val="38B317A6"/>
    <w:rsid w:val="38CF2F29"/>
    <w:rsid w:val="38F97B46"/>
    <w:rsid w:val="39082435"/>
    <w:rsid w:val="390F7DFA"/>
    <w:rsid w:val="39600F49"/>
    <w:rsid w:val="397152FC"/>
    <w:rsid w:val="397C30D9"/>
    <w:rsid w:val="398E0DAE"/>
    <w:rsid w:val="39AB754C"/>
    <w:rsid w:val="39AD4065"/>
    <w:rsid w:val="3A045323"/>
    <w:rsid w:val="3A056318"/>
    <w:rsid w:val="3A2C0E2B"/>
    <w:rsid w:val="3A461BBF"/>
    <w:rsid w:val="3AB56FBB"/>
    <w:rsid w:val="3B281D76"/>
    <w:rsid w:val="3B532497"/>
    <w:rsid w:val="3B582B6D"/>
    <w:rsid w:val="3B616C18"/>
    <w:rsid w:val="3B69584B"/>
    <w:rsid w:val="3B781713"/>
    <w:rsid w:val="3BB80A65"/>
    <w:rsid w:val="3BD52FAE"/>
    <w:rsid w:val="3BD55738"/>
    <w:rsid w:val="3C2706B4"/>
    <w:rsid w:val="3C542975"/>
    <w:rsid w:val="3C5651C1"/>
    <w:rsid w:val="3CD67196"/>
    <w:rsid w:val="3CE018B1"/>
    <w:rsid w:val="3CE364CD"/>
    <w:rsid w:val="3CFF4240"/>
    <w:rsid w:val="3D117005"/>
    <w:rsid w:val="3D1C3089"/>
    <w:rsid w:val="3D1E55B7"/>
    <w:rsid w:val="3D3F1647"/>
    <w:rsid w:val="3DE17E7F"/>
    <w:rsid w:val="3E9C360A"/>
    <w:rsid w:val="3F126BE0"/>
    <w:rsid w:val="3F8C2DA7"/>
    <w:rsid w:val="3FAA35FA"/>
    <w:rsid w:val="3FC53093"/>
    <w:rsid w:val="3FDC6494"/>
    <w:rsid w:val="406276B1"/>
    <w:rsid w:val="406C6CD0"/>
    <w:rsid w:val="40FE112C"/>
    <w:rsid w:val="43022668"/>
    <w:rsid w:val="435629B6"/>
    <w:rsid w:val="43C47D83"/>
    <w:rsid w:val="43D54DC2"/>
    <w:rsid w:val="44803E79"/>
    <w:rsid w:val="44C8664D"/>
    <w:rsid w:val="44EB4048"/>
    <w:rsid w:val="45BE295B"/>
    <w:rsid w:val="45F4388C"/>
    <w:rsid w:val="465623E3"/>
    <w:rsid w:val="46A56284"/>
    <w:rsid w:val="46E82445"/>
    <w:rsid w:val="46FF3B20"/>
    <w:rsid w:val="471B6487"/>
    <w:rsid w:val="472D266E"/>
    <w:rsid w:val="4740032B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504A0B"/>
    <w:rsid w:val="4A622688"/>
    <w:rsid w:val="4A644EC9"/>
    <w:rsid w:val="4A722025"/>
    <w:rsid w:val="4A820A3B"/>
    <w:rsid w:val="4AA05FDC"/>
    <w:rsid w:val="4AA07846"/>
    <w:rsid w:val="4ADC79FD"/>
    <w:rsid w:val="4B0477F1"/>
    <w:rsid w:val="4B792A0A"/>
    <w:rsid w:val="4B950932"/>
    <w:rsid w:val="4BA42D93"/>
    <w:rsid w:val="4C2819B7"/>
    <w:rsid w:val="4C6F49E8"/>
    <w:rsid w:val="4C781A1B"/>
    <w:rsid w:val="4C800691"/>
    <w:rsid w:val="4C9546CC"/>
    <w:rsid w:val="4CC51BEE"/>
    <w:rsid w:val="4CE80A0F"/>
    <w:rsid w:val="4D032DE6"/>
    <w:rsid w:val="4D562E14"/>
    <w:rsid w:val="4D575179"/>
    <w:rsid w:val="4D844457"/>
    <w:rsid w:val="4E0A1FA4"/>
    <w:rsid w:val="4E0D7F90"/>
    <w:rsid w:val="4E62395A"/>
    <w:rsid w:val="4E6F0B33"/>
    <w:rsid w:val="4EF905EE"/>
    <w:rsid w:val="4F694B38"/>
    <w:rsid w:val="4F827BB5"/>
    <w:rsid w:val="50033E4B"/>
    <w:rsid w:val="50955D7B"/>
    <w:rsid w:val="51A758CA"/>
    <w:rsid w:val="51B85C55"/>
    <w:rsid w:val="51DF34BB"/>
    <w:rsid w:val="522E06D1"/>
    <w:rsid w:val="52D81891"/>
    <w:rsid w:val="53055C1C"/>
    <w:rsid w:val="535B5907"/>
    <w:rsid w:val="538E3A2B"/>
    <w:rsid w:val="53CB0D00"/>
    <w:rsid w:val="53D45799"/>
    <w:rsid w:val="547620E5"/>
    <w:rsid w:val="5478378C"/>
    <w:rsid w:val="54984945"/>
    <w:rsid w:val="54A325AB"/>
    <w:rsid w:val="54BD3F64"/>
    <w:rsid w:val="54D6509C"/>
    <w:rsid w:val="54E066BA"/>
    <w:rsid w:val="55122B00"/>
    <w:rsid w:val="553E33AF"/>
    <w:rsid w:val="55E8015C"/>
    <w:rsid w:val="55ED1B1E"/>
    <w:rsid w:val="55FD4028"/>
    <w:rsid w:val="566E4672"/>
    <w:rsid w:val="56797840"/>
    <w:rsid w:val="568C7E6C"/>
    <w:rsid w:val="577047CD"/>
    <w:rsid w:val="579B7013"/>
    <w:rsid w:val="57B35D21"/>
    <w:rsid w:val="57BC1A0B"/>
    <w:rsid w:val="57BF173C"/>
    <w:rsid w:val="57D172B7"/>
    <w:rsid w:val="57E24D15"/>
    <w:rsid w:val="58266167"/>
    <w:rsid w:val="584645E3"/>
    <w:rsid w:val="58C96D67"/>
    <w:rsid w:val="58DE3635"/>
    <w:rsid w:val="591431D0"/>
    <w:rsid w:val="59665A0B"/>
    <w:rsid w:val="59BB2488"/>
    <w:rsid w:val="5A23756B"/>
    <w:rsid w:val="5A2B179E"/>
    <w:rsid w:val="5A311D69"/>
    <w:rsid w:val="5A3D2F36"/>
    <w:rsid w:val="5A4452E9"/>
    <w:rsid w:val="5B35487F"/>
    <w:rsid w:val="5BF06088"/>
    <w:rsid w:val="5BFC0B78"/>
    <w:rsid w:val="5C0A7929"/>
    <w:rsid w:val="5C5E3805"/>
    <w:rsid w:val="5C5E79BB"/>
    <w:rsid w:val="5C8276CC"/>
    <w:rsid w:val="5C9B14E8"/>
    <w:rsid w:val="5CC97B96"/>
    <w:rsid w:val="5D0C795C"/>
    <w:rsid w:val="5D1E6930"/>
    <w:rsid w:val="5D575F7C"/>
    <w:rsid w:val="5D940B51"/>
    <w:rsid w:val="5D951A1A"/>
    <w:rsid w:val="5DBB052B"/>
    <w:rsid w:val="5F487ACD"/>
    <w:rsid w:val="5F5B3296"/>
    <w:rsid w:val="5FD5341C"/>
    <w:rsid w:val="5FD86545"/>
    <w:rsid w:val="5FE23114"/>
    <w:rsid w:val="60611FEC"/>
    <w:rsid w:val="60EB724C"/>
    <w:rsid w:val="6137543E"/>
    <w:rsid w:val="616E1A9D"/>
    <w:rsid w:val="61872CB0"/>
    <w:rsid w:val="61897606"/>
    <w:rsid w:val="618D4BE8"/>
    <w:rsid w:val="6232481E"/>
    <w:rsid w:val="62690286"/>
    <w:rsid w:val="62A616C7"/>
    <w:rsid w:val="62E41D24"/>
    <w:rsid w:val="63447353"/>
    <w:rsid w:val="63524B1A"/>
    <w:rsid w:val="6355777F"/>
    <w:rsid w:val="6356780F"/>
    <w:rsid w:val="63AF436A"/>
    <w:rsid w:val="63CE41AA"/>
    <w:rsid w:val="643A73A8"/>
    <w:rsid w:val="64F11308"/>
    <w:rsid w:val="65076DA3"/>
    <w:rsid w:val="651E5550"/>
    <w:rsid w:val="65365220"/>
    <w:rsid w:val="654B1D62"/>
    <w:rsid w:val="6564616A"/>
    <w:rsid w:val="65D26ADA"/>
    <w:rsid w:val="65E655AE"/>
    <w:rsid w:val="66426F4E"/>
    <w:rsid w:val="66487BB9"/>
    <w:rsid w:val="669067B2"/>
    <w:rsid w:val="66916127"/>
    <w:rsid w:val="66A36957"/>
    <w:rsid w:val="66A73ECF"/>
    <w:rsid w:val="66D23796"/>
    <w:rsid w:val="66E63166"/>
    <w:rsid w:val="67891D66"/>
    <w:rsid w:val="67BE5491"/>
    <w:rsid w:val="67FD1A25"/>
    <w:rsid w:val="6818121D"/>
    <w:rsid w:val="682607BB"/>
    <w:rsid w:val="686A05FA"/>
    <w:rsid w:val="686B5634"/>
    <w:rsid w:val="687D0601"/>
    <w:rsid w:val="68CD3E7F"/>
    <w:rsid w:val="68DD04BA"/>
    <w:rsid w:val="68F047DC"/>
    <w:rsid w:val="6908207B"/>
    <w:rsid w:val="691B2A27"/>
    <w:rsid w:val="692D3036"/>
    <w:rsid w:val="6964373A"/>
    <w:rsid w:val="698D1F16"/>
    <w:rsid w:val="69F72FE2"/>
    <w:rsid w:val="6A3E5017"/>
    <w:rsid w:val="6A823A77"/>
    <w:rsid w:val="6AF32913"/>
    <w:rsid w:val="6AF712B0"/>
    <w:rsid w:val="6B255F9C"/>
    <w:rsid w:val="6BFD3043"/>
    <w:rsid w:val="6C343B7C"/>
    <w:rsid w:val="6C92060F"/>
    <w:rsid w:val="6CCA3478"/>
    <w:rsid w:val="6CCC0DA8"/>
    <w:rsid w:val="6CCE3329"/>
    <w:rsid w:val="6CE141C0"/>
    <w:rsid w:val="6D86144B"/>
    <w:rsid w:val="6DFD3698"/>
    <w:rsid w:val="6E150956"/>
    <w:rsid w:val="6E176955"/>
    <w:rsid w:val="6ED27BC4"/>
    <w:rsid w:val="6F323D4C"/>
    <w:rsid w:val="6F807A98"/>
    <w:rsid w:val="6FE54629"/>
    <w:rsid w:val="70490B2B"/>
    <w:rsid w:val="705213D3"/>
    <w:rsid w:val="705D5EB9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2D83B02"/>
    <w:rsid w:val="73F5637F"/>
    <w:rsid w:val="74333E3A"/>
    <w:rsid w:val="74AC7881"/>
    <w:rsid w:val="74CB33EF"/>
    <w:rsid w:val="74DE1AB1"/>
    <w:rsid w:val="756F7A8C"/>
    <w:rsid w:val="76AF069F"/>
    <w:rsid w:val="76B47E49"/>
    <w:rsid w:val="772B46D5"/>
    <w:rsid w:val="773B0088"/>
    <w:rsid w:val="773B0ED5"/>
    <w:rsid w:val="774331E4"/>
    <w:rsid w:val="777179FB"/>
    <w:rsid w:val="77785EB7"/>
    <w:rsid w:val="77A108BD"/>
    <w:rsid w:val="77D15D54"/>
    <w:rsid w:val="77E26D16"/>
    <w:rsid w:val="77EF597E"/>
    <w:rsid w:val="77FD0F35"/>
    <w:rsid w:val="78125884"/>
    <w:rsid w:val="78752B86"/>
    <w:rsid w:val="78B66033"/>
    <w:rsid w:val="78CF032E"/>
    <w:rsid w:val="79027C7D"/>
    <w:rsid w:val="790911C0"/>
    <w:rsid w:val="79663985"/>
    <w:rsid w:val="797A5D84"/>
    <w:rsid w:val="79A371D1"/>
    <w:rsid w:val="79A42601"/>
    <w:rsid w:val="7A655B99"/>
    <w:rsid w:val="7A6F2DBA"/>
    <w:rsid w:val="7A991C3D"/>
    <w:rsid w:val="7AB46CD4"/>
    <w:rsid w:val="7AEB7ED3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EC01E0"/>
    <w:rsid w:val="7CFC3EBD"/>
    <w:rsid w:val="7D3917B4"/>
    <w:rsid w:val="7D4D4243"/>
    <w:rsid w:val="7D4D466B"/>
    <w:rsid w:val="7D92689C"/>
    <w:rsid w:val="7E1539F3"/>
    <w:rsid w:val="7E3A61EF"/>
    <w:rsid w:val="7E4B0F75"/>
    <w:rsid w:val="7E5F430E"/>
    <w:rsid w:val="7E6726C7"/>
    <w:rsid w:val="7EC06DB5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Microsoft YaHei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30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Microsoft YaHei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caption"/>
    <w:basedOn w:val="1"/>
    <w:next w:val="1"/>
    <w:unhideWhenUsed/>
    <w:qFormat/>
    <w:uiPriority w:val="35"/>
    <w:rPr>
      <w:rFonts w:eastAsia="SimHei" w:asciiTheme="majorHAnsi" w:hAnsiTheme="majorHAnsi" w:cstheme="majorBidi"/>
      <w:sz w:val="20"/>
    </w:rPr>
  </w:style>
  <w:style w:type="paragraph" w:styleId="8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9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10">
    <w:name w:val="Balloon Text"/>
    <w:basedOn w:val="1"/>
    <w:link w:val="23"/>
    <w:autoRedefine/>
    <w:unhideWhenUsed/>
    <w:qFormat/>
    <w:uiPriority w:val="0"/>
    <w:rPr>
      <w:sz w:val="18"/>
      <w:szCs w:val="18"/>
    </w:rPr>
  </w:style>
  <w:style w:type="paragraph" w:styleId="11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Light List Accent 3"/>
    <w:basedOn w:val="14"/>
    <w:autoRedefine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8">
    <w:name w:val="Strong"/>
    <w:qFormat/>
    <w:uiPriority w:val="0"/>
    <w:rPr>
      <w:b/>
      <w:bCs/>
    </w:rPr>
  </w:style>
  <w:style w:type="character" w:styleId="19">
    <w:name w:val="Hyperlink"/>
    <w:basedOn w:val="17"/>
    <w:autoRedefine/>
    <w:unhideWhenUsed/>
    <w:qFormat/>
    <w:uiPriority w:val="99"/>
    <w:rPr>
      <w:color w:val="0000FF"/>
      <w:u w:val="single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11"/>
    <w:autoRedefine/>
    <w:qFormat/>
    <w:uiPriority w:val="99"/>
    <w:rPr>
      <w:sz w:val="18"/>
      <w:szCs w:val="18"/>
    </w:rPr>
  </w:style>
  <w:style w:type="character" w:customStyle="1" w:styleId="23">
    <w:name w:val="批注框文本 字符"/>
    <w:basedOn w:val="17"/>
    <w:link w:val="10"/>
    <w:autoRedefine/>
    <w:semiHidden/>
    <w:qFormat/>
    <w:uiPriority w:val="0"/>
    <w:rPr>
      <w:kern w:val="2"/>
      <w:sz w:val="18"/>
      <w:szCs w:val="18"/>
    </w:rPr>
  </w:style>
  <w:style w:type="paragraph" w:customStyle="1" w:styleId="24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5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style681"/>
    <w:basedOn w:val="17"/>
    <w:autoRedefine/>
    <w:qFormat/>
    <w:uiPriority w:val="0"/>
    <w:rPr>
      <w:color w:val="000033"/>
      <w:sz w:val="20"/>
      <w:szCs w:val="20"/>
    </w:rPr>
  </w:style>
  <w:style w:type="character" w:customStyle="1" w:styleId="27">
    <w:name w:val="course_content1"/>
    <w:basedOn w:val="17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8">
    <w:name w:val="标题 1 字符"/>
    <w:basedOn w:val="17"/>
    <w:link w:val="2"/>
    <w:autoRedefine/>
    <w:qFormat/>
    <w:uiPriority w:val="9"/>
    <w:rPr>
      <w:rFonts w:eastAsia="Microsoft YaHei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9">
    <w:name w:val="标题 2 字符"/>
    <w:basedOn w:val="17"/>
    <w:link w:val="3"/>
    <w:autoRedefine/>
    <w:qFormat/>
    <w:uiPriority w:val="9"/>
    <w:rPr>
      <w:rFonts w:eastAsia="Microsoft YaHei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30">
    <w:name w:val="标题 3 字符"/>
    <w:basedOn w:val="17"/>
    <w:link w:val="4"/>
    <w:autoRedefine/>
    <w:qFormat/>
    <w:uiPriority w:val="9"/>
    <w:rPr>
      <w:rFonts w:eastAsia="Microsoft YaHei" w:asciiTheme="minorHAnsi" w:hAnsiTheme="minorHAnsi" w:cstheme="minorBidi"/>
      <w:b/>
      <w:bCs/>
      <w:kern w:val="2"/>
      <w:sz w:val="21"/>
      <w:szCs w:val="32"/>
    </w:rPr>
  </w:style>
  <w:style w:type="character" w:customStyle="1" w:styleId="31">
    <w:name w:val="标题 4 字符"/>
    <w:basedOn w:val="17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2">
    <w:name w:val="列出段落3"/>
    <w:basedOn w:val="1"/>
    <w:autoRedefine/>
    <w:unhideWhenUsed/>
    <w:qFormat/>
    <w:uiPriority w:val="34"/>
    <w:pPr>
      <w:ind w:firstLine="420" w:firstLineChars="200"/>
    </w:pPr>
  </w:style>
  <w:style w:type="paragraph" w:customStyle="1" w:styleId="33">
    <w:name w:val="列出段落4"/>
    <w:basedOn w:val="1"/>
    <w:autoRedefine/>
    <w:unhideWhenUsed/>
    <w:qFormat/>
    <w:uiPriority w:val="99"/>
    <w:pPr>
      <w:ind w:firstLine="420" w:firstLineChars="200"/>
    </w:pPr>
  </w:style>
  <w:style w:type="paragraph" w:customStyle="1" w:styleId="34">
    <w:name w:val="p0"/>
    <w:basedOn w:val="1"/>
    <w:autoRedefine/>
    <w:qFormat/>
    <w:uiPriority w:val="0"/>
    <w:pPr>
      <w:widowControl/>
    </w:pPr>
    <w:rPr>
      <w:rFonts w:hint="eastAsia"/>
    </w:rPr>
  </w:style>
  <w:style w:type="paragraph" w:customStyle="1" w:styleId="35">
    <w:name w:val="列出段落5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6">
    <w:name w:val="列出段落6"/>
    <w:basedOn w:val="1"/>
    <w:autoRedefine/>
    <w:qFormat/>
    <w:uiPriority w:val="34"/>
    <w:pPr>
      <w:ind w:firstLine="420" w:firstLineChars="200"/>
    </w:pPr>
  </w:style>
  <w:style w:type="paragraph" w:customStyle="1" w:styleId="37">
    <w:name w:val="正文楷体"/>
    <w:basedOn w:val="1"/>
    <w:autoRedefine/>
    <w:qFormat/>
    <w:uiPriority w:val="0"/>
    <w:pPr>
      <w:spacing w:line="300" w:lineRule="auto"/>
    </w:pPr>
  </w:style>
  <w:style w:type="paragraph" w:customStyle="1" w:styleId="38">
    <w:name w:val="Bullet Level 2"/>
    <w:autoRedefine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9">
    <w:name w:val="Bullet Level 1"/>
    <w:next w:val="38"/>
    <w:autoRedefine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40">
    <w:name w:val="number"/>
    <w:basedOn w:val="17"/>
    <w:autoRedefine/>
    <w:qFormat/>
    <w:uiPriority w:val="0"/>
  </w:style>
  <w:style w:type="character" w:customStyle="1" w:styleId="41">
    <w:name w:val="apple-converted-space"/>
    <w:basedOn w:val="17"/>
    <w:autoRedefine/>
    <w:qFormat/>
    <w:uiPriority w:val="0"/>
  </w:style>
  <w:style w:type="character" w:customStyle="1" w:styleId="42">
    <w:name w:val="a121"/>
    <w:autoRedefine/>
    <w:qFormat/>
    <w:uiPriority w:val="0"/>
    <w:rPr>
      <w:sz w:val="18"/>
      <w:szCs w:val="18"/>
    </w:rPr>
  </w:style>
  <w:style w:type="paragraph" w:customStyle="1" w:styleId="43">
    <w:name w:val="正文1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4">
    <w:name w:val="小标题（红色）"/>
    <w:next w:val="43"/>
    <w:autoRedefine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5">
    <w:name w:val="正文 A"/>
    <w:autoRedefine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6">
    <w:name w:val="无间隔1"/>
    <w:autoRedefine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7">
    <w:name w:val="text"/>
    <w:basedOn w:val="1"/>
    <w:autoRedefine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9">
    <w:name w:val="No Spacing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paragraph" w:customStyle="1" w:styleId="50">
    <w:name w:val="默认段落字体 Para Char Char Char Char"/>
    <w:autoRedefine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customStyle="1" w:styleId="51">
    <w:name w:val="p1"/>
    <w:basedOn w:val="1"/>
    <w:autoRedefine/>
    <w:qFormat/>
    <w:uiPriority w:val="0"/>
    <w:pPr>
      <w:jc w:val="left"/>
    </w:pPr>
    <w:rPr>
      <w:rFonts w:ascii="Helvetica Neue" w:hAnsi="Helvetica Neue" w:eastAsia="Helvetica Neue"/>
      <w:kern w:val="0"/>
      <w:sz w:val="26"/>
      <w:szCs w:val="26"/>
    </w:rPr>
  </w:style>
  <w:style w:type="paragraph" w:customStyle="1" w:styleId="52">
    <w:name w:val="p2"/>
    <w:basedOn w:val="1"/>
    <w:autoRedefine/>
    <w:qFormat/>
    <w:uiPriority w:val="0"/>
    <w:pPr>
      <w:jc w:val="left"/>
    </w:pPr>
    <w:rPr>
      <w:rFonts w:ascii="pingfang sc semibold" w:hAnsi="pingfang sc semibold" w:eastAsia="pingfang sc semibold"/>
      <w:kern w:val="0"/>
      <w:sz w:val="26"/>
      <w:szCs w:val="26"/>
    </w:rPr>
  </w:style>
  <w:style w:type="character" w:customStyle="1" w:styleId="53">
    <w:name w:val="s1"/>
    <w:basedOn w:val="17"/>
    <w:autoRedefine/>
    <w:qFormat/>
    <w:uiPriority w:val="0"/>
    <w:rPr>
      <w:rFonts w:hint="default" w:ascii="Helvetica Neue" w:hAnsi="Helvetica Neue" w:eastAsia="Helvetica Neue" w:cs="Helvetica Neue"/>
      <w:sz w:val="26"/>
      <w:szCs w:val="26"/>
    </w:rPr>
  </w:style>
  <w:style w:type="character" w:customStyle="1" w:styleId="54">
    <w:name w:val="s2"/>
    <w:basedOn w:val="17"/>
    <w:autoRedefine/>
    <w:qFormat/>
    <w:uiPriority w:val="0"/>
    <w:rPr>
      <w:rFonts w:ascii="PingFang SC" w:hAnsi="PingFang SC" w:eastAsia="PingFang SC" w:cs="PingFang SC"/>
      <w:sz w:val="26"/>
      <w:szCs w:val="26"/>
    </w:rPr>
  </w:style>
  <w:style w:type="character" w:customStyle="1" w:styleId="55">
    <w:name w:val="left1"/>
    <w:autoRedefine/>
    <w:qFormat/>
    <w:uiPriority w:val="0"/>
    <w:rPr>
      <w:rFonts w:hint="default" w:ascii="ˎ̥" w:hAnsi="ˎ̥"/>
      <w:color w:val="333333"/>
      <w:sz w:val="18"/>
      <w:szCs w:val="18"/>
      <w:u w:val="none"/>
    </w:rPr>
  </w:style>
  <w:style w:type="paragraph" w:customStyle="1" w:styleId="56">
    <w:name w:val="彩色列表 - 强调文字颜色 1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65658-1D26-4B72-B303-AB468944B9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1902</Words>
  <Characters>2002</Characters>
  <Lines>15</Lines>
  <Paragraphs>4</Paragraphs>
  <TotalTime>1</TotalTime>
  <ScaleCrop>false</ScaleCrop>
  <LinksUpToDate>false</LinksUpToDate>
  <CharactersWithSpaces>2074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阿也</cp:lastModifiedBy>
  <cp:lastPrinted>2015-07-07T09:25:00Z</cp:lastPrinted>
  <dcterms:modified xsi:type="dcterms:W3CDTF">2024-01-03T02:47:43Z</dcterms:modified>
  <dc:title>《压力与情绪管理》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 linkTarget="0">
    <vt:lpwstr>6</vt:lpwstr>
  </property>
  <property fmtid="{D5CDD505-2E9C-101B-9397-08002B2CF9AE}" pid="4" name="ICV">
    <vt:lpwstr>D3BD2E656DB149B0833ABBCF57D0ECC8</vt:lpwstr>
  </property>
</Properties>
</file>