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right="83"/>
        <w:spacing w:before="221" w:line="206" w:lineRule="auto"/>
        <w:outlineLvl w:val="0"/>
        <w:jc w:val="right"/>
        <w:rPr>
          <w:rFonts w:ascii="Microsoft YaHei" w:hAnsi="Microsoft YaHei" w:eastAsia="Microsoft YaHei" w:cs="Microsoft YaHei"/>
          <w:sz w:val="75"/>
          <w:szCs w:val="75"/>
        </w:rPr>
      </w:pPr>
      <w:r>
        <w:rPr>
          <w:rFonts w:ascii="Microsoft YaHei" w:hAnsi="Microsoft YaHei" w:eastAsia="Microsoft YaHei" w:cs="Microsoft YaHei"/>
          <w:sz w:val="75"/>
          <w:szCs w:val="75"/>
          <w:color w:val="FF0000"/>
          <w:spacing w:val="8"/>
        </w:rPr>
        <w:t>中企协企业管理培训中心文件</w:t>
      </w:r>
    </w:p>
    <w:p>
      <w:pPr>
        <w:spacing w:line="337" w:lineRule="auto"/>
        <w:rPr>
          <w:rFonts w:ascii="Arial"/>
          <w:sz w:val="21"/>
        </w:rPr>
      </w:pPr>
      <w:r/>
    </w:p>
    <w:p>
      <w:pPr>
        <w:spacing w:line="338" w:lineRule="auto"/>
        <w:rPr>
          <w:rFonts w:ascii="Arial"/>
          <w:sz w:val="21"/>
        </w:rPr>
      </w:pPr>
      <w:r/>
    </w:p>
    <w:p>
      <w:pPr>
        <w:pStyle w:val="BodyText"/>
        <w:ind w:left="3878"/>
        <w:spacing w:before="100" w:line="228" w:lineRule="auto"/>
        <w:rPr>
          <w:sz w:val="31"/>
          <w:szCs w:val="31"/>
        </w:rPr>
      </w:pPr>
      <w:r>
        <w:rPr>
          <w:sz w:val="31"/>
          <w:szCs w:val="31"/>
          <w:spacing w:val="1"/>
        </w:rPr>
        <w:t>中企协培〔2024〕6</w:t>
      </w:r>
      <w:r>
        <w:rPr>
          <w:sz w:val="31"/>
          <w:szCs w:val="31"/>
          <w:spacing w:val="-36"/>
        </w:rPr>
        <w:t xml:space="preserve"> </w:t>
      </w:r>
      <w:r>
        <w:rPr>
          <w:sz w:val="31"/>
          <w:szCs w:val="31"/>
          <w:spacing w:val="1"/>
        </w:rPr>
        <w:t>号</w:t>
      </w:r>
    </w:p>
    <w:p>
      <w:pPr>
        <w:spacing w:before="55" w:line="76" w:lineRule="exact"/>
        <w:rPr/>
      </w:pPr>
      <w:r>
        <w:rPr>
          <w:position w:val="-1"/>
        </w:rPr>
        <w:drawing>
          <wp:inline distT="0" distB="0" distL="0" distR="0">
            <wp:extent cx="6728535" cy="48259"/>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6728535" cy="48259"/>
                    </a:xfrm>
                    <a:prstGeom prst="rect">
                      <a:avLst/>
                    </a:prstGeom>
                  </pic:spPr>
                </pic:pic>
              </a:graphicData>
            </a:graphic>
          </wp:inline>
        </w:drawing>
      </w:r>
    </w:p>
    <w:p>
      <w:pPr>
        <w:ind w:left="1139"/>
        <w:spacing w:before="35" w:line="221"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关于举办最新《民法典合同编司法解释》下国有企业合同管理</w:t>
      </w:r>
    </w:p>
    <w:p>
      <w:pPr>
        <w:ind w:left="235"/>
        <w:spacing w:before="60" w:line="221"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暨法务合规内控风险一体化与合规管理体系建设操作实务专题研修班的通知</w:t>
      </w:r>
    </w:p>
    <w:p>
      <w:pPr>
        <w:ind w:left="228"/>
        <w:spacing w:before="301" w:line="223"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2"/>
        </w:rPr>
        <w:t>各有关单位：</w:t>
      </w:r>
    </w:p>
    <w:p>
      <w:pPr>
        <w:pStyle w:val="BodyText"/>
        <w:ind w:left="236" w:right="287" w:firstLine="598"/>
        <w:spacing w:before="78" w:line="221" w:lineRule="auto"/>
        <w:jc w:val="both"/>
        <w:rPr/>
      </w:pPr>
      <w:r>
        <w:rPr>
          <w:spacing w:val="-4"/>
        </w:rPr>
        <w:t>《关于适用〈中华人民共和国民法典〉合同编通则部分的解释》（以下简</w:t>
      </w:r>
      <w:r>
        <w:rPr>
          <w:spacing w:val="1"/>
        </w:rPr>
        <w:t xml:space="preserve"> </w:t>
      </w:r>
      <w:r>
        <w:rPr>
          <w:spacing w:val="-12"/>
        </w:rPr>
        <w:t>称《新合同司法解释》）</w:t>
      </w:r>
      <w:r>
        <w:rPr>
          <w:spacing w:val="52"/>
        </w:rPr>
        <w:t xml:space="preserve"> </w:t>
      </w:r>
      <w:r>
        <w:rPr>
          <w:spacing w:val="-12"/>
        </w:rPr>
        <w:t>已于</w:t>
      </w:r>
      <w:r>
        <w:rPr>
          <w:spacing w:val="-62"/>
        </w:rPr>
        <w:t xml:space="preserve"> </w:t>
      </w:r>
      <w:r>
        <w:rPr>
          <w:spacing w:val="-12"/>
        </w:rPr>
        <w:t>2023</w:t>
      </w:r>
      <w:r>
        <w:rPr>
          <w:spacing w:val="-49"/>
        </w:rPr>
        <w:t xml:space="preserve"> </w:t>
      </w:r>
      <w:r>
        <w:rPr>
          <w:spacing w:val="-12"/>
        </w:rPr>
        <w:t>年</w:t>
      </w:r>
      <w:r>
        <w:rPr>
          <w:spacing w:val="-42"/>
        </w:rPr>
        <w:t xml:space="preserve"> </w:t>
      </w:r>
      <w:r>
        <w:rPr>
          <w:spacing w:val="-12"/>
        </w:rPr>
        <w:t>12</w:t>
      </w:r>
      <w:r>
        <w:rPr>
          <w:spacing w:val="-43"/>
        </w:rPr>
        <w:t xml:space="preserve"> </w:t>
      </w:r>
      <w:r>
        <w:rPr>
          <w:spacing w:val="-12"/>
        </w:rPr>
        <w:t>月正式实施，对企业法务与合</w:t>
      </w:r>
      <w:r>
        <w:rPr>
          <w:spacing w:val="-13"/>
        </w:rPr>
        <w:t>同管理</w:t>
      </w:r>
      <w:r>
        <w:rPr/>
        <w:t xml:space="preserve"> </w:t>
      </w:r>
      <w:r>
        <w:rPr>
          <w:spacing w:val="5"/>
        </w:rPr>
        <w:t>将产生重大影响。该解释针对合同运用管理和法院诉讼实践中的众多疑难问</w:t>
      </w:r>
      <w:r>
        <w:rPr>
          <w:spacing w:val="5"/>
        </w:rPr>
        <w:t xml:space="preserve"> </w:t>
      </w:r>
      <w:r>
        <w:rPr>
          <w:spacing w:val="-4"/>
        </w:rPr>
        <w:t>题，涉及合同订立、效力、保全、违约责任等多个方面，使得国企法务、合同</w:t>
      </w:r>
      <w:r>
        <w:rPr>
          <w:spacing w:val="7"/>
        </w:rPr>
        <w:t xml:space="preserve"> </w:t>
      </w:r>
      <w:r>
        <w:rPr>
          <w:spacing w:val="-2"/>
        </w:rPr>
        <w:t>管理人员的专业化水平要求不断提高。</w:t>
      </w:r>
    </w:p>
    <w:p>
      <w:pPr>
        <w:pStyle w:val="BodyText"/>
        <w:ind w:left="235" w:right="232" w:firstLine="635"/>
        <w:spacing w:before="9" w:line="221" w:lineRule="auto"/>
        <w:jc w:val="both"/>
        <w:rPr/>
      </w:pPr>
      <w:r>
        <w:rPr>
          <w:spacing w:val="-5"/>
        </w:rPr>
        <w:t>国务院国资委发布的《中央企业合规管理办法》、《企业合规管</w:t>
      </w:r>
      <w:r>
        <w:rPr>
          <w:spacing w:val="-6"/>
        </w:rPr>
        <w:t>理体系指</w:t>
      </w:r>
      <w:r>
        <w:rPr/>
        <w:t xml:space="preserve"> </w:t>
      </w:r>
      <w:r>
        <w:rPr>
          <w:spacing w:val="-4"/>
        </w:rPr>
        <w:t>南》、《中央企业全面风险管理指引》、《企业法律风险管理体系指南》等文</w:t>
      </w:r>
      <w:r>
        <w:rPr>
          <w:spacing w:val="10"/>
        </w:rPr>
        <w:t xml:space="preserve"> </w:t>
      </w:r>
      <w:r>
        <w:rPr>
          <w:spacing w:val="-3"/>
        </w:rPr>
        <w:t>件，要求建立“法务、合规、内控、风险一体化管理</w:t>
      </w:r>
      <w:r>
        <w:rPr>
          <w:spacing w:val="-4"/>
        </w:rPr>
        <w:t>平台</w:t>
      </w:r>
      <w:r>
        <w:rPr>
          <w:spacing w:val="-110"/>
        </w:rPr>
        <w:t xml:space="preserve"> </w:t>
      </w:r>
      <w:r>
        <w:rPr>
          <w:spacing w:val="-4"/>
        </w:rPr>
        <w:t>”，强调“强内控、</w:t>
      </w:r>
      <w:r>
        <w:rPr/>
        <w:t xml:space="preserve"> </w:t>
      </w:r>
      <w:r>
        <w:rPr>
          <w:spacing w:val="-5"/>
        </w:rPr>
        <w:t>防风险、促合规</w:t>
      </w:r>
      <w:r>
        <w:rPr>
          <w:spacing w:val="-106"/>
        </w:rPr>
        <w:t xml:space="preserve"> </w:t>
      </w:r>
      <w:r>
        <w:rPr>
          <w:spacing w:val="-5"/>
        </w:rPr>
        <w:t>”，构建全面、全员、全过程、全体系的风险防控机制。实践</w:t>
      </w:r>
      <w:r>
        <w:rPr/>
        <w:t xml:space="preserve"> </w:t>
      </w:r>
      <w:r>
        <w:rPr>
          <w:spacing w:val="-4"/>
        </w:rPr>
        <w:t>中，如何厘清法务、合规管理、内控和风险管理之间的内在逻辑，以及如何有</w:t>
      </w:r>
      <w:r>
        <w:rPr>
          <w:spacing w:val="8"/>
        </w:rPr>
        <w:t xml:space="preserve"> </w:t>
      </w:r>
      <w:r>
        <w:rPr>
          <w:spacing w:val="-4"/>
        </w:rPr>
        <w:t>效整合风险监督资源，提升综合防控能力，成为重要课题。为此中企协企业管</w:t>
      </w:r>
      <w:r>
        <w:rPr>
          <w:spacing w:val="8"/>
        </w:rPr>
        <w:t xml:space="preserve"> </w:t>
      </w:r>
      <w:r>
        <w:rPr>
          <w:spacing w:val="-4"/>
        </w:rPr>
        <w:t>理培训中心特举办最新《民法典合同编司法解释》下国有企业合同管理暨法务</w:t>
      </w:r>
      <w:r>
        <w:rPr>
          <w:spacing w:val="8"/>
        </w:rPr>
        <w:t xml:space="preserve"> </w:t>
      </w:r>
      <w:r>
        <w:rPr>
          <w:spacing w:val="-4"/>
        </w:rPr>
        <w:t>合规内控风险一体化与合规管理体系建设操作实务专题研修班。希望各单位积</w:t>
      </w:r>
      <w:r>
        <w:rPr>
          <w:spacing w:val="8"/>
        </w:rPr>
        <w:t xml:space="preserve"> </w:t>
      </w:r>
      <w:r>
        <w:rPr>
          <w:spacing w:val="-2"/>
        </w:rPr>
        <w:t>极组织相关人员参加。</w:t>
      </w:r>
    </w:p>
    <w:p>
      <w:pPr>
        <w:pStyle w:val="BodyText"/>
        <w:ind w:left="852"/>
        <w:spacing w:before="1" w:line="221" w:lineRule="auto"/>
        <w:rPr/>
      </w:pPr>
      <w:r>
        <w:rPr>
          <w:spacing w:val="-1"/>
        </w:rPr>
        <w:t>咨询电话：010-68479266。现将</w:t>
      </w:r>
      <w:r>
        <w:rPr>
          <w:spacing w:val="-2"/>
        </w:rPr>
        <w:t>具体事项通知如下：</w:t>
      </w:r>
    </w:p>
    <w:p>
      <w:pPr>
        <w:ind w:left="831"/>
        <w:spacing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4"/>
        </w:rPr>
        <w:t>一</w:t>
      </w:r>
      <w:r>
        <w:rPr>
          <w:rFonts w:ascii="SimHei" w:hAnsi="SimHei" w:eastAsia="SimHei" w:cs="SimHei"/>
          <w:sz w:val="28"/>
          <w:szCs w:val="28"/>
          <w:spacing w:val="-79"/>
        </w:rPr>
        <w:t xml:space="preserve"> </w:t>
      </w:r>
      <w:r>
        <w:rPr>
          <w:rFonts w:ascii="SimHei" w:hAnsi="SimHei" w:eastAsia="SimHei" w:cs="SimHei"/>
          <w:sz w:val="28"/>
          <w:szCs w:val="28"/>
          <w14:textOutline w14:w="5103" w14:cap="sq" w14:cmpd="sng">
            <w14:solidFill>
              <w14:srgbClr w14:val="000000"/>
            </w14:solidFill>
            <w14:prstDash w14:val="solid"/>
            <w14:bevel/>
          </w14:textOutline>
          <w:spacing w:val="4"/>
        </w:rPr>
        <w:t>、研修内容：</w:t>
      </w:r>
    </w:p>
    <w:p>
      <w:pPr>
        <w:ind w:left="750"/>
        <w:spacing w:before="39" w:line="221" w:lineRule="auto"/>
        <w:outlineLvl w:val="1"/>
        <w:rPr>
          <w:rFonts w:ascii="SimHei" w:hAnsi="SimHei" w:eastAsia="SimHei" w:cs="SimHei"/>
          <w:sz w:val="24"/>
          <w:szCs w:val="24"/>
        </w:rPr>
      </w:pPr>
      <w:r>
        <w:rPr>
          <w:rFonts w:ascii="SimHei" w:hAnsi="SimHei" w:eastAsia="SimHei" w:cs="SimHei"/>
          <w:sz w:val="24"/>
          <w:szCs w:val="24"/>
          <w14:textOutline w14:w="4358" w14:cap="sq" w14:cmpd="sng">
            <w14:solidFill>
              <w14:srgbClr w14:val="000000"/>
            </w14:solidFill>
            <w14:prstDash w14:val="solid"/>
            <w14:bevel/>
          </w14:textOutline>
          <w:spacing w:val="15"/>
        </w:rPr>
        <w:t>一</w:t>
      </w:r>
      <w:r>
        <w:rPr>
          <w:rFonts w:ascii="SimHei" w:hAnsi="SimHei" w:eastAsia="SimHei" w:cs="SimHei"/>
          <w:sz w:val="24"/>
          <w:szCs w:val="24"/>
          <w:spacing w:val="-58"/>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5"/>
        </w:rPr>
        <w:t>、《民法典新合同司法解释》</w:t>
      </w:r>
      <w:r>
        <w:rPr>
          <w:rFonts w:ascii="SimHei" w:hAnsi="SimHei" w:eastAsia="SimHei" w:cs="SimHei"/>
          <w:sz w:val="24"/>
          <w:szCs w:val="24"/>
          <w:spacing w:val="-64"/>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5"/>
        </w:rPr>
        <w:t>下国企合同管理与操作实务</w:t>
      </w:r>
    </w:p>
    <w:p>
      <w:pPr>
        <w:pStyle w:val="BodyText"/>
        <w:ind w:left="848"/>
        <w:spacing w:before="1" w:line="209" w:lineRule="auto"/>
        <w:rPr/>
      </w:pPr>
      <w:r>
        <w:rPr>
          <w:spacing w:val="-3"/>
        </w:rPr>
        <w:t>1.《新合同司法解释》：一般规定</w:t>
      </w:r>
    </w:p>
    <w:p>
      <w:pPr>
        <w:pStyle w:val="BodyText"/>
        <w:ind w:left="841"/>
        <w:spacing w:before="1" w:line="209" w:lineRule="auto"/>
        <w:rPr/>
      </w:pPr>
      <w:r>
        <w:rPr>
          <w:spacing w:val="-1"/>
        </w:rPr>
        <w:t>（1）如何确定合同中的权利、义务、责任？怎么解</w:t>
      </w:r>
      <w:r>
        <w:rPr>
          <w:spacing w:val="-2"/>
        </w:rPr>
        <w:t>释？</w:t>
      </w:r>
    </w:p>
    <w:p>
      <w:pPr>
        <w:pStyle w:val="BodyText"/>
        <w:ind w:left="841"/>
        <w:spacing w:line="208" w:lineRule="auto"/>
        <w:rPr/>
      </w:pPr>
      <w:r>
        <w:rPr>
          <w:spacing w:val="-2"/>
        </w:rPr>
        <w:t>（2）什么是合同规则中的“交易习惯</w:t>
      </w:r>
      <w:r>
        <w:rPr>
          <w:spacing w:val="-98"/>
        </w:rPr>
        <w:t xml:space="preserve"> </w:t>
      </w:r>
      <w:r>
        <w:rPr>
          <w:spacing w:val="-2"/>
        </w:rPr>
        <w:t>”？</w:t>
      </w:r>
    </w:p>
    <w:p>
      <w:pPr>
        <w:pStyle w:val="BodyText"/>
        <w:ind w:left="830"/>
        <w:spacing w:before="2" w:line="209" w:lineRule="auto"/>
        <w:rPr/>
      </w:pPr>
      <w:r>
        <w:rPr>
          <w:spacing w:val="-1"/>
        </w:rPr>
        <w:t>2.《新合同司法解释》：合同的订立</w:t>
      </w:r>
    </w:p>
    <w:p>
      <w:pPr>
        <w:pStyle w:val="BodyText"/>
        <w:ind w:left="841" w:right="1087"/>
        <w:spacing w:before="3" w:line="208" w:lineRule="auto"/>
        <w:rPr/>
      </w:pPr>
      <w:r>
        <w:rPr>
          <w:spacing w:val="-6"/>
        </w:rPr>
        <w:t>（1）预约合同和本约合同究竟怎么区分？招投标和签约怎么</w:t>
      </w:r>
      <w:r>
        <w:rPr>
          <w:spacing w:val="-7"/>
        </w:rPr>
        <w:t>理解？</w:t>
      </w:r>
      <w:r>
        <w:rPr/>
        <w:t xml:space="preserve"> </w:t>
      </w:r>
      <w:r>
        <w:rPr>
          <w:spacing w:val="-2"/>
        </w:rPr>
        <w:t>（2）格式条款在签署的合同中就一定算数吗？</w:t>
      </w:r>
    </w:p>
    <w:p>
      <w:pPr>
        <w:pStyle w:val="BodyText"/>
        <w:ind w:left="832"/>
        <w:spacing w:before="1" w:line="209" w:lineRule="auto"/>
        <w:rPr/>
      </w:pPr>
      <w:r>
        <w:rPr>
          <w:spacing w:val="-1"/>
        </w:rPr>
        <w:t>3.《新合同司法解释》：合同的效力</w:t>
      </w:r>
    </w:p>
    <w:p>
      <w:pPr>
        <w:pStyle w:val="BodyText"/>
        <w:ind w:left="841"/>
        <w:spacing w:before="1" w:line="209" w:lineRule="auto"/>
        <w:rPr/>
      </w:pPr>
      <w:r>
        <w:rPr>
          <w:spacing w:val="-2"/>
        </w:rPr>
        <w:t>（1）阴阳合同怎么判断？如何处理？</w:t>
      </w:r>
    </w:p>
    <w:p>
      <w:pPr>
        <w:pStyle w:val="BodyText"/>
        <w:ind w:left="841"/>
        <w:spacing w:before="1" w:line="208" w:lineRule="auto"/>
        <w:rPr/>
      </w:pPr>
      <w:r>
        <w:rPr>
          <w:spacing w:val="-3"/>
        </w:rPr>
        <w:t>（2）违反“强制性规定</w:t>
      </w:r>
      <w:r>
        <w:rPr>
          <w:spacing w:val="-102"/>
        </w:rPr>
        <w:t xml:space="preserve"> </w:t>
      </w:r>
      <w:r>
        <w:rPr>
          <w:spacing w:val="-3"/>
        </w:rPr>
        <w:t>”的合同的新处理规则有哪些？</w:t>
      </w:r>
    </w:p>
    <w:p>
      <w:pPr>
        <w:pStyle w:val="BodyText"/>
        <w:ind w:left="825"/>
        <w:spacing w:before="1" w:line="209" w:lineRule="auto"/>
        <w:rPr/>
      </w:pPr>
      <w:r>
        <w:rPr>
          <w:spacing w:val="-1"/>
        </w:rPr>
        <w:t>4.《新合同司法解释》：合同的履行</w:t>
      </w:r>
    </w:p>
    <w:p>
      <w:pPr>
        <w:pStyle w:val="BodyText"/>
        <w:ind w:left="841"/>
        <w:spacing w:before="1" w:line="209" w:lineRule="auto"/>
        <w:rPr/>
      </w:pPr>
      <w:r>
        <w:rPr>
          <w:spacing w:val="-3"/>
        </w:rPr>
        <w:t>（1）以物抵债都有效吗？</w:t>
      </w:r>
    </w:p>
    <w:p>
      <w:pPr>
        <w:pStyle w:val="BodyText"/>
        <w:ind w:left="841"/>
        <w:spacing w:line="208" w:lineRule="auto"/>
        <w:rPr/>
      </w:pPr>
      <w:r>
        <w:rPr>
          <w:spacing w:val="-2"/>
        </w:rPr>
        <w:t>（2）情势变更制度的新规则是什么？</w:t>
      </w:r>
    </w:p>
    <w:p>
      <w:pPr>
        <w:pStyle w:val="BodyText"/>
        <w:ind w:left="832"/>
        <w:spacing w:before="2" w:line="220" w:lineRule="auto"/>
        <w:rPr/>
      </w:pPr>
      <w:r>
        <w:rPr>
          <w:spacing w:val="-1"/>
        </w:rPr>
        <w:t>5.《新合同司法解释》：合同的保全</w:t>
      </w:r>
    </w:p>
    <w:p>
      <w:pPr>
        <w:spacing w:line="220" w:lineRule="auto"/>
        <w:sectPr>
          <w:footerReference w:type="default" r:id="rId1"/>
          <w:pgSz w:w="11906" w:h="16839"/>
          <w:pgMar w:top="939" w:right="618" w:bottom="1132" w:left="690" w:header="0" w:footer="878" w:gutter="0"/>
        </w:sectPr>
        <w:rPr/>
      </w:pPr>
    </w:p>
    <w:p>
      <w:pPr>
        <w:pStyle w:val="BodyText"/>
        <w:ind w:left="605"/>
        <w:spacing w:before="60" w:line="210" w:lineRule="auto"/>
        <w:rPr/>
      </w:pPr>
      <w:r>
        <w:rPr>
          <w:spacing w:val="-1"/>
        </w:rPr>
        <w:t>（1）三角债、连还债如何解决？能直接起诉、受偿</w:t>
      </w:r>
      <w:r>
        <w:rPr>
          <w:spacing w:val="-2"/>
        </w:rPr>
        <w:t>吗？</w:t>
      </w:r>
    </w:p>
    <w:p>
      <w:pPr>
        <w:pStyle w:val="BodyText"/>
        <w:ind w:left="605"/>
        <w:spacing w:before="1" w:line="209" w:lineRule="auto"/>
        <w:rPr/>
      </w:pPr>
      <w:r>
        <w:rPr>
          <w:spacing w:val="-2"/>
        </w:rPr>
        <w:t>（2）约定的仲裁协议是否具有当然的约束力？</w:t>
      </w:r>
    </w:p>
    <w:p>
      <w:pPr>
        <w:pStyle w:val="BodyText"/>
        <w:ind w:left="593"/>
        <w:spacing w:line="208" w:lineRule="auto"/>
        <w:rPr/>
      </w:pPr>
      <w:r>
        <w:rPr>
          <w:spacing w:val="-1"/>
        </w:rPr>
        <w:t>6.《新合同司法解释》：合同的变更和转让</w:t>
      </w:r>
    </w:p>
    <w:p>
      <w:pPr>
        <w:pStyle w:val="BodyText"/>
        <w:ind w:left="605"/>
        <w:spacing w:before="1" w:line="209" w:lineRule="auto"/>
        <w:rPr/>
      </w:pPr>
      <w:r>
        <w:rPr>
          <w:spacing w:val="-2"/>
        </w:rPr>
        <w:t>（1）受让合同债权要注意什么法律风险？</w:t>
      </w:r>
    </w:p>
    <w:p>
      <w:pPr>
        <w:pStyle w:val="BodyText"/>
        <w:ind w:left="605"/>
        <w:spacing w:before="1" w:line="209" w:lineRule="auto"/>
        <w:rPr/>
      </w:pPr>
      <w:r>
        <w:rPr>
          <w:spacing w:val="-2"/>
        </w:rPr>
        <w:t>（2）债务加入和担保保证制度是相同的吗？</w:t>
      </w:r>
    </w:p>
    <w:p>
      <w:pPr>
        <w:pStyle w:val="BodyText"/>
        <w:ind w:left="597"/>
        <w:spacing w:line="208" w:lineRule="auto"/>
        <w:rPr/>
      </w:pPr>
      <w:r>
        <w:rPr>
          <w:spacing w:val="-1"/>
        </w:rPr>
        <w:t>7.《新合同司法解释》：合同的权利义务终止</w:t>
      </w:r>
    </w:p>
    <w:p>
      <w:pPr>
        <w:pStyle w:val="BodyText"/>
        <w:ind w:left="605"/>
        <w:spacing w:before="1" w:line="209" w:lineRule="auto"/>
        <w:rPr/>
      </w:pPr>
      <w:r>
        <w:rPr>
          <w:spacing w:val="-2"/>
        </w:rPr>
        <w:t>（1）违约一方有没有解除合同的权利？</w:t>
      </w:r>
    </w:p>
    <w:p>
      <w:pPr>
        <w:pStyle w:val="BodyText"/>
        <w:ind w:left="605"/>
        <w:spacing w:before="1" w:line="209" w:lineRule="auto"/>
        <w:rPr/>
      </w:pPr>
      <w:r>
        <w:rPr>
          <w:spacing w:val="-2"/>
        </w:rPr>
        <w:t>（2）抵销、结算的新规则是什么？</w:t>
      </w:r>
    </w:p>
    <w:p>
      <w:pPr>
        <w:pStyle w:val="BodyText"/>
        <w:ind w:left="591"/>
        <w:spacing w:before="1" w:line="208" w:lineRule="auto"/>
        <w:rPr/>
      </w:pPr>
      <w:r>
        <w:rPr>
          <w:spacing w:val="-1"/>
        </w:rPr>
        <w:t>8.《新合同司法解释》：违约责任</w:t>
      </w:r>
    </w:p>
    <w:p>
      <w:pPr>
        <w:pStyle w:val="BodyText"/>
        <w:ind w:left="605"/>
        <w:spacing w:before="1" w:line="209" w:lineRule="auto"/>
        <w:rPr/>
      </w:pPr>
      <w:r>
        <w:rPr>
          <w:spacing w:val="-4"/>
        </w:rPr>
        <w:t>（1）如何理解合同中的“惩罚</w:t>
      </w:r>
      <w:r>
        <w:rPr>
          <w:spacing w:val="-93"/>
        </w:rPr>
        <w:t xml:space="preserve"> </w:t>
      </w:r>
      <w:r>
        <w:rPr>
          <w:spacing w:val="-4"/>
        </w:rPr>
        <w:t>”违约当事人？</w:t>
      </w:r>
    </w:p>
    <w:p>
      <w:pPr>
        <w:pStyle w:val="BodyText"/>
        <w:ind w:left="605"/>
        <w:spacing w:before="1" w:line="220" w:lineRule="auto"/>
        <w:rPr/>
      </w:pPr>
      <w:r>
        <w:rPr>
          <w:spacing w:val="-2"/>
        </w:rPr>
        <w:t>（2）过高违约金可以调低吗？如何计算、判断？</w:t>
      </w:r>
    </w:p>
    <w:p>
      <w:pPr>
        <w:ind w:left="514"/>
        <w:spacing w:before="33" w:line="221" w:lineRule="auto"/>
        <w:outlineLvl w:val="1"/>
        <w:rPr>
          <w:rFonts w:ascii="SimHei" w:hAnsi="SimHei" w:eastAsia="SimHei" w:cs="SimHei"/>
          <w:sz w:val="24"/>
          <w:szCs w:val="24"/>
        </w:rPr>
      </w:pPr>
      <w:r>
        <w:rPr>
          <w:rFonts w:ascii="SimHei" w:hAnsi="SimHei" w:eastAsia="SimHei" w:cs="SimHei"/>
          <w:sz w:val="24"/>
          <w:szCs w:val="24"/>
          <w14:textOutline w14:w="4358" w14:cap="sq" w14:cmpd="sng">
            <w14:solidFill>
              <w14:srgbClr w14:val="000000"/>
            </w14:solidFill>
            <w14:prstDash w14:val="solid"/>
            <w14:bevel/>
          </w14:textOutline>
          <w:spacing w:val="10"/>
        </w:rPr>
        <w:t>二</w:t>
      </w:r>
      <w:r>
        <w:rPr>
          <w:rFonts w:ascii="SimHei" w:hAnsi="SimHei" w:eastAsia="SimHei" w:cs="SimHei"/>
          <w:sz w:val="24"/>
          <w:szCs w:val="24"/>
          <w:spacing w:val="-59"/>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0"/>
        </w:rPr>
        <w:t>、法务</w:t>
      </w:r>
      <w:r>
        <w:rPr>
          <w:rFonts w:ascii="SimHei" w:hAnsi="SimHei" w:eastAsia="SimHei" w:cs="SimHei"/>
          <w:sz w:val="24"/>
          <w:szCs w:val="24"/>
          <w:spacing w:val="-64"/>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0"/>
        </w:rPr>
        <w:t>、合规</w:t>
      </w:r>
      <w:r>
        <w:rPr>
          <w:rFonts w:ascii="SimHei" w:hAnsi="SimHei" w:eastAsia="SimHei" w:cs="SimHei"/>
          <w:sz w:val="24"/>
          <w:szCs w:val="24"/>
          <w:spacing w:val="-63"/>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0"/>
        </w:rPr>
        <w:t>、内控</w:t>
      </w:r>
      <w:r>
        <w:rPr>
          <w:rFonts w:ascii="SimHei" w:hAnsi="SimHei" w:eastAsia="SimHei" w:cs="SimHei"/>
          <w:sz w:val="24"/>
          <w:szCs w:val="24"/>
          <w:spacing w:val="-66"/>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0"/>
        </w:rPr>
        <w:t>、风险一体化管理体系建设实务</w:t>
      </w:r>
    </w:p>
    <w:p>
      <w:pPr>
        <w:pStyle w:val="BodyText"/>
        <w:ind w:left="594" w:right="1050" w:firstLine="18"/>
        <w:spacing w:before="2" w:line="209" w:lineRule="auto"/>
        <w:rPr/>
      </w:pPr>
      <w:r>
        <w:rPr>
          <w:spacing w:val="-2"/>
        </w:rPr>
        <w:t>1.</w:t>
      </w:r>
      <w:r>
        <w:rPr>
          <w:spacing w:val="43"/>
        </w:rPr>
        <w:t xml:space="preserve"> </w:t>
      </w:r>
      <w:r>
        <w:rPr>
          <w:spacing w:val="-2"/>
        </w:rPr>
        <w:t>法务、合规、内控、风险一体化管理现状调研及建设</w:t>
      </w:r>
      <w:r>
        <w:rPr>
          <w:spacing w:val="-3"/>
        </w:rPr>
        <w:t>实施方案</w:t>
      </w:r>
      <w:r>
        <w:rPr/>
        <w:t xml:space="preserve"> </w:t>
      </w:r>
      <w:r>
        <w:rPr>
          <w:spacing w:val="-2"/>
        </w:rPr>
        <w:t>2.</w:t>
      </w:r>
      <w:r>
        <w:rPr>
          <w:spacing w:val="44"/>
        </w:rPr>
        <w:t xml:space="preserve"> </w:t>
      </w:r>
      <w:r>
        <w:rPr>
          <w:spacing w:val="-2"/>
        </w:rPr>
        <w:t>法务、合规、内控、风险一体化风险管控矩阵</w:t>
      </w:r>
    </w:p>
    <w:p>
      <w:pPr>
        <w:pStyle w:val="BodyText"/>
        <w:ind w:left="596"/>
        <w:spacing w:before="1" w:line="208" w:lineRule="auto"/>
        <w:rPr/>
      </w:pPr>
      <w:r>
        <w:rPr>
          <w:spacing w:val="-2"/>
        </w:rPr>
        <w:t>3.</w:t>
      </w:r>
      <w:r>
        <w:rPr>
          <w:spacing w:val="48"/>
        </w:rPr>
        <w:t xml:space="preserve"> </w:t>
      </w:r>
      <w:r>
        <w:rPr>
          <w:spacing w:val="-2"/>
        </w:rPr>
        <w:t>法务、合规、内控、风险一体化管理组织与职责调整</w:t>
      </w:r>
    </w:p>
    <w:p>
      <w:pPr>
        <w:pStyle w:val="BodyText"/>
        <w:ind w:left="596" w:right="1499" w:hanging="7"/>
        <w:spacing w:before="2" w:line="215" w:lineRule="auto"/>
        <w:rPr/>
      </w:pPr>
      <w:r>
        <w:rPr>
          <w:spacing w:val="-2"/>
        </w:rPr>
        <w:t>4.</w:t>
      </w:r>
      <w:r>
        <w:rPr>
          <w:spacing w:val="62"/>
        </w:rPr>
        <w:t xml:space="preserve"> </w:t>
      </w:r>
      <w:r>
        <w:rPr>
          <w:spacing w:val="-2"/>
        </w:rPr>
        <w:t>法务、合规、内控、风险一体化管理流程/机制的升级改造</w:t>
      </w:r>
      <w:r>
        <w:rPr/>
        <w:t xml:space="preserve"> </w:t>
      </w:r>
      <w:r>
        <w:rPr>
          <w:spacing w:val="-2"/>
        </w:rPr>
        <w:t>5.</w:t>
      </w:r>
      <w:r>
        <w:rPr>
          <w:spacing w:val="55"/>
        </w:rPr>
        <w:t xml:space="preserve"> </w:t>
      </w:r>
      <w:r>
        <w:rPr>
          <w:spacing w:val="-2"/>
        </w:rPr>
        <w:t>法务、合规、内控、风险一体化管理制度/手册的整合汇编</w:t>
      </w:r>
    </w:p>
    <w:p>
      <w:pPr>
        <w:ind w:left="515"/>
        <w:spacing w:before="32" w:line="221" w:lineRule="auto"/>
        <w:outlineLvl w:val="1"/>
        <w:rPr>
          <w:rFonts w:ascii="SimHei" w:hAnsi="SimHei" w:eastAsia="SimHei" w:cs="SimHei"/>
          <w:sz w:val="24"/>
          <w:szCs w:val="24"/>
        </w:rPr>
      </w:pPr>
      <w:r>
        <w:rPr>
          <w:rFonts w:ascii="SimHei" w:hAnsi="SimHei" w:eastAsia="SimHei" w:cs="SimHei"/>
          <w:sz w:val="24"/>
          <w:szCs w:val="24"/>
          <w14:textOutline w14:w="4358" w14:cap="sq" w14:cmpd="sng">
            <w14:solidFill>
              <w14:srgbClr w14:val="000000"/>
            </w14:solidFill>
            <w14:prstDash w14:val="solid"/>
            <w14:bevel/>
          </w14:textOutline>
          <w:spacing w:val="10"/>
        </w:rPr>
        <w:t>三</w:t>
      </w:r>
      <w:r>
        <w:rPr>
          <w:rFonts w:ascii="SimHei" w:hAnsi="SimHei" w:eastAsia="SimHei" w:cs="SimHei"/>
          <w:sz w:val="24"/>
          <w:szCs w:val="24"/>
          <w:spacing w:val="-60"/>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0"/>
        </w:rPr>
        <w:t>、法务</w:t>
      </w:r>
      <w:r>
        <w:rPr>
          <w:rFonts w:ascii="SimHei" w:hAnsi="SimHei" w:eastAsia="SimHei" w:cs="SimHei"/>
          <w:sz w:val="24"/>
          <w:szCs w:val="24"/>
          <w:spacing w:val="-64"/>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0"/>
        </w:rPr>
        <w:t>、合规</w:t>
      </w:r>
      <w:r>
        <w:rPr>
          <w:rFonts w:ascii="SimHei" w:hAnsi="SimHei" w:eastAsia="SimHei" w:cs="SimHei"/>
          <w:sz w:val="24"/>
          <w:szCs w:val="24"/>
          <w:spacing w:val="-63"/>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0"/>
        </w:rPr>
        <w:t>、内控</w:t>
      </w:r>
      <w:r>
        <w:rPr>
          <w:rFonts w:ascii="SimHei" w:hAnsi="SimHei" w:eastAsia="SimHei" w:cs="SimHei"/>
          <w:sz w:val="24"/>
          <w:szCs w:val="24"/>
          <w:spacing w:val="-66"/>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0"/>
        </w:rPr>
        <w:t>、风险一体化管理体系运行实务</w:t>
      </w:r>
    </w:p>
    <w:p>
      <w:pPr>
        <w:pStyle w:val="BodyText"/>
        <w:ind w:left="612"/>
        <w:spacing w:before="1" w:line="209" w:lineRule="auto"/>
        <w:rPr/>
      </w:pPr>
      <w:r>
        <w:rPr>
          <w:spacing w:val="-3"/>
        </w:rPr>
        <w:t>1.</w:t>
      </w:r>
      <w:r>
        <w:rPr>
          <w:spacing w:val="53"/>
        </w:rPr>
        <w:t xml:space="preserve"> </w:t>
      </w:r>
      <w:r>
        <w:rPr>
          <w:spacing w:val="-3"/>
        </w:rPr>
        <w:t>法务、合规、内控、风险一体化管理体系运行本质</w:t>
      </w:r>
    </w:p>
    <w:p>
      <w:pPr>
        <w:pStyle w:val="BodyText"/>
        <w:ind w:left="594"/>
        <w:spacing w:before="1" w:line="209" w:lineRule="auto"/>
        <w:rPr/>
      </w:pPr>
      <w:r>
        <w:rPr/>
        <w:t>2.</w:t>
      </w:r>
      <w:r>
        <w:rPr/>
        <w:t xml:space="preserve"> </w:t>
      </w:r>
      <w:r>
        <w:rPr/>
        <w:t>风险数据库的更新和风险监测与跟踪表</w:t>
      </w:r>
    </w:p>
    <w:p>
      <w:pPr>
        <w:pStyle w:val="BodyText"/>
        <w:ind w:left="596"/>
        <w:spacing w:before="1" w:line="208" w:lineRule="auto"/>
        <w:rPr/>
      </w:pPr>
      <w:r>
        <w:rPr>
          <w:spacing w:val="-1"/>
        </w:rPr>
        <w:t>3.</w:t>
      </w:r>
      <w:r>
        <w:rPr>
          <w:spacing w:val="-1"/>
        </w:rPr>
        <w:t xml:space="preserve"> </w:t>
      </w:r>
      <w:r>
        <w:rPr>
          <w:spacing w:val="-1"/>
        </w:rPr>
        <w:t>制度条款与流程设置如何适应风险变化</w:t>
      </w:r>
    </w:p>
    <w:p>
      <w:pPr>
        <w:pStyle w:val="BodyText"/>
        <w:ind w:left="589"/>
        <w:spacing w:before="1" w:line="209" w:lineRule="auto"/>
        <w:rPr/>
      </w:pPr>
      <w:r>
        <w:rPr>
          <w:spacing w:val="-4"/>
        </w:rPr>
        <w:t>4.</w:t>
      </w:r>
      <w:r>
        <w:rPr>
          <w:spacing w:val="77"/>
        </w:rPr>
        <w:t xml:space="preserve"> </w:t>
      </w:r>
      <w:r>
        <w:rPr>
          <w:spacing w:val="-4"/>
        </w:rPr>
        <w:t>内控管理手册的结构、作用及其制作</w:t>
      </w:r>
    </w:p>
    <w:p>
      <w:pPr>
        <w:pStyle w:val="BodyText"/>
        <w:ind w:left="596"/>
        <w:spacing w:line="220" w:lineRule="auto"/>
        <w:rPr/>
      </w:pPr>
      <w:r>
        <w:rPr/>
        <w:t>5.</w:t>
      </w:r>
      <w:r>
        <w:rPr/>
        <w:t xml:space="preserve"> </w:t>
      </w:r>
      <w:r>
        <w:rPr/>
        <w:t>风险合规管理手册的结构、作用及其</w:t>
      </w:r>
      <w:r>
        <w:rPr>
          <w:spacing w:val="-1"/>
        </w:rPr>
        <w:t>制作</w:t>
      </w:r>
    </w:p>
    <w:p>
      <w:pPr>
        <w:ind w:left="524"/>
        <w:spacing w:before="3" w:line="221" w:lineRule="auto"/>
        <w:outlineLvl w:val="1"/>
        <w:rPr>
          <w:rFonts w:ascii="SimHei" w:hAnsi="SimHei" w:eastAsia="SimHei" w:cs="SimHei"/>
          <w:sz w:val="24"/>
          <w:szCs w:val="24"/>
        </w:rPr>
      </w:pPr>
      <w:r>
        <w:rPr>
          <w:rFonts w:ascii="SimHei" w:hAnsi="SimHei" w:eastAsia="SimHei" w:cs="SimHei"/>
          <w:sz w:val="24"/>
          <w:szCs w:val="24"/>
          <w14:textOutline w14:w="4358" w14:cap="sq" w14:cmpd="sng">
            <w14:solidFill>
              <w14:srgbClr w14:val="000000"/>
            </w14:solidFill>
            <w14:prstDash w14:val="solid"/>
            <w14:bevel/>
          </w14:textOutline>
          <w:spacing w:val="-1"/>
        </w:rPr>
        <w:t>四</w:t>
      </w:r>
      <w:r>
        <w:rPr>
          <w:rFonts w:ascii="SimHei" w:hAnsi="SimHei" w:eastAsia="SimHei" w:cs="SimHei"/>
          <w:sz w:val="24"/>
          <w:szCs w:val="24"/>
          <w:spacing w:val="-63"/>
        </w:rPr>
        <w:t xml:space="preserve"> </w:t>
      </w:r>
      <w:r>
        <w:rPr>
          <w:rFonts w:ascii="SimHei" w:hAnsi="SimHei" w:eastAsia="SimHei" w:cs="SimHei"/>
          <w:sz w:val="24"/>
          <w:szCs w:val="24"/>
          <w14:textOutline w14:w="4358" w14:cap="sq" w14:cmpd="sng">
            <w14:solidFill>
              <w14:srgbClr w14:val="000000"/>
            </w14:solidFill>
            <w14:prstDash w14:val="solid"/>
            <w14:bevel/>
          </w14:textOutline>
          <w:spacing w:val="-1"/>
        </w:rPr>
        <w:t>、国有企业合规管理体系建设全流程与操作</w:t>
      </w:r>
      <w:r>
        <w:rPr>
          <w:rFonts w:ascii="SimHei" w:hAnsi="SimHei" w:eastAsia="SimHei" w:cs="SimHei"/>
          <w:sz w:val="24"/>
          <w:szCs w:val="24"/>
          <w14:textOutline w14:w="4358" w14:cap="sq" w14:cmpd="sng">
            <w14:solidFill>
              <w14:srgbClr w14:val="000000"/>
            </w14:solidFill>
            <w14:prstDash w14:val="solid"/>
            <w14:bevel/>
          </w14:textOutline>
          <w:spacing w:val="-2"/>
        </w:rPr>
        <w:t>实务</w:t>
      </w:r>
    </w:p>
    <w:p>
      <w:pPr>
        <w:pStyle w:val="BodyText"/>
        <w:ind w:left="612"/>
        <w:spacing w:before="5" w:line="208" w:lineRule="auto"/>
        <w:rPr/>
      </w:pPr>
      <w:r>
        <w:rPr>
          <w:spacing w:val="-2"/>
        </w:rPr>
        <w:t>1.</w:t>
      </w:r>
      <w:r>
        <w:rPr>
          <w:spacing w:val="-2"/>
        </w:rPr>
        <w:t xml:space="preserve"> </w:t>
      </w:r>
      <w:r>
        <w:rPr>
          <w:spacing w:val="-2"/>
        </w:rPr>
        <w:t>合规管理组织架构优化：从合规委员会到合规管理员</w:t>
      </w:r>
    </w:p>
    <w:p>
      <w:pPr>
        <w:pStyle w:val="BodyText"/>
        <w:ind w:left="594"/>
        <w:spacing w:before="1" w:line="209" w:lineRule="auto"/>
        <w:rPr/>
      </w:pPr>
      <w:r>
        <w:rPr>
          <w:spacing w:val="-1"/>
        </w:rPr>
        <w:t>2.</w:t>
      </w:r>
      <w:r>
        <w:rPr>
          <w:spacing w:val="-1"/>
        </w:rPr>
        <w:t xml:space="preserve"> </w:t>
      </w:r>
      <w:r>
        <w:rPr>
          <w:spacing w:val="-1"/>
        </w:rPr>
        <w:t>合规风险三道防线设置：业务及职能部门的合规职责</w:t>
      </w:r>
    </w:p>
    <w:p>
      <w:pPr>
        <w:pStyle w:val="BodyText"/>
        <w:ind w:left="596"/>
        <w:spacing w:before="1" w:line="209" w:lineRule="auto"/>
        <w:rPr/>
      </w:pPr>
      <w:r>
        <w:rPr>
          <w:spacing w:val="-1"/>
        </w:rPr>
        <w:t>3.</w:t>
      </w:r>
      <w:r>
        <w:rPr>
          <w:spacing w:val="-1"/>
        </w:rPr>
        <w:t xml:space="preserve"> </w:t>
      </w:r>
      <w:r>
        <w:rPr>
          <w:spacing w:val="-1"/>
        </w:rPr>
        <w:t>合规义务及要求入岗位：岗位合规职责清单</w:t>
      </w:r>
    </w:p>
    <w:p>
      <w:pPr>
        <w:pStyle w:val="BodyText"/>
        <w:ind w:left="589"/>
        <w:spacing w:before="1" w:line="208" w:lineRule="auto"/>
        <w:rPr/>
      </w:pPr>
      <w:r>
        <w:rPr>
          <w:spacing w:val="-1"/>
        </w:rPr>
        <w:t>4.</w:t>
      </w:r>
      <w:r>
        <w:rPr>
          <w:spacing w:val="-1"/>
        </w:rPr>
        <w:t xml:space="preserve"> </w:t>
      </w:r>
      <w:r>
        <w:rPr>
          <w:spacing w:val="-1"/>
        </w:rPr>
        <w:t>合规管理制度体系的组成：如何分类与分级</w:t>
      </w:r>
    </w:p>
    <w:p>
      <w:pPr>
        <w:pStyle w:val="BodyText"/>
        <w:ind w:left="596"/>
        <w:spacing w:before="1" w:line="209" w:lineRule="auto"/>
        <w:rPr/>
      </w:pPr>
      <w:r>
        <w:rPr>
          <w:spacing w:val="-1"/>
        </w:rPr>
        <w:t>5.</w:t>
      </w:r>
      <w:r>
        <w:rPr>
          <w:spacing w:val="-1"/>
        </w:rPr>
        <w:t xml:space="preserve"> </w:t>
      </w:r>
      <w:r>
        <w:rPr>
          <w:spacing w:val="-1"/>
        </w:rPr>
        <w:t>专项合规管理指南的制作：定位、结构与内容</w:t>
      </w:r>
    </w:p>
    <w:p>
      <w:pPr>
        <w:pStyle w:val="BodyText"/>
        <w:ind w:left="593"/>
        <w:spacing w:line="208" w:lineRule="auto"/>
        <w:rPr/>
      </w:pPr>
      <w:r>
        <w:rPr>
          <w:spacing w:val="-1"/>
        </w:rPr>
        <w:t>6.</w:t>
      </w:r>
      <w:r>
        <w:rPr>
          <w:spacing w:val="-1"/>
        </w:rPr>
        <w:t xml:space="preserve"> </w:t>
      </w:r>
      <w:r>
        <w:rPr>
          <w:spacing w:val="-1"/>
        </w:rPr>
        <w:t>合规管控流程体系的设计：事前、事中、事后</w:t>
      </w:r>
    </w:p>
    <w:p>
      <w:pPr>
        <w:pStyle w:val="BodyText"/>
        <w:ind w:left="597"/>
        <w:spacing w:before="3" w:line="208" w:lineRule="auto"/>
        <w:rPr/>
      </w:pPr>
      <w:r>
        <w:rPr>
          <w:spacing w:val="-1"/>
        </w:rPr>
        <w:t>7.</w:t>
      </w:r>
      <w:r>
        <w:rPr>
          <w:spacing w:val="-1"/>
        </w:rPr>
        <w:t xml:space="preserve"> </w:t>
      </w:r>
      <w:r>
        <w:rPr>
          <w:spacing w:val="-1"/>
        </w:rPr>
        <w:t>合规管控措施入流程：流程管控清单</w:t>
      </w:r>
    </w:p>
    <w:p>
      <w:pPr>
        <w:pStyle w:val="BodyText"/>
        <w:ind w:left="591" w:right="1067"/>
        <w:spacing w:before="3" w:line="209" w:lineRule="auto"/>
        <w:rPr/>
      </w:pPr>
      <w:r>
        <w:rPr>
          <w:spacing w:val="-1"/>
        </w:rPr>
        <w:t>8.</w:t>
      </w:r>
      <w:r>
        <w:rPr>
          <w:spacing w:val="-1"/>
        </w:rPr>
        <w:t xml:space="preserve"> </w:t>
      </w:r>
      <w:r>
        <w:rPr>
          <w:spacing w:val="-1"/>
        </w:rPr>
        <w:t>合规管控流程与内控体系的融合：内控流程视角下的合规控制</w:t>
      </w:r>
      <w:r>
        <w:rPr>
          <w:spacing w:val="16"/>
        </w:rPr>
        <w:t xml:space="preserve"> </w:t>
      </w:r>
      <w:r>
        <w:rPr>
          <w:spacing w:val="-1"/>
        </w:rPr>
        <w:t>9.</w:t>
      </w:r>
      <w:r>
        <w:rPr>
          <w:spacing w:val="-1"/>
        </w:rPr>
        <w:t xml:space="preserve"> </w:t>
      </w:r>
      <w:r>
        <w:rPr>
          <w:spacing w:val="-1"/>
        </w:rPr>
        <w:t>合规管控流程的机制化：如何进行日常的合规管理活动</w:t>
      </w:r>
    </w:p>
    <w:p>
      <w:pPr>
        <w:pStyle w:val="BodyText"/>
        <w:ind w:left="612"/>
        <w:spacing w:line="222" w:lineRule="auto"/>
        <w:rPr/>
      </w:pPr>
      <w:r>
        <w:rPr>
          <w:spacing w:val="-2"/>
        </w:rPr>
        <w:t>10.合规、内控、风险管理的协同：体系统筹与措施融合</w:t>
      </w:r>
    </w:p>
    <w:p>
      <w:pPr>
        <w:ind w:left="554"/>
        <w:spacing w:before="10" w:line="222"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二、拟请授课专家：</w:t>
      </w:r>
    </w:p>
    <w:p>
      <w:pPr>
        <w:pStyle w:val="BodyText"/>
        <w:ind w:firstLine="600"/>
        <w:spacing w:before="8" w:line="221" w:lineRule="auto"/>
        <w:jc w:val="both"/>
        <w:rPr/>
      </w:pPr>
      <w:r>
        <w:rPr>
          <w:spacing w:val="-4"/>
        </w:rPr>
        <w:t>授课专家将邀请中国法学会民商法研究会、国内知名律师事务所合伙</w:t>
      </w:r>
      <w:r>
        <w:rPr>
          <w:spacing w:val="-5"/>
        </w:rPr>
        <w:t>人及</w:t>
      </w:r>
      <w:r>
        <w:rPr>
          <w:spacing w:val="-5"/>
        </w:rPr>
        <w:t xml:space="preserve"> </w:t>
      </w:r>
      <w:r>
        <w:rPr>
          <w:spacing w:val="-4"/>
        </w:rPr>
        <w:t>长期从事法务、合规教学的各大政法大学专家教授；央企、大型国企有多年工</w:t>
      </w:r>
      <w:r>
        <w:rPr>
          <w:spacing w:val="-4"/>
        </w:rPr>
        <w:t xml:space="preserve"> </w:t>
      </w:r>
      <w:r>
        <w:rPr>
          <w:spacing w:val="-9"/>
        </w:rPr>
        <w:t>作实操经验的相关人员。（因不可预见因素，授课专家请以实际报到通知为准）</w:t>
      </w:r>
    </w:p>
    <w:p>
      <w:pPr>
        <w:ind w:left="555"/>
        <w:spacing w:before="18" w:line="222"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三、参加人员：</w:t>
      </w:r>
    </w:p>
    <w:p>
      <w:pPr>
        <w:pStyle w:val="BodyText"/>
        <w:ind w:left="4" w:right="20" w:firstLine="596"/>
        <w:spacing w:before="8" w:line="221" w:lineRule="auto"/>
        <w:jc w:val="both"/>
        <w:rPr/>
      </w:pPr>
      <w:r>
        <w:rPr>
          <w:spacing w:val="-5"/>
        </w:rPr>
        <w:t>各国有企事业单位主管领导、总法律顾问、法律事务部、法务审计部、法</w:t>
      </w:r>
      <w:r>
        <w:rPr>
          <w:spacing w:val="-5"/>
        </w:rPr>
        <w:t xml:space="preserve"> </w:t>
      </w:r>
      <w:r>
        <w:rPr>
          <w:spacing w:val="-9"/>
        </w:rPr>
        <w:t>务合规部、合规管理部、风险合规部、风险控</w:t>
      </w:r>
      <w:r>
        <w:rPr>
          <w:spacing w:val="-10"/>
        </w:rPr>
        <w:t>制部、审计监察部、纪检审计部、</w:t>
      </w:r>
      <w:r>
        <w:rPr/>
        <w:t xml:space="preserve"> </w:t>
      </w:r>
      <w:r>
        <w:rPr>
          <w:spacing w:val="-9"/>
        </w:rPr>
        <w:t>纪检监察部、企业管理部、合同管理部、综合</w:t>
      </w:r>
      <w:r>
        <w:rPr>
          <w:spacing w:val="-10"/>
        </w:rPr>
        <w:t>部、招标采购部等法务相关人员。</w:t>
      </w:r>
    </w:p>
    <w:p>
      <w:pPr>
        <w:spacing w:line="221" w:lineRule="auto"/>
        <w:sectPr>
          <w:footerReference w:type="default" r:id="rId3"/>
          <w:pgSz w:w="11906" w:h="16839"/>
          <w:pgMar w:top="973" w:right="782" w:bottom="1132" w:left="926" w:header="0" w:footer="878" w:gutter="0"/>
        </w:sectPr>
        <w:rPr/>
      </w:pPr>
    </w:p>
    <w:p>
      <w:pPr>
        <w:ind w:left="562"/>
        <w:spacing w:before="57" w:line="222"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四、研修费用及有关报名事项：</w:t>
      </w:r>
    </w:p>
    <w:p>
      <w:pPr>
        <w:pStyle w:val="BodyText"/>
        <w:ind w:left="608"/>
        <w:spacing w:before="25" w:line="223" w:lineRule="auto"/>
        <w:rPr/>
      </w:pPr>
      <w:r>
        <w:rPr>
          <w:spacing w:val="-3"/>
        </w:rPr>
        <w:t>1、A</w:t>
      </w:r>
      <w:r>
        <w:rPr>
          <w:spacing w:val="-39"/>
        </w:rPr>
        <w:t xml:space="preserve"> </w:t>
      </w:r>
      <w:r>
        <w:rPr>
          <w:spacing w:val="-3"/>
        </w:rPr>
        <w:t>类收费：3980</w:t>
      </w:r>
      <w:r>
        <w:rPr>
          <w:spacing w:val="-52"/>
        </w:rPr>
        <w:t xml:space="preserve"> </w:t>
      </w:r>
      <w:r>
        <w:rPr>
          <w:spacing w:val="-3"/>
        </w:rPr>
        <w:t>元/人（含培训、场地、发票、教材费用）。</w:t>
      </w:r>
    </w:p>
    <w:p>
      <w:pPr>
        <w:pStyle w:val="BodyText"/>
        <w:ind w:left="591" w:right="360" w:hanging="2"/>
        <w:spacing w:before="16" w:line="227" w:lineRule="auto"/>
        <w:rPr/>
      </w:pPr>
      <w:r>
        <w:rPr>
          <w:spacing w:val="-3"/>
        </w:rPr>
        <w:t>2、B</w:t>
      </w:r>
      <w:r>
        <w:rPr>
          <w:spacing w:val="-51"/>
        </w:rPr>
        <w:t xml:space="preserve"> </w:t>
      </w:r>
      <w:r>
        <w:rPr>
          <w:spacing w:val="-3"/>
        </w:rPr>
        <w:t>类收费：4980</w:t>
      </w:r>
      <w:r>
        <w:rPr>
          <w:spacing w:val="-53"/>
        </w:rPr>
        <w:t xml:space="preserve"> </w:t>
      </w:r>
      <w:r>
        <w:rPr>
          <w:spacing w:val="-3"/>
        </w:rPr>
        <w:t>元/人（含培训、证书、场地、发票、教</w:t>
      </w:r>
      <w:r>
        <w:rPr>
          <w:spacing w:val="-4"/>
        </w:rPr>
        <w:t>材费用）。</w:t>
      </w:r>
      <w:r>
        <w:rPr/>
        <w:t xml:space="preserve"> </w:t>
      </w:r>
      <w:r>
        <w:rPr>
          <w:spacing w:val="1"/>
        </w:rPr>
        <w:t>3、因本通知发放范围有限，敬请收文单位协助转发此通知并组织相关</w:t>
      </w:r>
    </w:p>
    <w:p>
      <w:pPr>
        <w:pStyle w:val="BodyText"/>
        <w:ind w:left="584" w:right="298" w:hanging="584"/>
        <w:spacing w:before="25" w:line="227" w:lineRule="auto"/>
        <w:rPr/>
      </w:pPr>
      <w:r>
        <w:rPr>
          <w:spacing w:val="-5"/>
        </w:rPr>
        <w:t>人员统一报名，收文单位可直接报名，名额不限。食宿统一安排,费用自理。</w:t>
      </w:r>
      <w:r>
        <w:rPr>
          <w:spacing w:val="11"/>
        </w:rPr>
        <w:t xml:space="preserve"> </w:t>
      </w:r>
      <w:r>
        <w:rPr/>
        <w:t>4、本次研讨内容及相关课程均可赴贵公司</w:t>
      </w:r>
      <w:r>
        <w:rPr>
          <w:spacing w:val="-1"/>
        </w:rPr>
        <w:t>提供内训，欢迎来电咨询。</w:t>
      </w:r>
    </w:p>
    <w:p>
      <w:pPr>
        <w:ind w:left="553"/>
        <w:spacing w:before="37" w:line="222"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五、证书说明：</w:t>
      </w:r>
    </w:p>
    <w:p>
      <w:pPr>
        <w:pStyle w:val="BodyText"/>
        <w:ind w:right="171" w:firstLine="595"/>
        <w:spacing w:before="29" w:line="231" w:lineRule="auto"/>
        <w:jc w:val="both"/>
        <w:rPr/>
      </w:pPr>
      <w:r>
        <w:rPr>
          <w:spacing w:val="3"/>
        </w:rPr>
        <w:t>经学习，考核合格者，由中国管理科学研究院颁发</w:t>
      </w:r>
      <w:r>
        <w:rPr>
          <w:spacing w:val="2"/>
        </w:rPr>
        <w:t>“合同风险管理师</w:t>
      </w:r>
      <w:r>
        <w:rPr>
          <w:spacing w:val="-110"/>
        </w:rPr>
        <w:t xml:space="preserve"> </w:t>
      </w:r>
      <w:r>
        <w:rPr>
          <w:spacing w:val="2"/>
        </w:rPr>
        <w:t>”</w:t>
      </w:r>
      <w:r>
        <w:rPr/>
        <w:t xml:space="preserve"> </w:t>
      </w:r>
      <w:r>
        <w:rPr>
          <w:spacing w:val="-7"/>
        </w:rPr>
        <w:t>或“企业合规管理师</w:t>
      </w:r>
      <w:r>
        <w:rPr>
          <w:spacing w:val="-106"/>
        </w:rPr>
        <w:t xml:space="preserve"> </w:t>
      </w:r>
      <w:r>
        <w:rPr>
          <w:spacing w:val="-7"/>
        </w:rPr>
        <w:t>”或“企业风险管理师</w:t>
      </w:r>
      <w:r>
        <w:rPr>
          <w:spacing w:val="-110"/>
        </w:rPr>
        <w:t xml:space="preserve"> </w:t>
      </w:r>
      <w:r>
        <w:rPr>
          <w:spacing w:val="-7"/>
        </w:rPr>
        <w:t>”专业人才职业技能证书。此证</w:t>
      </w:r>
      <w:r>
        <w:rPr>
          <w:spacing w:val="-7"/>
        </w:rPr>
        <w:t xml:space="preserve">  </w:t>
      </w:r>
      <w:r>
        <w:rPr>
          <w:spacing w:val="-5"/>
        </w:rPr>
        <w:t>可官方网站查询。根据《职业教育法》规定，人力资源管理部门和用人单位</w:t>
      </w:r>
      <w:r>
        <w:rPr>
          <w:spacing w:val="-5"/>
        </w:rPr>
        <w:t xml:space="preserve">  </w:t>
      </w:r>
      <w:r>
        <w:rPr>
          <w:spacing w:val="-5"/>
        </w:rPr>
        <w:t>可根据此证了解人员接受培训的情况，作为能力评价、考核、聘用和任职的</w:t>
      </w:r>
      <w:r>
        <w:rPr>
          <w:spacing w:val="-5"/>
        </w:rPr>
        <w:t xml:space="preserve">  </w:t>
      </w:r>
      <w:r>
        <w:rPr>
          <w:spacing w:val="-1"/>
        </w:rPr>
        <w:t>重要依据。办证学员需将学历证明、身份证及证件照片发电子版至我中心。</w:t>
      </w:r>
    </w:p>
    <w:p>
      <w:pPr>
        <w:ind w:left="554"/>
        <w:spacing w:before="52" w:line="222"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六、研修时间安排及地点：</w:t>
      </w:r>
    </w:p>
    <w:p>
      <w:pPr>
        <w:pStyle w:val="BodyText"/>
        <w:spacing w:before="65" w:line="222" w:lineRule="auto"/>
        <w:jc w:val="right"/>
        <w:rPr/>
      </w:pPr>
      <w:r>
        <w:rPr>
          <w:spacing w:val="-18"/>
        </w:rPr>
        <w:t>时间：2024</w:t>
      </w:r>
      <w:r>
        <w:rPr>
          <w:spacing w:val="-46"/>
        </w:rPr>
        <w:t xml:space="preserve"> </w:t>
      </w:r>
      <w:r>
        <w:rPr>
          <w:spacing w:val="-18"/>
        </w:rPr>
        <w:t>年</w:t>
      </w:r>
      <w:r>
        <w:rPr>
          <w:spacing w:val="-59"/>
        </w:rPr>
        <w:t xml:space="preserve"> </w:t>
      </w:r>
      <w:r>
        <w:rPr>
          <w:spacing w:val="-18"/>
        </w:rPr>
        <w:t>3</w:t>
      </w:r>
      <w:r>
        <w:rPr>
          <w:spacing w:val="-41"/>
        </w:rPr>
        <w:t xml:space="preserve"> </w:t>
      </w:r>
      <w:r>
        <w:rPr>
          <w:spacing w:val="-18"/>
        </w:rPr>
        <w:t>月</w:t>
      </w:r>
      <w:r>
        <w:rPr>
          <w:spacing w:val="-43"/>
        </w:rPr>
        <w:t xml:space="preserve"> </w:t>
      </w:r>
      <w:r>
        <w:rPr>
          <w:spacing w:val="-18"/>
        </w:rPr>
        <w:t>15</w:t>
      </w:r>
      <w:r>
        <w:rPr>
          <w:spacing w:val="-18"/>
        </w:rPr>
        <w:t xml:space="preserve"> </w:t>
      </w:r>
      <w:r>
        <w:rPr>
          <w:spacing w:val="-18"/>
        </w:rPr>
        <w:t>日至</w:t>
      </w:r>
      <w:r>
        <w:rPr>
          <w:spacing w:val="-59"/>
        </w:rPr>
        <w:t xml:space="preserve"> </w:t>
      </w:r>
      <w:r>
        <w:rPr>
          <w:spacing w:val="-18"/>
        </w:rPr>
        <w:t>3</w:t>
      </w:r>
      <w:r>
        <w:rPr>
          <w:spacing w:val="-40"/>
        </w:rPr>
        <w:t xml:space="preserve"> </w:t>
      </w:r>
      <w:r>
        <w:rPr>
          <w:spacing w:val="-18"/>
        </w:rPr>
        <w:t>月</w:t>
      </w:r>
      <w:r>
        <w:rPr>
          <w:spacing w:val="-43"/>
        </w:rPr>
        <w:t xml:space="preserve"> </w:t>
      </w:r>
      <w:r>
        <w:rPr>
          <w:spacing w:val="-18"/>
        </w:rPr>
        <w:t>18</w:t>
      </w:r>
      <w:r>
        <w:rPr>
          <w:spacing w:val="-18"/>
        </w:rPr>
        <w:t xml:space="preserve"> </w:t>
      </w:r>
      <w:r>
        <w:rPr>
          <w:spacing w:val="-18"/>
        </w:rPr>
        <w:t>日</w:t>
      </w:r>
      <w:r>
        <w:rPr>
          <w:spacing w:val="5"/>
        </w:rPr>
        <w:t xml:space="preserve">    </w:t>
      </w:r>
      <w:r>
        <w:rPr>
          <w:spacing w:val="-18"/>
        </w:rPr>
        <w:t>海口市</w:t>
      </w:r>
      <w:r>
        <w:rPr>
          <w:spacing w:val="-18"/>
        </w:rPr>
        <w:t xml:space="preserve">  </w:t>
      </w:r>
      <w:r>
        <w:rPr>
          <w:spacing w:val="-18"/>
        </w:rPr>
        <w:t>（3</w:t>
      </w:r>
      <w:r>
        <w:rPr>
          <w:spacing w:val="-39"/>
        </w:rPr>
        <w:t xml:space="preserve"> </w:t>
      </w:r>
      <w:r>
        <w:rPr>
          <w:spacing w:val="-18"/>
        </w:rPr>
        <w:t>月</w:t>
      </w:r>
      <w:r>
        <w:rPr>
          <w:spacing w:val="-43"/>
        </w:rPr>
        <w:t xml:space="preserve"> </w:t>
      </w:r>
      <w:r>
        <w:rPr>
          <w:spacing w:val="-18"/>
        </w:rPr>
        <w:t>15</w:t>
      </w:r>
      <w:r>
        <w:rPr>
          <w:spacing w:val="-18"/>
        </w:rPr>
        <w:t xml:space="preserve"> </w:t>
      </w:r>
      <w:r>
        <w:rPr>
          <w:spacing w:val="-18"/>
        </w:rPr>
        <w:t>日全天报到）</w:t>
      </w:r>
    </w:p>
    <w:p>
      <w:pPr>
        <w:pStyle w:val="BodyText"/>
        <w:spacing w:before="59" w:line="222" w:lineRule="auto"/>
        <w:jc w:val="right"/>
        <w:rPr/>
      </w:pPr>
      <w:r>
        <w:rPr>
          <w:spacing w:val="-16"/>
        </w:rPr>
        <w:t>时间：2024</w:t>
      </w:r>
      <w:r>
        <w:rPr>
          <w:spacing w:val="-49"/>
        </w:rPr>
        <w:t xml:space="preserve"> </w:t>
      </w:r>
      <w:r>
        <w:rPr>
          <w:spacing w:val="-16"/>
        </w:rPr>
        <w:t>年</w:t>
      </w:r>
      <w:r>
        <w:rPr>
          <w:spacing w:val="-59"/>
        </w:rPr>
        <w:t xml:space="preserve"> </w:t>
      </w:r>
      <w:r>
        <w:rPr>
          <w:spacing w:val="-16"/>
        </w:rPr>
        <w:t>3</w:t>
      </w:r>
      <w:r>
        <w:rPr>
          <w:spacing w:val="-40"/>
        </w:rPr>
        <w:t xml:space="preserve"> </w:t>
      </w:r>
      <w:r>
        <w:rPr>
          <w:spacing w:val="-16"/>
        </w:rPr>
        <w:t>月</w:t>
      </w:r>
      <w:r>
        <w:rPr>
          <w:spacing w:val="-62"/>
        </w:rPr>
        <w:t xml:space="preserve"> </w:t>
      </w:r>
      <w:r>
        <w:rPr>
          <w:spacing w:val="-16"/>
        </w:rPr>
        <w:t>20</w:t>
      </w:r>
      <w:r>
        <w:rPr>
          <w:spacing w:val="-16"/>
        </w:rPr>
        <w:t xml:space="preserve"> </w:t>
      </w:r>
      <w:r>
        <w:rPr>
          <w:spacing w:val="-16"/>
        </w:rPr>
        <w:t>日至</w:t>
      </w:r>
      <w:r>
        <w:rPr>
          <w:spacing w:val="-59"/>
        </w:rPr>
        <w:t xml:space="preserve"> </w:t>
      </w:r>
      <w:r>
        <w:rPr>
          <w:spacing w:val="-16"/>
        </w:rPr>
        <w:t>3</w:t>
      </w:r>
      <w:r>
        <w:rPr>
          <w:spacing w:val="-40"/>
        </w:rPr>
        <w:t xml:space="preserve"> </w:t>
      </w:r>
      <w:r>
        <w:rPr>
          <w:spacing w:val="-16"/>
        </w:rPr>
        <w:t>月</w:t>
      </w:r>
      <w:r>
        <w:rPr>
          <w:spacing w:val="-62"/>
        </w:rPr>
        <w:t xml:space="preserve"> </w:t>
      </w:r>
      <w:r>
        <w:rPr>
          <w:spacing w:val="-16"/>
        </w:rPr>
        <w:t>23</w:t>
      </w:r>
      <w:r>
        <w:rPr>
          <w:spacing w:val="-17"/>
        </w:rPr>
        <w:t xml:space="preserve"> </w:t>
      </w:r>
      <w:r>
        <w:rPr>
          <w:spacing w:val="-17"/>
        </w:rPr>
        <w:t>日</w:t>
      </w:r>
      <w:r>
        <w:rPr>
          <w:spacing w:val="5"/>
        </w:rPr>
        <w:t xml:space="preserve">    </w:t>
      </w:r>
      <w:r>
        <w:rPr>
          <w:spacing w:val="-17"/>
        </w:rPr>
        <w:t>西安市</w:t>
      </w:r>
      <w:r>
        <w:rPr>
          <w:spacing w:val="-17"/>
        </w:rPr>
        <w:t xml:space="preserve">  </w:t>
      </w:r>
      <w:r>
        <w:rPr>
          <w:spacing w:val="-17"/>
        </w:rPr>
        <w:t>（3</w:t>
      </w:r>
      <w:r>
        <w:rPr>
          <w:spacing w:val="-37"/>
        </w:rPr>
        <w:t xml:space="preserve"> </w:t>
      </w:r>
      <w:r>
        <w:rPr>
          <w:spacing w:val="-17"/>
        </w:rPr>
        <w:t>月</w:t>
      </w:r>
      <w:r>
        <w:rPr>
          <w:spacing w:val="-62"/>
        </w:rPr>
        <w:t xml:space="preserve"> </w:t>
      </w:r>
      <w:r>
        <w:rPr>
          <w:spacing w:val="-17"/>
        </w:rPr>
        <w:t>20</w:t>
      </w:r>
      <w:r>
        <w:rPr>
          <w:spacing w:val="-17"/>
        </w:rPr>
        <w:t xml:space="preserve"> </w:t>
      </w:r>
      <w:r>
        <w:rPr>
          <w:spacing w:val="-17"/>
        </w:rPr>
        <w:t>日全天报到）</w:t>
      </w:r>
    </w:p>
    <w:p>
      <w:pPr>
        <w:pStyle w:val="BodyText"/>
        <w:spacing w:before="59" w:line="222" w:lineRule="auto"/>
        <w:jc w:val="right"/>
        <w:rPr/>
      </w:pPr>
      <w:r>
        <w:rPr>
          <w:spacing w:val="-17"/>
        </w:rPr>
        <w:t>时间：2024</w:t>
      </w:r>
      <w:r>
        <w:rPr>
          <w:spacing w:val="-38"/>
        </w:rPr>
        <w:t xml:space="preserve"> </w:t>
      </w:r>
      <w:r>
        <w:rPr>
          <w:spacing w:val="-17"/>
        </w:rPr>
        <w:t>年</w:t>
      </w:r>
      <w:r>
        <w:rPr>
          <w:spacing w:val="-59"/>
        </w:rPr>
        <w:t xml:space="preserve"> </w:t>
      </w:r>
      <w:r>
        <w:rPr>
          <w:spacing w:val="-17"/>
        </w:rPr>
        <w:t>3</w:t>
      </w:r>
      <w:r>
        <w:rPr>
          <w:spacing w:val="-41"/>
        </w:rPr>
        <w:t xml:space="preserve"> </w:t>
      </w:r>
      <w:r>
        <w:rPr>
          <w:spacing w:val="-17"/>
        </w:rPr>
        <w:t>月</w:t>
      </w:r>
      <w:r>
        <w:rPr>
          <w:spacing w:val="-61"/>
        </w:rPr>
        <w:t xml:space="preserve"> </w:t>
      </w:r>
      <w:r>
        <w:rPr>
          <w:spacing w:val="-17"/>
        </w:rPr>
        <w:t>27</w:t>
      </w:r>
      <w:r>
        <w:rPr>
          <w:spacing w:val="-17"/>
        </w:rPr>
        <w:t xml:space="preserve"> </w:t>
      </w:r>
      <w:r>
        <w:rPr>
          <w:spacing w:val="-17"/>
        </w:rPr>
        <w:t>日至</w:t>
      </w:r>
      <w:r>
        <w:rPr>
          <w:spacing w:val="-59"/>
        </w:rPr>
        <w:t xml:space="preserve"> </w:t>
      </w:r>
      <w:r>
        <w:rPr>
          <w:spacing w:val="-17"/>
        </w:rPr>
        <w:t>3</w:t>
      </w:r>
      <w:r>
        <w:rPr>
          <w:spacing w:val="-41"/>
        </w:rPr>
        <w:t xml:space="preserve"> </w:t>
      </w:r>
      <w:r>
        <w:rPr>
          <w:spacing w:val="-17"/>
        </w:rPr>
        <w:t>月</w:t>
      </w:r>
      <w:r>
        <w:rPr>
          <w:spacing w:val="-59"/>
        </w:rPr>
        <w:t xml:space="preserve"> </w:t>
      </w:r>
      <w:r>
        <w:rPr>
          <w:spacing w:val="-17"/>
        </w:rPr>
        <w:t>30</w:t>
      </w:r>
      <w:r>
        <w:rPr>
          <w:spacing w:val="-17"/>
        </w:rPr>
        <w:t xml:space="preserve"> </w:t>
      </w:r>
      <w:r>
        <w:rPr>
          <w:spacing w:val="-17"/>
        </w:rPr>
        <w:t>日</w:t>
      </w:r>
      <w:r>
        <w:rPr>
          <w:spacing w:val="7"/>
        </w:rPr>
        <w:t xml:space="preserve">    </w:t>
      </w:r>
      <w:r>
        <w:rPr>
          <w:spacing w:val="-17"/>
        </w:rPr>
        <w:t>重庆市</w:t>
      </w:r>
      <w:r>
        <w:rPr>
          <w:spacing w:val="-17"/>
        </w:rPr>
        <w:t xml:space="preserve">  </w:t>
      </w:r>
      <w:r>
        <w:rPr>
          <w:spacing w:val="-17"/>
        </w:rPr>
        <w:t>（3</w:t>
      </w:r>
      <w:r>
        <w:rPr>
          <w:spacing w:val="-39"/>
        </w:rPr>
        <w:t xml:space="preserve"> </w:t>
      </w:r>
      <w:r>
        <w:rPr>
          <w:spacing w:val="-17"/>
        </w:rPr>
        <w:t>月</w:t>
      </w:r>
      <w:r>
        <w:rPr>
          <w:spacing w:val="-62"/>
        </w:rPr>
        <w:t xml:space="preserve"> </w:t>
      </w:r>
      <w:r>
        <w:rPr>
          <w:spacing w:val="-17"/>
        </w:rPr>
        <w:t>27</w:t>
      </w:r>
      <w:r>
        <w:rPr>
          <w:spacing w:val="-17"/>
        </w:rPr>
        <w:t xml:space="preserve"> </w:t>
      </w:r>
      <w:r>
        <w:rPr>
          <w:spacing w:val="-17"/>
        </w:rPr>
        <w:t>日全天报到）</w:t>
      </w:r>
    </w:p>
    <w:p>
      <w:pPr>
        <w:pStyle w:val="BodyText"/>
        <w:spacing w:before="60" w:line="222" w:lineRule="auto"/>
        <w:jc w:val="right"/>
        <w:rPr/>
      </w:pPr>
      <w:r>
        <w:rPr>
          <w:spacing w:val="-18"/>
        </w:rPr>
        <w:t>时间：2024</w:t>
      </w:r>
      <w:r>
        <w:rPr>
          <w:spacing w:val="-38"/>
        </w:rPr>
        <w:t xml:space="preserve"> </w:t>
      </w:r>
      <w:r>
        <w:rPr>
          <w:spacing w:val="-18"/>
        </w:rPr>
        <w:t>年</w:t>
      </w:r>
      <w:r>
        <w:rPr>
          <w:spacing w:val="-66"/>
        </w:rPr>
        <w:t xml:space="preserve"> </w:t>
      </w:r>
      <w:r>
        <w:rPr>
          <w:spacing w:val="-18"/>
        </w:rPr>
        <w:t>4</w:t>
      </w:r>
      <w:r>
        <w:rPr>
          <w:spacing w:val="-41"/>
        </w:rPr>
        <w:t xml:space="preserve"> </w:t>
      </w:r>
      <w:r>
        <w:rPr>
          <w:spacing w:val="-18"/>
        </w:rPr>
        <w:t>月</w:t>
      </w:r>
      <w:r>
        <w:rPr>
          <w:spacing w:val="-43"/>
        </w:rPr>
        <w:t xml:space="preserve"> </w:t>
      </w:r>
      <w:r>
        <w:rPr>
          <w:spacing w:val="-18"/>
        </w:rPr>
        <w:t>10</w:t>
      </w:r>
      <w:r>
        <w:rPr>
          <w:spacing w:val="-18"/>
        </w:rPr>
        <w:t xml:space="preserve"> </w:t>
      </w:r>
      <w:r>
        <w:rPr>
          <w:spacing w:val="-18"/>
        </w:rPr>
        <w:t>日至</w:t>
      </w:r>
      <w:r>
        <w:rPr>
          <w:spacing w:val="-66"/>
        </w:rPr>
        <w:t xml:space="preserve"> </w:t>
      </w:r>
      <w:r>
        <w:rPr>
          <w:spacing w:val="-18"/>
        </w:rPr>
        <w:t>4</w:t>
      </w:r>
      <w:r>
        <w:rPr>
          <w:spacing w:val="-40"/>
        </w:rPr>
        <w:t xml:space="preserve"> </w:t>
      </w:r>
      <w:r>
        <w:rPr>
          <w:spacing w:val="-18"/>
        </w:rPr>
        <w:t>月</w:t>
      </w:r>
      <w:r>
        <w:rPr>
          <w:spacing w:val="-43"/>
        </w:rPr>
        <w:t xml:space="preserve"> </w:t>
      </w:r>
      <w:r>
        <w:rPr>
          <w:spacing w:val="-18"/>
        </w:rPr>
        <w:t>13</w:t>
      </w:r>
      <w:r>
        <w:rPr>
          <w:spacing w:val="-18"/>
        </w:rPr>
        <w:t xml:space="preserve"> </w:t>
      </w:r>
      <w:r>
        <w:rPr>
          <w:spacing w:val="-18"/>
        </w:rPr>
        <w:t>日</w:t>
      </w:r>
      <w:r>
        <w:rPr>
          <w:spacing w:val="7"/>
        </w:rPr>
        <w:t xml:space="preserve">    </w:t>
      </w:r>
      <w:r>
        <w:rPr>
          <w:spacing w:val="-18"/>
        </w:rPr>
        <w:t>北京市</w:t>
      </w:r>
      <w:r>
        <w:rPr>
          <w:spacing w:val="-18"/>
        </w:rPr>
        <w:t xml:space="preserve">  </w:t>
      </w:r>
      <w:r>
        <w:rPr>
          <w:spacing w:val="-18"/>
        </w:rPr>
        <w:t>（4</w:t>
      </w:r>
      <w:r>
        <w:rPr>
          <w:spacing w:val="-41"/>
        </w:rPr>
        <w:t xml:space="preserve"> </w:t>
      </w:r>
      <w:r>
        <w:rPr>
          <w:spacing w:val="-18"/>
        </w:rPr>
        <w:t>月</w:t>
      </w:r>
      <w:r>
        <w:rPr>
          <w:spacing w:val="-43"/>
        </w:rPr>
        <w:t xml:space="preserve"> </w:t>
      </w:r>
      <w:r>
        <w:rPr>
          <w:spacing w:val="-18"/>
        </w:rPr>
        <w:t>10</w:t>
      </w:r>
      <w:r>
        <w:rPr>
          <w:spacing w:val="-18"/>
        </w:rPr>
        <w:t xml:space="preserve"> </w:t>
      </w:r>
      <w:r>
        <w:rPr>
          <w:spacing w:val="-18"/>
        </w:rPr>
        <w:t>日全天报到）</w:t>
      </w:r>
    </w:p>
    <w:p>
      <w:pPr>
        <w:pStyle w:val="BodyText"/>
        <w:spacing w:before="58" w:line="222" w:lineRule="auto"/>
        <w:jc w:val="right"/>
        <w:rPr/>
      </w:pPr>
      <w:r>
        <w:rPr>
          <w:spacing w:val="-17"/>
        </w:rPr>
        <w:t>时间：2024</w:t>
      </w:r>
      <w:r>
        <w:rPr>
          <w:spacing w:val="-49"/>
        </w:rPr>
        <w:t xml:space="preserve"> </w:t>
      </w:r>
      <w:r>
        <w:rPr>
          <w:spacing w:val="-17"/>
        </w:rPr>
        <w:t>年</w:t>
      </w:r>
      <w:r>
        <w:rPr>
          <w:spacing w:val="-66"/>
        </w:rPr>
        <w:t xml:space="preserve"> </w:t>
      </w:r>
      <w:r>
        <w:rPr>
          <w:spacing w:val="-17"/>
        </w:rPr>
        <w:t>4</w:t>
      </w:r>
      <w:r>
        <w:rPr>
          <w:spacing w:val="-41"/>
        </w:rPr>
        <w:t xml:space="preserve"> </w:t>
      </w:r>
      <w:r>
        <w:rPr>
          <w:spacing w:val="-17"/>
        </w:rPr>
        <w:t>月</w:t>
      </w:r>
      <w:r>
        <w:rPr>
          <w:spacing w:val="-42"/>
        </w:rPr>
        <w:t xml:space="preserve"> </w:t>
      </w:r>
      <w:r>
        <w:rPr>
          <w:spacing w:val="-17"/>
        </w:rPr>
        <w:t>17</w:t>
      </w:r>
      <w:r>
        <w:rPr>
          <w:spacing w:val="-17"/>
        </w:rPr>
        <w:t xml:space="preserve"> </w:t>
      </w:r>
      <w:r>
        <w:rPr>
          <w:spacing w:val="-17"/>
        </w:rPr>
        <w:t>日至</w:t>
      </w:r>
      <w:r>
        <w:rPr>
          <w:spacing w:val="-67"/>
        </w:rPr>
        <w:t xml:space="preserve"> </w:t>
      </w:r>
      <w:r>
        <w:rPr>
          <w:spacing w:val="-17"/>
        </w:rPr>
        <w:t>4</w:t>
      </w:r>
      <w:r>
        <w:rPr>
          <w:spacing w:val="-40"/>
        </w:rPr>
        <w:t xml:space="preserve"> </w:t>
      </w:r>
      <w:r>
        <w:rPr>
          <w:spacing w:val="-17"/>
        </w:rPr>
        <w:t>月</w:t>
      </w:r>
      <w:r>
        <w:rPr>
          <w:spacing w:val="-62"/>
        </w:rPr>
        <w:t xml:space="preserve"> </w:t>
      </w:r>
      <w:r>
        <w:rPr>
          <w:spacing w:val="-17"/>
        </w:rPr>
        <w:t>20</w:t>
      </w:r>
      <w:r>
        <w:rPr>
          <w:spacing w:val="-17"/>
        </w:rPr>
        <w:t xml:space="preserve"> </w:t>
      </w:r>
      <w:r>
        <w:rPr>
          <w:spacing w:val="-17"/>
        </w:rPr>
        <w:t>日</w:t>
      </w:r>
      <w:r>
        <w:rPr>
          <w:spacing w:val="6"/>
        </w:rPr>
        <w:t xml:space="preserve">    </w:t>
      </w:r>
      <w:r>
        <w:rPr>
          <w:spacing w:val="-17"/>
        </w:rPr>
        <w:t>成都市</w:t>
      </w:r>
      <w:r>
        <w:rPr>
          <w:spacing w:val="-17"/>
        </w:rPr>
        <w:t xml:space="preserve">  </w:t>
      </w:r>
      <w:r>
        <w:rPr>
          <w:spacing w:val="-17"/>
        </w:rPr>
        <w:t>（4</w:t>
      </w:r>
      <w:r>
        <w:rPr>
          <w:spacing w:val="-40"/>
        </w:rPr>
        <w:t xml:space="preserve"> </w:t>
      </w:r>
      <w:r>
        <w:rPr>
          <w:spacing w:val="-17"/>
        </w:rPr>
        <w:t>月</w:t>
      </w:r>
      <w:r>
        <w:rPr>
          <w:spacing w:val="-43"/>
        </w:rPr>
        <w:t xml:space="preserve"> </w:t>
      </w:r>
      <w:r>
        <w:rPr>
          <w:spacing w:val="-17"/>
        </w:rPr>
        <w:t>17</w:t>
      </w:r>
      <w:r>
        <w:rPr>
          <w:spacing w:val="-17"/>
        </w:rPr>
        <w:t xml:space="preserve"> </w:t>
      </w:r>
      <w:r>
        <w:rPr>
          <w:spacing w:val="-17"/>
        </w:rPr>
        <w:t>日</w:t>
      </w:r>
      <w:r>
        <w:rPr>
          <w:spacing w:val="-18"/>
        </w:rPr>
        <w:t>全天报到）</w:t>
      </w:r>
    </w:p>
    <w:p>
      <w:pPr>
        <w:pStyle w:val="BodyText"/>
        <w:spacing w:before="59" w:line="222" w:lineRule="auto"/>
        <w:jc w:val="right"/>
        <w:rPr/>
      </w:pPr>
      <w:r>
        <w:rPr>
          <w:spacing w:val="-16"/>
        </w:rPr>
        <w:t>时间：2024</w:t>
      </w:r>
      <w:r>
        <w:rPr>
          <w:spacing w:val="-49"/>
        </w:rPr>
        <w:t xml:space="preserve"> </w:t>
      </w:r>
      <w:r>
        <w:rPr>
          <w:spacing w:val="-16"/>
        </w:rPr>
        <w:t>年</w:t>
      </w:r>
      <w:r>
        <w:rPr>
          <w:spacing w:val="-67"/>
        </w:rPr>
        <w:t xml:space="preserve"> </w:t>
      </w:r>
      <w:r>
        <w:rPr>
          <w:spacing w:val="-16"/>
        </w:rPr>
        <w:t>4</w:t>
      </w:r>
      <w:r>
        <w:rPr>
          <w:spacing w:val="-41"/>
        </w:rPr>
        <w:t xml:space="preserve"> </w:t>
      </w:r>
      <w:r>
        <w:rPr>
          <w:spacing w:val="-16"/>
        </w:rPr>
        <w:t>月</w:t>
      </w:r>
      <w:r>
        <w:rPr>
          <w:spacing w:val="-61"/>
        </w:rPr>
        <w:t xml:space="preserve"> </w:t>
      </w:r>
      <w:r>
        <w:rPr>
          <w:spacing w:val="-16"/>
        </w:rPr>
        <w:t>24</w:t>
      </w:r>
      <w:r>
        <w:rPr>
          <w:spacing w:val="-16"/>
        </w:rPr>
        <w:t xml:space="preserve"> </w:t>
      </w:r>
      <w:r>
        <w:rPr>
          <w:spacing w:val="-16"/>
        </w:rPr>
        <w:t>日至</w:t>
      </w:r>
      <w:r>
        <w:rPr>
          <w:spacing w:val="-66"/>
        </w:rPr>
        <w:t xml:space="preserve"> </w:t>
      </w:r>
      <w:r>
        <w:rPr>
          <w:spacing w:val="-16"/>
        </w:rPr>
        <w:t>4</w:t>
      </w:r>
      <w:r>
        <w:rPr>
          <w:spacing w:val="-41"/>
        </w:rPr>
        <w:t xml:space="preserve"> </w:t>
      </w:r>
      <w:r>
        <w:rPr>
          <w:spacing w:val="-16"/>
        </w:rPr>
        <w:t>月</w:t>
      </w:r>
      <w:r>
        <w:rPr>
          <w:spacing w:val="-61"/>
        </w:rPr>
        <w:t xml:space="preserve"> </w:t>
      </w:r>
      <w:r>
        <w:rPr>
          <w:spacing w:val="-16"/>
        </w:rPr>
        <w:t>27</w:t>
      </w:r>
      <w:r>
        <w:rPr>
          <w:spacing w:val="-16"/>
        </w:rPr>
        <w:t xml:space="preserve"> </w:t>
      </w:r>
      <w:r>
        <w:rPr>
          <w:spacing w:val="-16"/>
        </w:rPr>
        <w:t>日</w:t>
      </w:r>
      <w:r>
        <w:rPr>
          <w:spacing w:val="4"/>
        </w:rPr>
        <w:t xml:space="preserve">    </w:t>
      </w:r>
      <w:r>
        <w:rPr>
          <w:spacing w:val="-16"/>
        </w:rPr>
        <w:t>厦门市</w:t>
      </w:r>
      <w:r>
        <w:rPr>
          <w:spacing w:val="-16"/>
        </w:rPr>
        <w:t xml:space="preserve">  </w:t>
      </w:r>
      <w:r>
        <w:rPr>
          <w:spacing w:val="-16"/>
        </w:rPr>
        <w:t>（4</w:t>
      </w:r>
      <w:r>
        <w:rPr>
          <w:spacing w:val="-37"/>
        </w:rPr>
        <w:t xml:space="preserve"> </w:t>
      </w:r>
      <w:r>
        <w:rPr>
          <w:spacing w:val="-16"/>
        </w:rPr>
        <w:t>月</w:t>
      </w:r>
      <w:r>
        <w:rPr>
          <w:spacing w:val="-62"/>
        </w:rPr>
        <w:t xml:space="preserve"> </w:t>
      </w:r>
      <w:r>
        <w:rPr>
          <w:spacing w:val="-16"/>
        </w:rPr>
        <w:t>24</w:t>
      </w:r>
      <w:r>
        <w:rPr>
          <w:spacing w:val="-16"/>
        </w:rPr>
        <w:t xml:space="preserve"> </w:t>
      </w:r>
      <w:r>
        <w:rPr>
          <w:spacing w:val="-16"/>
        </w:rPr>
        <w:t>日全天报到）</w:t>
      </w:r>
    </w:p>
    <w:p>
      <w:pPr>
        <w:pStyle w:val="BodyText"/>
        <w:spacing w:before="60" w:line="222" w:lineRule="auto"/>
        <w:jc w:val="right"/>
        <w:rPr/>
      </w:pPr>
      <w:r>
        <w:rPr>
          <w:spacing w:val="-18"/>
        </w:rPr>
        <w:t>时间：2024</w:t>
      </w:r>
      <w:r>
        <w:rPr>
          <w:spacing w:val="-43"/>
        </w:rPr>
        <w:t xml:space="preserve"> </w:t>
      </w:r>
      <w:r>
        <w:rPr>
          <w:spacing w:val="-18"/>
        </w:rPr>
        <w:t>年</w:t>
      </w:r>
      <w:r>
        <w:rPr>
          <w:spacing w:val="-59"/>
        </w:rPr>
        <w:t xml:space="preserve"> </w:t>
      </w:r>
      <w:r>
        <w:rPr>
          <w:spacing w:val="-18"/>
        </w:rPr>
        <w:t>5</w:t>
      </w:r>
      <w:r>
        <w:rPr>
          <w:spacing w:val="-41"/>
        </w:rPr>
        <w:t xml:space="preserve"> </w:t>
      </w:r>
      <w:r>
        <w:rPr>
          <w:spacing w:val="-18"/>
        </w:rPr>
        <w:t>月</w:t>
      </w:r>
      <w:r>
        <w:rPr>
          <w:spacing w:val="-43"/>
        </w:rPr>
        <w:t xml:space="preserve"> </w:t>
      </w:r>
      <w:r>
        <w:rPr>
          <w:spacing w:val="-18"/>
        </w:rPr>
        <w:t>15</w:t>
      </w:r>
      <w:r>
        <w:rPr>
          <w:spacing w:val="-18"/>
        </w:rPr>
        <w:t xml:space="preserve"> </w:t>
      </w:r>
      <w:r>
        <w:rPr>
          <w:spacing w:val="-18"/>
        </w:rPr>
        <w:t>日至</w:t>
      </w:r>
      <w:r>
        <w:rPr>
          <w:spacing w:val="-59"/>
        </w:rPr>
        <w:t xml:space="preserve"> </w:t>
      </w:r>
      <w:r>
        <w:rPr>
          <w:spacing w:val="-18"/>
        </w:rPr>
        <w:t>5</w:t>
      </w:r>
      <w:r>
        <w:rPr>
          <w:spacing w:val="-40"/>
        </w:rPr>
        <w:t xml:space="preserve"> </w:t>
      </w:r>
      <w:r>
        <w:rPr>
          <w:spacing w:val="-18"/>
        </w:rPr>
        <w:t>月</w:t>
      </w:r>
      <w:r>
        <w:rPr>
          <w:spacing w:val="-43"/>
        </w:rPr>
        <w:t xml:space="preserve"> </w:t>
      </w:r>
      <w:r>
        <w:rPr>
          <w:spacing w:val="-18"/>
        </w:rPr>
        <w:t>18</w:t>
      </w:r>
      <w:r>
        <w:rPr>
          <w:spacing w:val="-18"/>
        </w:rPr>
        <w:t xml:space="preserve"> </w:t>
      </w:r>
      <w:r>
        <w:rPr>
          <w:spacing w:val="-18"/>
        </w:rPr>
        <w:t>日</w:t>
      </w:r>
      <w:r>
        <w:rPr>
          <w:spacing w:val="4"/>
        </w:rPr>
        <w:t xml:space="preserve">    </w:t>
      </w:r>
      <w:r>
        <w:rPr>
          <w:spacing w:val="-18"/>
        </w:rPr>
        <w:t>杭州市</w:t>
      </w:r>
      <w:r>
        <w:rPr>
          <w:spacing w:val="-18"/>
        </w:rPr>
        <w:t xml:space="preserve">  </w:t>
      </w:r>
      <w:r>
        <w:rPr>
          <w:spacing w:val="-18"/>
        </w:rPr>
        <w:t>（5</w:t>
      </w:r>
      <w:r>
        <w:rPr>
          <w:spacing w:val="-38"/>
        </w:rPr>
        <w:t xml:space="preserve"> </w:t>
      </w:r>
      <w:r>
        <w:rPr>
          <w:spacing w:val="-18"/>
        </w:rPr>
        <w:t>月</w:t>
      </w:r>
      <w:r>
        <w:rPr>
          <w:spacing w:val="-43"/>
        </w:rPr>
        <w:t xml:space="preserve"> </w:t>
      </w:r>
      <w:r>
        <w:rPr>
          <w:spacing w:val="-18"/>
        </w:rPr>
        <w:t>15</w:t>
      </w:r>
      <w:r>
        <w:rPr>
          <w:spacing w:val="-18"/>
        </w:rPr>
        <w:t xml:space="preserve"> </w:t>
      </w:r>
      <w:r>
        <w:rPr>
          <w:spacing w:val="-18"/>
        </w:rPr>
        <w:t>日全天报到）</w:t>
      </w:r>
    </w:p>
    <w:p>
      <w:pPr>
        <w:pStyle w:val="BodyText"/>
        <w:spacing w:before="60" w:line="222" w:lineRule="auto"/>
        <w:jc w:val="right"/>
        <w:rPr/>
      </w:pPr>
      <w:r>
        <w:rPr>
          <w:spacing w:val="-17"/>
        </w:rPr>
        <w:t>时间：2024</w:t>
      </w:r>
      <w:r>
        <w:rPr>
          <w:spacing w:val="-35"/>
        </w:rPr>
        <w:t xml:space="preserve"> </w:t>
      </w:r>
      <w:r>
        <w:rPr>
          <w:spacing w:val="-17"/>
        </w:rPr>
        <w:t>年</w:t>
      </w:r>
      <w:r>
        <w:rPr>
          <w:spacing w:val="-59"/>
        </w:rPr>
        <w:t xml:space="preserve"> </w:t>
      </w:r>
      <w:r>
        <w:rPr>
          <w:spacing w:val="-17"/>
        </w:rPr>
        <w:t>5</w:t>
      </w:r>
      <w:r>
        <w:rPr>
          <w:spacing w:val="-40"/>
        </w:rPr>
        <w:t xml:space="preserve"> </w:t>
      </w:r>
      <w:r>
        <w:rPr>
          <w:spacing w:val="-17"/>
        </w:rPr>
        <w:t>月</w:t>
      </w:r>
      <w:r>
        <w:rPr>
          <w:spacing w:val="-62"/>
        </w:rPr>
        <w:t xml:space="preserve"> </w:t>
      </w:r>
      <w:r>
        <w:rPr>
          <w:spacing w:val="-17"/>
        </w:rPr>
        <w:t>22</w:t>
      </w:r>
      <w:r>
        <w:rPr>
          <w:spacing w:val="-17"/>
        </w:rPr>
        <w:t xml:space="preserve"> </w:t>
      </w:r>
      <w:r>
        <w:rPr>
          <w:spacing w:val="-17"/>
        </w:rPr>
        <w:t>日至</w:t>
      </w:r>
      <w:r>
        <w:rPr>
          <w:spacing w:val="-59"/>
        </w:rPr>
        <w:t xml:space="preserve"> </w:t>
      </w:r>
      <w:r>
        <w:rPr>
          <w:spacing w:val="-17"/>
        </w:rPr>
        <w:t>5</w:t>
      </w:r>
      <w:r>
        <w:rPr>
          <w:spacing w:val="-40"/>
        </w:rPr>
        <w:t xml:space="preserve"> </w:t>
      </w:r>
      <w:r>
        <w:rPr>
          <w:spacing w:val="-17"/>
        </w:rPr>
        <w:t>月</w:t>
      </w:r>
      <w:r>
        <w:rPr>
          <w:spacing w:val="-62"/>
        </w:rPr>
        <w:t xml:space="preserve"> </w:t>
      </w:r>
      <w:r>
        <w:rPr>
          <w:spacing w:val="-17"/>
        </w:rPr>
        <w:t>25</w:t>
      </w:r>
      <w:r>
        <w:rPr>
          <w:spacing w:val="-17"/>
        </w:rPr>
        <w:t xml:space="preserve"> </w:t>
      </w:r>
      <w:r>
        <w:rPr>
          <w:spacing w:val="-17"/>
        </w:rPr>
        <w:t>日</w:t>
      </w:r>
      <w:r>
        <w:rPr>
          <w:spacing w:val="7"/>
        </w:rPr>
        <w:t xml:space="preserve">    </w:t>
      </w:r>
      <w:r>
        <w:rPr>
          <w:spacing w:val="-17"/>
        </w:rPr>
        <w:t>青岛市</w:t>
      </w:r>
      <w:r>
        <w:rPr>
          <w:spacing w:val="-17"/>
        </w:rPr>
        <w:t xml:space="preserve">  </w:t>
      </w:r>
      <w:r>
        <w:rPr>
          <w:spacing w:val="-17"/>
        </w:rPr>
        <w:t>（5</w:t>
      </w:r>
      <w:r>
        <w:rPr>
          <w:spacing w:val="-40"/>
        </w:rPr>
        <w:t xml:space="preserve"> </w:t>
      </w:r>
      <w:r>
        <w:rPr>
          <w:spacing w:val="-17"/>
        </w:rPr>
        <w:t>月</w:t>
      </w:r>
      <w:r>
        <w:rPr>
          <w:spacing w:val="-62"/>
        </w:rPr>
        <w:t xml:space="preserve"> </w:t>
      </w:r>
      <w:r>
        <w:rPr>
          <w:spacing w:val="-17"/>
        </w:rPr>
        <w:t>22</w:t>
      </w:r>
      <w:r>
        <w:rPr>
          <w:spacing w:val="-17"/>
        </w:rPr>
        <w:t xml:space="preserve"> </w:t>
      </w:r>
      <w:r>
        <w:rPr>
          <w:spacing w:val="-17"/>
        </w:rPr>
        <w:t>日全天报到）</w:t>
      </w:r>
    </w:p>
    <w:p>
      <w:pPr>
        <w:pStyle w:val="BodyText"/>
        <w:spacing w:before="59" w:line="222" w:lineRule="auto"/>
        <w:jc w:val="right"/>
        <w:rPr/>
      </w:pPr>
      <w:r>
        <w:rPr>
          <w:spacing w:val="-17"/>
        </w:rPr>
        <w:t>时间：2024</w:t>
      </w:r>
      <w:r>
        <w:rPr>
          <w:spacing w:val="-48"/>
        </w:rPr>
        <w:t xml:space="preserve"> </w:t>
      </w:r>
      <w:r>
        <w:rPr>
          <w:spacing w:val="-17"/>
        </w:rPr>
        <w:t>年</w:t>
      </w:r>
      <w:r>
        <w:rPr>
          <w:spacing w:val="-59"/>
        </w:rPr>
        <w:t xml:space="preserve"> </w:t>
      </w:r>
      <w:r>
        <w:rPr>
          <w:spacing w:val="-17"/>
        </w:rPr>
        <w:t>5</w:t>
      </w:r>
      <w:r>
        <w:rPr>
          <w:spacing w:val="-41"/>
        </w:rPr>
        <w:t xml:space="preserve"> </w:t>
      </w:r>
      <w:r>
        <w:rPr>
          <w:spacing w:val="-17"/>
        </w:rPr>
        <w:t>月</w:t>
      </w:r>
      <w:r>
        <w:rPr>
          <w:spacing w:val="-59"/>
        </w:rPr>
        <w:t xml:space="preserve"> </w:t>
      </w:r>
      <w:r>
        <w:rPr>
          <w:spacing w:val="-17"/>
        </w:rPr>
        <w:t>31</w:t>
      </w:r>
      <w:r>
        <w:rPr>
          <w:spacing w:val="-17"/>
        </w:rPr>
        <w:t xml:space="preserve"> </w:t>
      </w:r>
      <w:r>
        <w:rPr>
          <w:spacing w:val="-17"/>
        </w:rPr>
        <w:t>日至</w:t>
      </w:r>
      <w:r>
        <w:rPr>
          <w:spacing w:val="-63"/>
        </w:rPr>
        <w:t xml:space="preserve"> </w:t>
      </w:r>
      <w:r>
        <w:rPr>
          <w:spacing w:val="-17"/>
        </w:rPr>
        <w:t>6</w:t>
      </w:r>
      <w:r>
        <w:rPr>
          <w:spacing w:val="-40"/>
        </w:rPr>
        <w:t xml:space="preserve"> </w:t>
      </w:r>
      <w:r>
        <w:rPr>
          <w:spacing w:val="-17"/>
        </w:rPr>
        <w:t>月</w:t>
      </w:r>
      <w:r>
        <w:rPr>
          <w:spacing w:val="-59"/>
        </w:rPr>
        <w:t xml:space="preserve"> </w:t>
      </w:r>
      <w:r>
        <w:rPr>
          <w:spacing w:val="-17"/>
        </w:rPr>
        <w:t>3</w:t>
      </w:r>
      <w:r>
        <w:rPr>
          <w:spacing w:val="-17"/>
        </w:rPr>
        <w:t xml:space="preserve"> </w:t>
      </w:r>
      <w:r>
        <w:rPr>
          <w:spacing w:val="-17"/>
        </w:rPr>
        <w:t>日</w:t>
      </w:r>
      <w:r>
        <w:rPr>
          <w:spacing w:val="4"/>
        </w:rPr>
        <w:t xml:space="preserve">     </w:t>
      </w:r>
      <w:r>
        <w:rPr>
          <w:spacing w:val="-17"/>
        </w:rPr>
        <w:t>珠海市</w:t>
      </w:r>
      <w:r>
        <w:rPr>
          <w:spacing w:val="-17"/>
        </w:rPr>
        <w:t xml:space="preserve">  </w:t>
      </w:r>
      <w:r>
        <w:rPr>
          <w:spacing w:val="-17"/>
        </w:rPr>
        <w:t>（5</w:t>
      </w:r>
      <w:r>
        <w:rPr>
          <w:spacing w:val="-37"/>
        </w:rPr>
        <w:t xml:space="preserve"> </w:t>
      </w:r>
      <w:r>
        <w:rPr>
          <w:spacing w:val="-17"/>
        </w:rPr>
        <w:t>月</w:t>
      </w:r>
      <w:r>
        <w:rPr>
          <w:spacing w:val="-60"/>
        </w:rPr>
        <w:t xml:space="preserve"> </w:t>
      </w:r>
      <w:r>
        <w:rPr>
          <w:spacing w:val="-17"/>
        </w:rPr>
        <w:t>31</w:t>
      </w:r>
      <w:r>
        <w:rPr>
          <w:spacing w:val="-17"/>
        </w:rPr>
        <w:t xml:space="preserve"> </w:t>
      </w:r>
      <w:r>
        <w:rPr>
          <w:spacing w:val="-17"/>
        </w:rPr>
        <w:t>日全天报</w:t>
      </w:r>
      <w:r>
        <w:rPr>
          <w:spacing w:val="-18"/>
        </w:rPr>
        <w:t>到）</w:t>
      </w:r>
    </w:p>
    <w:p>
      <w:pPr>
        <w:ind w:left="544"/>
        <w:spacing w:before="89" w:line="222"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七、联系方式:</w:t>
      </w:r>
    </w:p>
    <w:p>
      <w:pPr>
        <w:pStyle w:val="BodyText"/>
        <w:ind w:left="591"/>
        <w:spacing w:before="88" w:line="212" w:lineRule="auto"/>
        <w:rPr/>
      </w:pPr>
      <w:r>
        <w:rPr/>
        <w:t>联系电话</w:t>
      </w:r>
      <w:r>
        <w:rPr>
          <w:spacing w:val="-13"/>
        </w:rPr>
        <w:t>：（</w:t>
      </w:r>
      <w:r>
        <w:rPr/>
        <w:t>010）68479266</w:t>
      </w:r>
      <w:r>
        <w:rPr/>
        <w:t xml:space="preserve">    </w:t>
      </w:r>
      <w:r>
        <w:rPr/>
        <w:t>工</w:t>
      </w:r>
      <w:r>
        <w:rPr/>
        <w:t xml:space="preserve">  </w:t>
      </w:r>
      <w:r>
        <w:rPr/>
        <w:t>作</w:t>
      </w:r>
      <w:r>
        <w:rPr>
          <w:spacing w:val="-65"/>
        </w:rPr>
        <w:t xml:space="preserve"> </w:t>
      </w:r>
      <w:r>
        <w:rPr/>
        <w:t>QQ:964947242</w:t>
      </w:r>
    </w:p>
    <w:p>
      <w:pPr>
        <w:pStyle w:val="BodyText"/>
        <w:ind w:left="598"/>
        <w:spacing w:line="440" w:lineRule="exact"/>
        <w:rPr/>
      </w:pPr>
      <w:r>
        <w:rPr>
          <w:position w:val="3"/>
        </w:rPr>
        <w:t>传</w:t>
      </w:r>
      <w:r>
        <w:rPr>
          <w:position w:val="3"/>
        </w:rPr>
        <w:t xml:space="preserve">    </w:t>
      </w:r>
      <w:r>
        <w:rPr>
          <w:position w:val="3"/>
        </w:rPr>
        <w:t>真</w:t>
      </w:r>
      <w:r>
        <w:rPr>
          <w:spacing w:val="-22"/>
          <w:position w:val="3"/>
        </w:rPr>
        <w:t>：（</w:t>
      </w:r>
      <w:r>
        <w:rPr>
          <w:position w:val="3"/>
        </w:rPr>
        <w:t>010）68701300</w:t>
      </w:r>
      <w:r>
        <w:rPr>
          <w:spacing w:val="10"/>
          <w:position w:val="3"/>
        </w:rPr>
        <w:t xml:space="preserve">    </w:t>
      </w:r>
      <w:r>
        <w:rPr>
          <w:position w:val="3"/>
        </w:rPr>
        <w:t>邮</w:t>
      </w:r>
      <w:r>
        <w:rPr>
          <w:position w:val="3"/>
        </w:rPr>
        <w:t xml:space="preserve">  </w:t>
      </w:r>
      <w:r>
        <w:rPr>
          <w:spacing w:val="-1"/>
          <w:position w:val="3"/>
        </w:rPr>
        <w:t>箱：</w:t>
      </w:r>
      <w:hyperlink w:history="true" r:id="rId5">
        <w:r>
          <w:rPr>
            <w:spacing w:val="-1"/>
            <w:position w:val="3"/>
          </w:rPr>
          <w:t>zhongqixiepei@126.com</w:t>
        </w:r>
      </w:hyperlink>
    </w:p>
    <w:p>
      <w:pPr>
        <w:pStyle w:val="BodyText"/>
        <w:ind w:left="591"/>
        <w:spacing w:before="94" w:line="222" w:lineRule="auto"/>
        <w:rPr/>
      </w:pPr>
      <w:r>
        <w:rPr>
          <w:spacing w:val="-8"/>
        </w:rPr>
        <w:t>联</w:t>
      </w:r>
      <w:r>
        <w:rPr>
          <w:spacing w:val="-8"/>
        </w:rPr>
        <w:t xml:space="preserve"> </w:t>
      </w:r>
      <w:r>
        <w:rPr>
          <w:spacing w:val="-8"/>
        </w:rPr>
        <w:t>系</w:t>
      </w:r>
      <w:r>
        <w:rPr>
          <w:spacing w:val="40"/>
        </w:rPr>
        <w:t xml:space="preserve"> </w:t>
      </w:r>
      <w:r>
        <w:rPr>
          <w:spacing w:val="-8"/>
        </w:rPr>
        <w:t>人：</w:t>
      </w:r>
      <w:r>
        <w:rPr>
          <w:spacing w:val="21"/>
        </w:rPr>
        <w:t xml:space="preserve"> </w:t>
      </w:r>
      <w:r>
        <w:rPr>
          <w:spacing w:val="-8"/>
        </w:rPr>
        <w:t>韩</w:t>
      </w:r>
      <w:r>
        <w:rPr>
          <w:spacing w:val="15"/>
        </w:rPr>
        <w:t xml:space="preserve">  </w:t>
      </w:r>
      <w:r>
        <w:rPr>
          <w:spacing w:val="-8"/>
        </w:rPr>
        <w:t>皓</w:t>
      </w:r>
      <w:r>
        <w:rPr>
          <w:spacing w:val="2"/>
        </w:rPr>
        <w:t xml:space="preserve">            </w:t>
      </w:r>
      <w:r>
        <w:rPr>
          <w:spacing w:val="-8"/>
        </w:rPr>
        <w:t>手</w:t>
      </w:r>
      <w:r>
        <w:rPr>
          <w:spacing w:val="10"/>
        </w:rPr>
        <w:t xml:space="preserve">  </w:t>
      </w:r>
      <w:r>
        <w:rPr>
          <w:spacing w:val="-8"/>
        </w:rPr>
        <w:t>机：13552106866</w:t>
      </w:r>
      <w:r>
        <w:rPr>
          <w:spacing w:val="63"/>
        </w:rPr>
        <w:t xml:space="preserve"> </w:t>
      </w:r>
      <w:r>
        <w:rPr>
          <w:spacing w:val="-8"/>
        </w:rPr>
        <w:t>(微信同号)</w:t>
      </w:r>
    </w:p>
    <w:p>
      <w:pPr>
        <w:ind w:left="561"/>
        <w:spacing w:before="33" w:line="220"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附</w:t>
      </w:r>
      <w:r>
        <w:rPr>
          <w:rFonts w:ascii="SimHei" w:hAnsi="SimHei" w:eastAsia="SimHei" w:cs="SimHei"/>
          <w:sz w:val="28"/>
          <w:szCs w:val="28"/>
          <w:spacing w:val="-2"/>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
        </w:rPr>
        <w:t>件：研修班报名回执表</w:t>
      </w:r>
    </w:p>
    <w:p>
      <w:pPr>
        <w:spacing w:line="289" w:lineRule="auto"/>
        <w:rPr>
          <w:rFonts w:ascii="Arial"/>
          <w:sz w:val="21"/>
        </w:rPr>
      </w:pPr>
      <w:r/>
    </w:p>
    <w:p>
      <w:pPr>
        <w:spacing w:line="289" w:lineRule="auto"/>
        <w:rPr>
          <w:rFonts w:ascii="Arial"/>
          <w:sz w:val="21"/>
        </w:rPr>
      </w:pPr>
      <w:r/>
    </w:p>
    <w:p>
      <w:pPr>
        <w:spacing w:line="289" w:lineRule="auto"/>
        <w:rPr>
          <w:rFonts w:ascii="Arial"/>
          <w:sz w:val="21"/>
        </w:rPr>
      </w:pPr>
      <w:r/>
    </w:p>
    <w:p>
      <w:pPr>
        <w:pStyle w:val="BodyText"/>
        <w:ind w:left="5989" w:right="1192" w:hanging="832"/>
        <w:spacing w:before="98" w:line="256" w:lineRule="auto"/>
        <w:rPr/>
      </w:pPr>
      <w:r>
        <w:drawing>
          <wp:anchor distT="0" distB="0" distL="0" distR="0" simplePos="0" relativeHeight="251658240" behindDoc="1" locked="0" layoutInCell="1" allowOverlap="1">
            <wp:simplePos x="0" y="0"/>
            <wp:positionH relativeFrom="column">
              <wp:posOffset>3710546</wp:posOffset>
            </wp:positionH>
            <wp:positionV relativeFrom="paragraph">
              <wp:posOffset>-585601</wp:posOffset>
            </wp:positionV>
            <wp:extent cx="1677961" cy="1665363"/>
            <wp:effectExtent l="0" t="0" r="0" b="0"/>
            <wp:wrapNone/>
            <wp:docPr id="4" name="IM 4"/>
            <wp:cNvGraphicFramePr/>
            <a:graphic>
              <a:graphicData uri="http://schemas.openxmlformats.org/drawingml/2006/picture">
                <pic:pic>
                  <pic:nvPicPr>
                    <pic:cNvPr id="4" name="IM 4"/>
                    <pic:cNvPicPr/>
                  </pic:nvPicPr>
                  <pic:blipFill>
                    <a:blip r:embed="rId6"/>
                    <a:stretch>
                      <a:fillRect/>
                    </a:stretch>
                  </pic:blipFill>
                  <pic:spPr>
                    <a:xfrm rot="0">
                      <a:off x="0" y="0"/>
                      <a:ext cx="1677961" cy="1665363"/>
                    </a:xfrm>
                    <a:prstGeom prst="rect">
                      <a:avLst/>
                    </a:prstGeom>
                  </pic:spPr>
                </pic:pic>
              </a:graphicData>
            </a:graphic>
          </wp:anchor>
        </w:drawing>
      </w:r>
      <w:r>
        <w:rPr>
          <w:spacing w:val="-5"/>
        </w:rPr>
        <w:t>中企协培企业管理中心办公室</w:t>
      </w:r>
      <w:r>
        <w:rPr>
          <w:spacing w:val="5"/>
        </w:rPr>
        <w:t xml:space="preserve"> </w:t>
      </w:r>
      <w:r>
        <w:rPr>
          <w:sz w:val="31"/>
          <w:szCs w:val="31"/>
          <w:spacing w:val="-8"/>
        </w:rPr>
        <w:t>2024</w:t>
      </w:r>
      <w:r>
        <w:rPr>
          <w:sz w:val="31"/>
          <w:szCs w:val="31"/>
          <w:spacing w:val="-48"/>
        </w:rPr>
        <w:t xml:space="preserve"> </w:t>
      </w:r>
      <w:r>
        <w:rPr>
          <w:sz w:val="31"/>
          <w:szCs w:val="31"/>
          <w:spacing w:val="-8"/>
        </w:rPr>
        <w:t>年</w:t>
      </w:r>
      <w:r>
        <w:rPr>
          <w:sz w:val="31"/>
          <w:szCs w:val="31"/>
          <w:spacing w:val="-38"/>
        </w:rPr>
        <w:t xml:space="preserve"> </w:t>
      </w:r>
      <w:r>
        <w:rPr>
          <w:sz w:val="31"/>
          <w:szCs w:val="31"/>
          <w:spacing w:val="-8"/>
        </w:rPr>
        <w:t>1</w:t>
      </w:r>
      <w:r>
        <w:rPr>
          <w:sz w:val="31"/>
          <w:szCs w:val="31"/>
          <w:spacing w:val="-39"/>
        </w:rPr>
        <w:t xml:space="preserve"> </w:t>
      </w:r>
      <w:r>
        <w:rPr>
          <w:sz w:val="31"/>
          <w:szCs w:val="31"/>
          <w:spacing w:val="-8"/>
        </w:rPr>
        <w:t>月</w:t>
      </w:r>
      <w:r>
        <w:rPr>
          <w:sz w:val="31"/>
          <w:szCs w:val="31"/>
          <w:spacing w:val="-40"/>
        </w:rPr>
        <w:t xml:space="preserve"> </w:t>
      </w:r>
      <w:r>
        <w:rPr>
          <w:sz w:val="31"/>
          <w:szCs w:val="31"/>
          <w:spacing w:val="-8"/>
        </w:rPr>
        <w:t>10</w:t>
      </w:r>
      <w:r>
        <w:rPr>
          <w:sz w:val="31"/>
          <w:szCs w:val="31"/>
          <w:spacing w:val="-8"/>
        </w:rPr>
        <w:t xml:space="preserve"> </w:t>
      </w:r>
      <w:r>
        <w:rPr>
          <w:spacing w:val="-8"/>
        </w:rPr>
        <w:t>日</w:t>
      </w:r>
    </w:p>
    <w:p>
      <w:pPr>
        <w:spacing w:before="55"/>
        <w:rPr/>
      </w:pPr>
      <w:r/>
    </w:p>
    <w:p>
      <w:pPr>
        <w:spacing w:before="55"/>
        <w:rPr/>
      </w:pPr>
      <w:r/>
    </w:p>
    <w:tbl>
      <w:tblPr>
        <w:tblStyle w:val="TableNormal"/>
        <w:tblW w:w="9735" w:type="dxa"/>
        <w:tblInd w:w="296"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9735"/>
      </w:tblGrid>
      <w:tr>
        <w:trPr>
          <w:trHeight w:val="581" w:hRule="atLeast"/>
        </w:trPr>
        <w:tc>
          <w:tcPr>
            <w:tcW w:w="9735" w:type="dxa"/>
            <w:vAlign w:val="top"/>
            <w:tcBorders>
              <w:bottom w:val="single" w:color="000000" w:sz="6" w:space="0"/>
              <w:top w:val="single" w:color="000000" w:sz="6" w:space="0"/>
            </w:tcBorders>
          </w:tcPr>
          <w:p>
            <w:pPr>
              <w:pStyle w:val="TableText"/>
              <w:ind w:left="298"/>
              <w:spacing w:before="178" w:line="220" w:lineRule="auto"/>
              <w:rPr>
                <w:sz w:val="30"/>
                <w:szCs w:val="30"/>
              </w:rPr>
            </w:pPr>
            <w:r>
              <w:rPr>
                <w:sz w:val="30"/>
                <w:szCs w:val="30"/>
                <w:spacing w:val="-5"/>
              </w:rPr>
              <w:t>抄</w:t>
            </w:r>
            <w:r>
              <w:rPr>
                <w:sz w:val="30"/>
                <w:szCs w:val="30"/>
                <w:spacing w:val="-5"/>
              </w:rPr>
              <w:t xml:space="preserve">  </w:t>
            </w:r>
            <w:r>
              <w:rPr>
                <w:sz w:val="30"/>
                <w:szCs w:val="30"/>
                <w:spacing w:val="-5"/>
              </w:rPr>
              <w:t>送:</w:t>
            </w:r>
            <w:r>
              <w:rPr>
                <w:sz w:val="30"/>
                <w:szCs w:val="30"/>
                <w:spacing w:val="76"/>
              </w:rPr>
              <w:t xml:space="preserve"> </w:t>
            </w:r>
            <w:r>
              <w:rPr>
                <w:sz w:val="30"/>
                <w:szCs w:val="30"/>
                <w:spacing w:val="-5"/>
              </w:rPr>
              <w:t>中企协副会长、理事长办公室</w:t>
            </w:r>
            <w:r>
              <w:rPr>
                <w:sz w:val="30"/>
                <w:szCs w:val="30"/>
                <w:spacing w:val="29"/>
              </w:rPr>
              <w:t xml:space="preserve">  </w:t>
            </w:r>
            <w:r>
              <w:rPr>
                <w:sz w:val="30"/>
                <w:szCs w:val="30"/>
                <w:spacing w:val="-5"/>
              </w:rPr>
              <w:t>中企协培训工作委员会办公室</w:t>
            </w:r>
          </w:p>
        </w:tc>
      </w:tr>
      <w:tr>
        <w:trPr>
          <w:trHeight w:val="533" w:hRule="atLeast"/>
        </w:trPr>
        <w:tc>
          <w:tcPr>
            <w:tcW w:w="9735" w:type="dxa"/>
            <w:vAlign w:val="top"/>
            <w:tcBorders>
              <w:bottom w:val="single" w:color="000000" w:sz="6" w:space="0"/>
              <w:top w:val="single" w:color="000000" w:sz="6" w:space="0"/>
            </w:tcBorders>
          </w:tcPr>
          <w:p>
            <w:pPr>
              <w:pStyle w:val="TableText"/>
              <w:ind w:left="1537"/>
              <w:spacing w:before="165" w:line="213" w:lineRule="auto"/>
              <w:rPr/>
            </w:pPr>
            <w:r>
              <w:rPr>
                <w:sz w:val="30"/>
                <w:szCs w:val="30"/>
                <w:spacing w:val="-6"/>
              </w:rPr>
              <w:t>中企协企业管理培训中心办公室</w:t>
            </w:r>
            <w:r>
              <w:rPr>
                <w:sz w:val="30"/>
                <w:szCs w:val="30"/>
                <w:spacing w:val="-6"/>
              </w:rPr>
              <w:t xml:space="preserve">     </w:t>
            </w:r>
            <w:r>
              <w:rPr>
                <w:spacing w:val="-6"/>
              </w:rPr>
              <w:t>2024</w:t>
            </w:r>
            <w:r>
              <w:rPr>
                <w:spacing w:val="-44"/>
              </w:rPr>
              <w:t xml:space="preserve"> </w:t>
            </w:r>
            <w:r>
              <w:rPr>
                <w:spacing w:val="-6"/>
              </w:rPr>
              <w:t>年</w:t>
            </w:r>
            <w:r>
              <w:rPr>
                <w:spacing w:val="-39"/>
              </w:rPr>
              <w:t xml:space="preserve"> </w:t>
            </w:r>
            <w:r>
              <w:rPr>
                <w:spacing w:val="-6"/>
              </w:rPr>
              <w:t>1</w:t>
            </w:r>
            <w:r>
              <w:rPr>
                <w:spacing w:val="-38"/>
              </w:rPr>
              <w:t xml:space="preserve"> </w:t>
            </w:r>
            <w:r>
              <w:rPr>
                <w:spacing w:val="-6"/>
              </w:rPr>
              <w:t>月</w:t>
            </w:r>
            <w:r>
              <w:rPr>
                <w:spacing w:val="-38"/>
              </w:rPr>
              <w:t xml:space="preserve"> </w:t>
            </w:r>
            <w:r>
              <w:rPr>
                <w:spacing w:val="-6"/>
              </w:rPr>
              <w:t>10</w:t>
            </w:r>
            <w:r>
              <w:rPr>
                <w:spacing w:val="-6"/>
              </w:rPr>
              <w:t xml:space="preserve"> </w:t>
            </w:r>
            <w:r>
              <w:rPr>
                <w:spacing w:val="-6"/>
              </w:rPr>
              <w:t>日印发</w:t>
            </w:r>
          </w:p>
        </w:tc>
      </w:tr>
    </w:tbl>
    <w:p>
      <w:pPr>
        <w:spacing w:line="227" w:lineRule="exact"/>
        <w:rPr>
          <w:rFonts w:ascii="Arial"/>
          <w:sz w:val="19"/>
        </w:rPr>
      </w:pPr>
      <w:r/>
    </w:p>
    <w:p>
      <w:pPr>
        <w:spacing w:line="227" w:lineRule="exact"/>
        <w:sectPr>
          <w:footerReference w:type="default" r:id="rId4"/>
          <w:pgSz w:w="11906" w:h="16839"/>
          <w:pgMar w:top="1027" w:right="782" w:bottom="1132" w:left="931" w:header="0" w:footer="879" w:gutter="0"/>
        </w:sectPr>
        <w:rPr>
          <w:rFonts w:ascii="Arial" w:hAnsi="Arial" w:eastAsia="Arial" w:cs="Arial"/>
          <w:sz w:val="19"/>
          <w:szCs w:val="19"/>
        </w:rPr>
      </w:pPr>
    </w:p>
    <w:p>
      <w:pPr>
        <w:ind w:left="499"/>
        <w:spacing w:before="64" w:line="230" w:lineRule="auto"/>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4"/>
        </w:rPr>
        <w:t>附件：</w:t>
      </w:r>
    </w:p>
    <w:p>
      <w:pPr>
        <w:ind w:left="2061"/>
        <w:spacing w:before="38" w:line="221"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最新《民法典合同编司法解释》下国有企业合同管理</w:t>
      </w:r>
    </w:p>
    <w:p>
      <w:pPr>
        <w:ind w:left="459"/>
        <w:spacing w:before="42" w:line="219"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暨法务合规内控风险一体化与合规管理体系建设操作实务研修班报名回执表</w:t>
      </w:r>
    </w:p>
    <w:p>
      <w:pPr>
        <w:spacing w:before="70"/>
        <w:rPr/>
      </w:pPr>
      <w:r/>
    </w:p>
    <w:tbl>
      <w:tblPr>
        <w:tblStyle w:val="TableNormal"/>
        <w:tblW w:w="10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19"/>
        <w:gridCol w:w="1484"/>
        <w:gridCol w:w="1664"/>
        <w:gridCol w:w="1274"/>
        <w:gridCol w:w="1454"/>
        <w:gridCol w:w="705"/>
        <w:gridCol w:w="795"/>
        <w:gridCol w:w="1789"/>
      </w:tblGrid>
      <w:tr>
        <w:trPr>
          <w:trHeight w:val="575" w:hRule="atLeast"/>
        </w:trPr>
        <w:tc>
          <w:tcPr>
            <w:tcW w:w="1819" w:type="dxa"/>
            <w:vAlign w:val="top"/>
          </w:tcPr>
          <w:p>
            <w:pPr>
              <w:pStyle w:val="TableText"/>
              <w:ind w:left="116"/>
              <w:spacing w:before="139" w:line="221" w:lineRule="auto"/>
              <w:rPr>
                <w:sz w:val="30"/>
                <w:szCs w:val="30"/>
              </w:rPr>
            </w:pPr>
            <w:r>
              <w:rPr>
                <w:sz w:val="30"/>
                <w:szCs w:val="30"/>
                <w:spacing w:val="-2"/>
              </w:rPr>
              <w:t>*单位名称</w:t>
            </w:r>
          </w:p>
        </w:tc>
        <w:tc>
          <w:tcPr>
            <w:tcW w:w="9165" w:type="dxa"/>
            <w:vAlign w:val="top"/>
            <w:gridSpan w:val="7"/>
          </w:tcPr>
          <w:p>
            <w:pPr>
              <w:rPr>
                <w:rFonts w:ascii="Arial"/>
                <w:sz w:val="21"/>
              </w:rPr>
            </w:pPr>
            <w:r/>
          </w:p>
        </w:tc>
      </w:tr>
      <w:tr>
        <w:trPr>
          <w:trHeight w:val="571" w:hRule="atLeast"/>
        </w:trPr>
        <w:tc>
          <w:tcPr>
            <w:tcW w:w="1819" w:type="dxa"/>
            <w:vAlign w:val="top"/>
          </w:tcPr>
          <w:p>
            <w:pPr>
              <w:pStyle w:val="TableText"/>
              <w:ind w:left="116"/>
              <w:spacing w:before="135" w:line="224" w:lineRule="auto"/>
              <w:rPr>
                <w:sz w:val="30"/>
                <w:szCs w:val="30"/>
              </w:rPr>
            </w:pPr>
            <w:r>
              <w:rPr>
                <w:sz w:val="30"/>
                <w:szCs w:val="30"/>
                <w:spacing w:val="-2"/>
              </w:rPr>
              <w:t>*通讯地址</w:t>
            </w:r>
          </w:p>
        </w:tc>
        <w:tc>
          <w:tcPr>
            <w:tcW w:w="4422" w:type="dxa"/>
            <w:vAlign w:val="top"/>
            <w:gridSpan w:val="3"/>
          </w:tcPr>
          <w:p>
            <w:pPr>
              <w:rPr>
                <w:rFonts w:ascii="Arial"/>
                <w:sz w:val="21"/>
              </w:rPr>
            </w:pPr>
            <w:r/>
          </w:p>
        </w:tc>
        <w:tc>
          <w:tcPr>
            <w:tcW w:w="1454" w:type="dxa"/>
            <w:vAlign w:val="top"/>
          </w:tcPr>
          <w:p>
            <w:pPr>
              <w:pStyle w:val="TableText"/>
              <w:ind w:left="448"/>
              <w:spacing w:before="135" w:line="222" w:lineRule="auto"/>
              <w:rPr>
                <w:sz w:val="30"/>
                <w:szCs w:val="30"/>
              </w:rPr>
            </w:pPr>
            <w:r>
              <w:rPr>
                <w:sz w:val="30"/>
                <w:szCs w:val="30"/>
                <w:spacing w:val="-22"/>
              </w:rPr>
              <w:t>邮</w:t>
            </w:r>
            <w:r>
              <w:rPr>
                <w:sz w:val="30"/>
                <w:szCs w:val="30"/>
                <w:spacing w:val="11"/>
              </w:rPr>
              <w:t xml:space="preserve">  </w:t>
            </w:r>
            <w:r>
              <w:rPr>
                <w:sz w:val="30"/>
                <w:szCs w:val="30"/>
                <w:spacing w:val="-22"/>
              </w:rPr>
              <w:t>编</w:t>
            </w:r>
          </w:p>
        </w:tc>
        <w:tc>
          <w:tcPr>
            <w:tcW w:w="3289" w:type="dxa"/>
            <w:vAlign w:val="top"/>
            <w:gridSpan w:val="3"/>
          </w:tcPr>
          <w:p>
            <w:pPr>
              <w:rPr>
                <w:rFonts w:ascii="Arial"/>
                <w:sz w:val="21"/>
              </w:rPr>
            </w:pPr>
            <w:r/>
          </w:p>
        </w:tc>
      </w:tr>
      <w:tr>
        <w:trPr>
          <w:trHeight w:val="571" w:hRule="atLeast"/>
        </w:trPr>
        <w:tc>
          <w:tcPr>
            <w:tcW w:w="1819" w:type="dxa"/>
            <w:vAlign w:val="top"/>
          </w:tcPr>
          <w:p>
            <w:pPr>
              <w:pStyle w:val="TableText"/>
              <w:ind w:left="116"/>
              <w:spacing w:before="136" w:line="224" w:lineRule="auto"/>
              <w:rPr>
                <w:sz w:val="30"/>
                <w:szCs w:val="30"/>
              </w:rPr>
            </w:pPr>
            <w:r>
              <w:rPr>
                <w:sz w:val="30"/>
                <w:szCs w:val="30"/>
                <w:spacing w:val="-3"/>
              </w:rPr>
              <w:t>*经办人</w:t>
            </w:r>
          </w:p>
        </w:tc>
        <w:tc>
          <w:tcPr>
            <w:tcW w:w="1484" w:type="dxa"/>
            <w:vAlign w:val="top"/>
          </w:tcPr>
          <w:p>
            <w:pPr>
              <w:rPr>
                <w:rFonts w:ascii="Arial"/>
                <w:sz w:val="21"/>
              </w:rPr>
            </w:pPr>
            <w:r/>
          </w:p>
        </w:tc>
        <w:tc>
          <w:tcPr>
            <w:tcW w:w="1664" w:type="dxa"/>
            <w:vAlign w:val="top"/>
          </w:tcPr>
          <w:p>
            <w:pPr>
              <w:pStyle w:val="TableText"/>
              <w:ind w:left="413"/>
              <w:spacing w:before="135" w:line="223" w:lineRule="auto"/>
              <w:rPr>
                <w:sz w:val="30"/>
                <w:szCs w:val="30"/>
              </w:rPr>
            </w:pPr>
            <w:r>
              <w:rPr>
                <w:sz w:val="30"/>
                <w:szCs w:val="30"/>
                <w:spacing w:val="-3"/>
              </w:rPr>
              <w:t>*职</w:t>
            </w:r>
            <w:r>
              <w:rPr>
                <w:sz w:val="30"/>
                <w:szCs w:val="30"/>
                <w:spacing w:val="27"/>
              </w:rPr>
              <w:t xml:space="preserve"> </w:t>
            </w:r>
            <w:r>
              <w:rPr>
                <w:sz w:val="30"/>
                <w:szCs w:val="30"/>
                <w:spacing w:val="-3"/>
              </w:rPr>
              <w:t>务</w:t>
            </w:r>
          </w:p>
        </w:tc>
        <w:tc>
          <w:tcPr>
            <w:tcW w:w="1274" w:type="dxa"/>
            <w:vAlign w:val="top"/>
          </w:tcPr>
          <w:p>
            <w:pPr>
              <w:rPr>
                <w:rFonts w:ascii="Arial"/>
                <w:sz w:val="21"/>
              </w:rPr>
            </w:pPr>
            <w:r/>
          </w:p>
        </w:tc>
        <w:tc>
          <w:tcPr>
            <w:tcW w:w="1454" w:type="dxa"/>
            <w:vAlign w:val="top"/>
          </w:tcPr>
          <w:p>
            <w:pPr>
              <w:pStyle w:val="TableText"/>
              <w:ind w:left="415"/>
              <w:spacing w:before="136" w:line="222" w:lineRule="auto"/>
              <w:rPr>
                <w:sz w:val="30"/>
                <w:szCs w:val="30"/>
              </w:rPr>
            </w:pPr>
            <w:r>
              <w:rPr>
                <w:sz w:val="30"/>
                <w:szCs w:val="30"/>
                <w:spacing w:val="-3"/>
              </w:rPr>
              <w:t>*手</w:t>
            </w:r>
            <w:r>
              <w:rPr>
                <w:sz w:val="30"/>
                <w:szCs w:val="30"/>
                <w:spacing w:val="18"/>
              </w:rPr>
              <w:t xml:space="preserve"> </w:t>
            </w:r>
            <w:r>
              <w:rPr>
                <w:sz w:val="30"/>
                <w:szCs w:val="30"/>
                <w:spacing w:val="-3"/>
              </w:rPr>
              <w:t>机</w:t>
            </w:r>
          </w:p>
        </w:tc>
        <w:tc>
          <w:tcPr>
            <w:tcW w:w="3289" w:type="dxa"/>
            <w:vAlign w:val="top"/>
            <w:gridSpan w:val="3"/>
          </w:tcPr>
          <w:p>
            <w:pPr>
              <w:rPr>
                <w:rFonts w:ascii="Arial"/>
                <w:sz w:val="21"/>
              </w:rPr>
            </w:pPr>
            <w:r/>
          </w:p>
        </w:tc>
      </w:tr>
      <w:tr>
        <w:trPr>
          <w:trHeight w:val="571" w:hRule="atLeast"/>
        </w:trPr>
        <w:tc>
          <w:tcPr>
            <w:tcW w:w="1819" w:type="dxa"/>
            <w:vAlign w:val="top"/>
          </w:tcPr>
          <w:p>
            <w:pPr>
              <w:pStyle w:val="TableText"/>
              <w:ind w:left="116"/>
              <w:spacing w:before="135" w:line="223" w:lineRule="auto"/>
              <w:rPr>
                <w:sz w:val="30"/>
                <w:szCs w:val="30"/>
              </w:rPr>
            </w:pPr>
            <w:r>
              <w:rPr>
                <w:sz w:val="30"/>
                <w:szCs w:val="30"/>
                <w:spacing w:val="-3"/>
              </w:rPr>
              <w:t>*电</w:t>
            </w:r>
            <w:r>
              <w:rPr>
                <w:sz w:val="30"/>
                <w:szCs w:val="30"/>
                <w:spacing w:val="9"/>
              </w:rPr>
              <w:t xml:space="preserve">  </w:t>
            </w:r>
            <w:r>
              <w:rPr>
                <w:sz w:val="30"/>
                <w:szCs w:val="30"/>
                <w:spacing w:val="-3"/>
              </w:rPr>
              <w:t>话</w:t>
            </w:r>
          </w:p>
        </w:tc>
        <w:tc>
          <w:tcPr>
            <w:tcW w:w="1484" w:type="dxa"/>
            <w:vAlign w:val="top"/>
          </w:tcPr>
          <w:p>
            <w:pPr>
              <w:rPr>
                <w:rFonts w:ascii="Arial"/>
                <w:sz w:val="21"/>
              </w:rPr>
            </w:pPr>
            <w:r/>
          </w:p>
        </w:tc>
        <w:tc>
          <w:tcPr>
            <w:tcW w:w="1664" w:type="dxa"/>
            <w:vAlign w:val="top"/>
          </w:tcPr>
          <w:p>
            <w:pPr>
              <w:pStyle w:val="TableText"/>
              <w:ind w:left="413"/>
              <w:spacing w:before="135" w:line="223" w:lineRule="auto"/>
              <w:rPr>
                <w:sz w:val="30"/>
                <w:szCs w:val="30"/>
              </w:rPr>
            </w:pPr>
            <w:r>
              <w:rPr>
                <w:sz w:val="30"/>
                <w:szCs w:val="30"/>
                <w:spacing w:val="-3"/>
              </w:rPr>
              <w:t>*传</w:t>
            </w:r>
            <w:r>
              <w:rPr>
                <w:sz w:val="30"/>
                <w:szCs w:val="30"/>
                <w:spacing w:val="28"/>
              </w:rPr>
              <w:t xml:space="preserve"> </w:t>
            </w:r>
            <w:r>
              <w:rPr>
                <w:sz w:val="30"/>
                <w:szCs w:val="30"/>
                <w:spacing w:val="-3"/>
              </w:rPr>
              <w:t>真</w:t>
            </w:r>
          </w:p>
        </w:tc>
        <w:tc>
          <w:tcPr>
            <w:tcW w:w="1274" w:type="dxa"/>
            <w:vAlign w:val="top"/>
          </w:tcPr>
          <w:p>
            <w:pPr>
              <w:rPr>
                <w:rFonts w:ascii="Arial"/>
                <w:sz w:val="21"/>
              </w:rPr>
            </w:pPr>
            <w:r/>
          </w:p>
        </w:tc>
        <w:tc>
          <w:tcPr>
            <w:tcW w:w="1454" w:type="dxa"/>
            <w:vAlign w:val="top"/>
          </w:tcPr>
          <w:p>
            <w:pPr>
              <w:pStyle w:val="TableText"/>
              <w:ind w:left="413"/>
              <w:spacing w:before="135" w:line="242" w:lineRule="auto"/>
              <w:rPr>
                <w:sz w:val="30"/>
                <w:szCs w:val="30"/>
              </w:rPr>
            </w:pPr>
            <w:r>
              <w:rPr>
                <w:sz w:val="30"/>
                <w:szCs w:val="30"/>
                <w:spacing w:val="-1"/>
              </w:rPr>
              <w:t>E-mail</w:t>
            </w:r>
          </w:p>
        </w:tc>
        <w:tc>
          <w:tcPr>
            <w:tcW w:w="3289" w:type="dxa"/>
            <w:vAlign w:val="top"/>
            <w:gridSpan w:val="3"/>
          </w:tcPr>
          <w:p>
            <w:pPr>
              <w:rPr>
                <w:rFonts w:ascii="Arial"/>
                <w:sz w:val="21"/>
              </w:rPr>
            </w:pPr>
            <w:r/>
          </w:p>
        </w:tc>
      </w:tr>
      <w:tr>
        <w:trPr>
          <w:trHeight w:val="571" w:hRule="atLeast"/>
        </w:trPr>
        <w:tc>
          <w:tcPr>
            <w:tcW w:w="1819" w:type="dxa"/>
            <w:vAlign w:val="top"/>
          </w:tcPr>
          <w:p>
            <w:pPr>
              <w:pStyle w:val="TableText"/>
              <w:ind w:left="116"/>
              <w:spacing w:before="136" w:line="224" w:lineRule="auto"/>
              <w:rPr>
                <w:sz w:val="30"/>
                <w:szCs w:val="30"/>
              </w:rPr>
            </w:pPr>
            <w:r>
              <w:rPr>
                <w:sz w:val="30"/>
                <w:szCs w:val="30"/>
                <w:spacing w:val="-3"/>
              </w:rPr>
              <w:t>*姓</w:t>
            </w:r>
            <w:r>
              <w:rPr>
                <w:sz w:val="30"/>
                <w:szCs w:val="30"/>
                <w:spacing w:val="10"/>
              </w:rPr>
              <w:t xml:space="preserve">  </w:t>
            </w:r>
            <w:r>
              <w:rPr>
                <w:sz w:val="30"/>
                <w:szCs w:val="30"/>
                <w:spacing w:val="-3"/>
              </w:rPr>
              <w:t>名</w:t>
            </w:r>
          </w:p>
        </w:tc>
        <w:tc>
          <w:tcPr>
            <w:tcW w:w="1484" w:type="dxa"/>
            <w:vAlign w:val="top"/>
          </w:tcPr>
          <w:p>
            <w:pPr>
              <w:pStyle w:val="TableText"/>
              <w:ind w:left="111"/>
              <w:spacing w:before="136" w:line="220" w:lineRule="auto"/>
              <w:rPr>
                <w:sz w:val="30"/>
                <w:szCs w:val="30"/>
              </w:rPr>
            </w:pPr>
            <w:r>
              <w:rPr>
                <w:sz w:val="30"/>
                <w:szCs w:val="30"/>
                <w:spacing w:val="-3"/>
              </w:rPr>
              <w:t>*性</w:t>
            </w:r>
            <w:r>
              <w:rPr>
                <w:sz w:val="30"/>
                <w:szCs w:val="30"/>
                <w:spacing w:val="22"/>
              </w:rPr>
              <w:t xml:space="preserve"> </w:t>
            </w:r>
            <w:r>
              <w:rPr>
                <w:sz w:val="30"/>
                <w:szCs w:val="30"/>
                <w:spacing w:val="-3"/>
              </w:rPr>
              <w:t>别</w:t>
            </w:r>
          </w:p>
        </w:tc>
        <w:tc>
          <w:tcPr>
            <w:tcW w:w="1664" w:type="dxa"/>
            <w:vAlign w:val="top"/>
          </w:tcPr>
          <w:p>
            <w:pPr>
              <w:pStyle w:val="TableText"/>
              <w:ind w:left="413"/>
              <w:spacing w:before="135" w:line="222" w:lineRule="auto"/>
              <w:rPr>
                <w:sz w:val="30"/>
                <w:szCs w:val="30"/>
              </w:rPr>
            </w:pPr>
            <w:r>
              <w:rPr>
                <w:sz w:val="30"/>
                <w:szCs w:val="30"/>
                <w:spacing w:val="-3"/>
              </w:rPr>
              <w:t>*部</w:t>
            </w:r>
            <w:r>
              <w:rPr>
                <w:sz w:val="30"/>
                <w:szCs w:val="30"/>
                <w:spacing w:val="48"/>
              </w:rPr>
              <w:t xml:space="preserve"> </w:t>
            </w:r>
            <w:r>
              <w:rPr>
                <w:sz w:val="30"/>
                <w:szCs w:val="30"/>
                <w:spacing w:val="-3"/>
              </w:rPr>
              <w:t>门</w:t>
            </w:r>
          </w:p>
        </w:tc>
        <w:tc>
          <w:tcPr>
            <w:tcW w:w="1274" w:type="dxa"/>
            <w:vAlign w:val="top"/>
          </w:tcPr>
          <w:p>
            <w:pPr>
              <w:pStyle w:val="TableText"/>
              <w:ind w:left="115"/>
              <w:spacing w:before="135" w:line="223" w:lineRule="auto"/>
              <w:rPr>
                <w:sz w:val="30"/>
                <w:szCs w:val="30"/>
              </w:rPr>
            </w:pPr>
            <w:r>
              <w:rPr>
                <w:sz w:val="30"/>
                <w:szCs w:val="30"/>
                <w:spacing w:val="-4"/>
              </w:rPr>
              <w:t>*职</w:t>
            </w:r>
            <w:r>
              <w:rPr>
                <w:sz w:val="30"/>
                <w:szCs w:val="30"/>
                <w:spacing w:val="29"/>
              </w:rPr>
              <w:t xml:space="preserve"> </w:t>
            </w:r>
            <w:r>
              <w:rPr>
                <w:sz w:val="30"/>
                <w:szCs w:val="30"/>
                <w:spacing w:val="-4"/>
              </w:rPr>
              <w:t>务</w:t>
            </w:r>
          </w:p>
        </w:tc>
        <w:tc>
          <w:tcPr>
            <w:tcW w:w="1454" w:type="dxa"/>
            <w:vAlign w:val="top"/>
          </w:tcPr>
          <w:p>
            <w:pPr>
              <w:pStyle w:val="TableText"/>
              <w:ind w:left="115"/>
              <w:spacing w:before="135" w:line="223" w:lineRule="auto"/>
              <w:rPr>
                <w:sz w:val="30"/>
                <w:szCs w:val="30"/>
              </w:rPr>
            </w:pPr>
            <w:r>
              <w:rPr>
                <w:sz w:val="30"/>
                <w:szCs w:val="30"/>
                <w:spacing w:val="5"/>
              </w:rPr>
              <w:t>*A类收费</w:t>
            </w:r>
          </w:p>
        </w:tc>
        <w:tc>
          <w:tcPr>
            <w:tcW w:w="1500" w:type="dxa"/>
            <w:vAlign w:val="top"/>
            <w:gridSpan w:val="2"/>
          </w:tcPr>
          <w:p>
            <w:pPr>
              <w:pStyle w:val="TableText"/>
              <w:ind w:left="115"/>
              <w:spacing w:before="135" w:line="223" w:lineRule="auto"/>
              <w:rPr>
                <w:sz w:val="30"/>
                <w:szCs w:val="30"/>
              </w:rPr>
            </w:pPr>
            <w:r>
              <w:rPr>
                <w:sz w:val="30"/>
                <w:szCs w:val="30"/>
                <w:spacing w:val="-7"/>
              </w:rPr>
              <w:t>*B</w:t>
            </w:r>
            <w:r>
              <w:rPr>
                <w:sz w:val="30"/>
                <w:szCs w:val="30"/>
                <w:spacing w:val="-49"/>
              </w:rPr>
              <w:t xml:space="preserve"> </w:t>
            </w:r>
            <w:r>
              <w:rPr>
                <w:sz w:val="30"/>
                <w:szCs w:val="30"/>
                <w:spacing w:val="-7"/>
              </w:rPr>
              <w:t>类收费</w:t>
            </w:r>
          </w:p>
        </w:tc>
        <w:tc>
          <w:tcPr>
            <w:tcW w:w="1789" w:type="dxa"/>
            <w:vAlign w:val="top"/>
          </w:tcPr>
          <w:p>
            <w:pPr>
              <w:pStyle w:val="TableText"/>
              <w:ind w:left="415"/>
              <w:spacing w:before="136" w:line="222" w:lineRule="auto"/>
              <w:rPr>
                <w:sz w:val="30"/>
                <w:szCs w:val="30"/>
              </w:rPr>
            </w:pPr>
            <w:r>
              <w:rPr>
                <w:sz w:val="30"/>
                <w:szCs w:val="30"/>
                <w:spacing w:val="-3"/>
              </w:rPr>
              <w:t>*手</w:t>
            </w:r>
            <w:r>
              <w:rPr>
                <w:sz w:val="30"/>
                <w:szCs w:val="30"/>
                <w:spacing w:val="18"/>
              </w:rPr>
              <w:t xml:space="preserve"> </w:t>
            </w:r>
            <w:r>
              <w:rPr>
                <w:sz w:val="30"/>
                <w:szCs w:val="30"/>
                <w:spacing w:val="-3"/>
              </w:rPr>
              <w:t>机</w:t>
            </w:r>
          </w:p>
        </w:tc>
      </w:tr>
      <w:tr>
        <w:trPr>
          <w:trHeight w:val="571" w:hRule="atLeast"/>
        </w:trPr>
        <w:tc>
          <w:tcPr>
            <w:tcW w:w="1819" w:type="dxa"/>
            <w:vAlign w:val="top"/>
          </w:tcPr>
          <w:p>
            <w:pPr>
              <w:rPr>
                <w:rFonts w:ascii="Arial"/>
                <w:sz w:val="21"/>
              </w:rPr>
            </w:pPr>
            <w:r/>
          </w:p>
        </w:tc>
        <w:tc>
          <w:tcPr>
            <w:tcW w:w="1484" w:type="dxa"/>
            <w:vAlign w:val="top"/>
          </w:tcPr>
          <w:p>
            <w:pPr>
              <w:rPr>
                <w:rFonts w:ascii="Arial"/>
                <w:sz w:val="21"/>
              </w:rPr>
            </w:pPr>
            <w:r/>
          </w:p>
        </w:tc>
        <w:tc>
          <w:tcPr>
            <w:tcW w:w="1664" w:type="dxa"/>
            <w:vAlign w:val="top"/>
          </w:tcPr>
          <w:p>
            <w:pPr>
              <w:rPr>
                <w:rFonts w:ascii="Arial"/>
                <w:sz w:val="21"/>
              </w:rPr>
            </w:pPr>
            <w:r/>
          </w:p>
        </w:tc>
        <w:tc>
          <w:tcPr>
            <w:tcW w:w="1274" w:type="dxa"/>
            <w:vAlign w:val="top"/>
          </w:tcPr>
          <w:p>
            <w:pPr>
              <w:rPr>
                <w:rFonts w:ascii="Arial"/>
                <w:sz w:val="21"/>
              </w:rPr>
            </w:pPr>
            <w:r/>
          </w:p>
        </w:tc>
        <w:tc>
          <w:tcPr>
            <w:tcW w:w="1454" w:type="dxa"/>
            <w:vAlign w:val="top"/>
          </w:tcPr>
          <w:p>
            <w:pPr>
              <w:rPr>
                <w:rFonts w:ascii="Arial"/>
                <w:sz w:val="21"/>
              </w:rPr>
            </w:pPr>
            <w:r/>
          </w:p>
        </w:tc>
        <w:tc>
          <w:tcPr>
            <w:tcW w:w="1500" w:type="dxa"/>
            <w:vAlign w:val="top"/>
            <w:gridSpan w:val="2"/>
          </w:tcPr>
          <w:p>
            <w:pPr>
              <w:rPr>
                <w:rFonts w:ascii="Arial"/>
                <w:sz w:val="21"/>
              </w:rPr>
            </w:pPr>
            <w:r/>
          </w:p>
        </w:tc>
        <w:tc>
          <w:tcPr>
            <w:tcW w:w="1789" w:type="dxa"/>
            <w:vAlign w:val="top"/>
          </w:tcPr>
          <w:p>
            <w:pPr>
              <w:rPr>
                <w:rFonts w:ascii="Arial"/>
                <w:sz w:val="21"/>
              </w:rPr>
            </w:pPr>
            <w:r/>
          </w:p>
        </w:tc>
      </w:tr>
      <w:tr>
        <w:trPr>
          <w:trHeight w:val="571" w:hRule="atLeast"/>
        </w:trPr>
        <w:tc>
          <w:tcPr>
            <w:tcW w:w="1819" w:type="dxa"/>
            <w:vAlign w:val="top"/>
          </w:tcPr>
          <w:p>
            <w:pPr>
              <w:rPr>
                <w:rFonts w:ascii="Arial"/>
                <w:sz w:val="21"/>
              </w:rPr>
            </w:pPr>
            <w:r/>
          </w:p>
        </w:tc>
        <w:tc>
          <w:tcPr>
            <w:tcW w:w="1484" w:type="dxa"/>
            <w:vAlign w:val="top"/>
          </w:tcPr>
          <w:p>
            <w:pPr>
              <w:rPr>
                <w:rFonts w:ascii="Arial"/>
                <w:sz w:val="21"/>
              </w:rPr>
            </w:pPr>
            <w:r/>
          </w:p>
        </w:tc>
        <w:tc>
          <w:tcPr>
            <w:tcW w:w="1664" w:type="dxa"/>
            <w:vAlign w:val="top"/>
          </w:tcPr>
          <w:p>
            <w:pPr>
              <w:rPr>
                <w:rFonts w:ascii="Arial"/>
                <w:sz w:val="21"/>
              </w:rPr>
            </w:pPr>
            <w:r/>
          </w:p>
        </w:tc>
        <w:tc>
          <w:tcPr>
            <w:tcW w:w="1274" w:type="dxa"/>
            <w:vAlign w:val="top"/>
          </w:tcPr>
          <w:p>
            <w:pPr>
              <w:rPr>
                <w:rFonts w:ascii="Arial"/>
                <w:sz w:val="21"/>
              </w:rPr>
            </w:pPr>
            <w:r/>
          </w:p>
        </w:tc>
        <w:tc>
          <w:tcPr>
            <w:tcW w:w="1454" w:type="dxa"/>
            <w:vAlign w:val="top"/>
          </w:tcPr>
          <w:p>
            <w:pPr>
              <w:rPr>
                <w:rFonts w:ascii="Arial"/>
                <w:sz w:val="21"/>
              </w:rPr>
            </w:pPr>
            <w:r/>
          </w:p>
        </w:tc>
        <w:tc>
          <w:tcPr>
            <w:tcW w:w="1500" w:type="dxa"/>
            <w:vAlign w:val="top"/>
            <w:gridSpan w:val="2"/>
          </w:tcPr>
          <w:p>
            <w:pPr>
              <w:rPr>
                <w:rFonts w:ascii="Arial"/>
                <w:sz w:val="21"/>
              </w:rPr>
            </w:pPr>
            <w:r/>
          </w:p>
        </w:tc>
        <w:tc>
          <w:tcPr>
            <w:tcW w:w="1789" w:type="dxa"/>
            <w:vAlign w:val="top"/>
          </w:tcPr>
          <w:p>
            <w:pPr>
              <w:rPr>
                <w:rFonts w:ascii="Arial"/>
                <w:sz w:val="21"/>
              </w:rPr>
            </w:pPr>
            <w:r/>
          </w:p>
        </w:tc>
      </w:tr>
      <w:tr>
        <w:trPr>
          <w:trHeight w:val="571" w:hRule="atLeast"/>
        </w:trPr>
        <w:tc>
          <w:tcPr>
            <w:tcW w:w="1819" w:type="dxa"/>
            <w:vAlign w:val="top"/>
          </w:tcPr>
          <w:p>
            <w:pPr>
              <w:rPr>
                <w:rFonts w:ascii="Arial"/>
                <w:sz w:val="21"/>
              </w:rPr>
            </w:pPr>
            <w:r/>
          </w:p>
        </w:tc>
        <w:tc>
          <w:tcPr>
            <w:tcW w:w="1484" w:type="dxa"/>
            <w:vAlign w:val="top"/>
          </w:tcPr>
          <w:p>
            <w:pPr>
              <w:rPr>
                <w:rFonts w:ascii="Arial"/>
                <w:sz w:val="21"/>
              </w:rPr>
            </w:pPr>
            <w:r/>
          </w:p>
        </w:tc>
        <w:tc>
          <w:tcPr>
            <w:tcW w:w="1664" w:type="dxa"/>
            <w:vAlign w:val="top"/>
          </w:tcPr>
          <w:p>
            <w:pPr>
              <w:rPr>
                <w:rFonts w:ascii="Arial"/>
                <w:sz w:val="21"/>
              </w:rPr>
            </w:pPr>
            <w:r/>
          </w:p>
        </w:tc>
        <w:tc>
          <w:tcPr>
            <w:tcW w:w="1274" w:type="dxa"/>
            <w:vAlign w:val="top"/>
          </w:tcPr>
          <w:p>
            <w:pPr>
              <w:rPr>
                <w:rFonts w:ascii="Arial"/>
                <w:sz w:val="21"/>
              </w:rPr>
            </w:pPr>
            <w:r/>
          </w:p>
        </w:tc>
        <w:tc>
          <w:tcPr>
            <w:tcW w:w="1454" w:type="dxa"/>
            <w:vAlign w:val="top"/>
          </w:tcPr>
          <w:p>
            <w:pPr>
              <w:rPr>
                <w:rFonts w:ascii="Arial"/>
                <w:sz w:val="21"/>
              </w:rPr>
            </w:pPr>
            <w:r/>
          </w:p>
        </w:tc>
        <w:tc>
          <w:tcPr>
            <w:tcW w:w="1500" w:type="dxa"/>
            <w:vAlign w:val="top"/>
            <w:gridSpan w:val="2"/>
          </w:tcPr>
          <w:p>
            <w:pPr>
              <w:rPr>
                <w:rFonts w:ascii="Arial"/>
                <w:sz w:val="21"/>
              </w:rPr>
            </w:pPr>
            <w:r/>
          </w:p>
        </w:tc>
        <w:tc>
          <w:tcPr>
            <w:tcW w:w="1789" w:type="dxa"/>
            <w:vAlign w:val="top"/>
          </w:tcPr>
          <w:p>
            <w:pPr>
              <w:rPr>
                <w:rFonts w:ascii="Arial"/>
                <w:sz w:val="21"/>
              </w:rPr>
            </w:pPr>
            <w:r/>
          </w:p>
        </w:tc>
      </w:tr>
      <w:tr>
        <w:trPr>
          <w:trHeight w:val="571" w:hRule="atLeast"/>
        </w:trPr>
        <w:tc>
          <w:tcPr>
            <w:tcW w:w="1819" w:type="dxa"/>
            <w:vAlign w:val="top"/>
          </w:tcPr>
          <w:p>
            <w:pPr>
              <w:rPr>
                <w:rFonts w:ascii="Arial"/>
                <w:sz w:val="21"/>
              </w:rPr>
            </w:pPr>
            <w:r/>
          </w:p>
        </w:tc>
        <w:tc>
          <w:tcPr>
            <w:tcW w:w="1484" w:type="dxa"/>
            <w:vAlign w:val="top"/>
          </w:tcPr>
          <w:p>
            <w:pPr>
              <w:rPr>
                <w:rFonts w:ascii="Arial"/>
                <w:sz w:val="21"/>
              </w:rPr>
            </w:pPr>
            <w:r/>
          </w:p>
        </w:tc>
        <w:tc>
          <w:tcPr>
            <w:tcW w:w="1664" w:type="dxa"/>
            <w:vAlign w:val="top"/>
          </w:tcPr>
          <w:p>
            <w:pPr>
              <w:rPr>
                <w:rFonts w:ascii="Arial"/>
                <w:sz w:val="21"/>
              </w:rPr>
            </w:pPr>
            <w:r/>
          </w:p>
        </w:tc>
        <w:tc>
          <w:tcPr>
            <w:tcW w:w="1274" w:type="dxa"/>
            <w:vAlign w:val="top"/>
          </w:tcPr>
          <w:p>
            <w:pPr>
              <w:rPr>
                <w:rFonts w:ascii="Arial"/>
                <w:sz w:val="21"/>
              </w:rPr>
            </w:pPr>
            <w:r/>
          </w:p>
        </w:tc>
        <w:tc>
          <w:tcPr>
            <w:tcW w:w="1454" w:type="dxa"/>
            <w:vAlign w:val="top"/>
          </w:tcPr>
          <w:p>
            <w:pPr>
              <w:rPr>
                <w:rFonts w:ascii="Arial"/>
                <w:sz w:val="21"/>
              </w:rPr>
            </w:pPr>
            <w:r/>
          </w:p>
        </w:tc>
        <w:tc>
          <w:tcPr>
            <w:tcW w:w="1500" w:type="dxa"/>
            <w:vAlign w:val="top"/>
            <w:gridSpan w:val="2"/>
          </w:tcPr>
          <w:p>
            <w:pPr>
              <w:rPr>
                <w:rFonts w:ascii="Arial"/>
                <w:sz w:val="21"/>
              </w:rPr>
            </w:pPr>
            <w:r/>
          </w:p>
        </w:tc>
        <w:tc>
          <w:tcPr>
            <w:tcW w:w="1789" w:type="dxa"/>
            <w:vAlign w:val="top"/>
          </w:tcPr>
          <w:p>
            <w:pPr>
              <w:rPr>
                <w:rFonts w:ascii="Arial"/>
                <w:sz w:val="21"/>
              </w:rPr>
            </w:pPr>
            <w:r/>
          </w:p>
        </w:tc>
      </w:tr>
      <w:tr>
        <w:trPr>
          <w:trHeight w:val="571" w:hRule="atLeast"/>
        </w:trPr>
        <w:tc>
          <w:tcPr>
            <w:tcW w:w="1819" w:type="dxa"/>
            <w:vAlign w:val="top"/>
          </w:tcPr>
          <w:p>
            <w:pPr>
              <w:rPr>
                <w:rFonts w:ascii="Arial"/>
                <w:sz w:val="21"/>
              </w:rPr>
            </w:pPr>
            <w:r/>
          </w:p>
        </w:tc>
        <w:tc>
          <w:tcPr>
            <w:tcW w:w="1484" w:type="dxa"/>
            <w:vAlign w:val="top"/>
          </w:tcPr>
          <w:p>
            <w:pPr>
              <w:rPr>
                <w:rFonts w:ascii="Arial"/>
                <w:sz w:val="21"/>
              </w:rPr>
            </w:pPr>
            <w:r/>
          </w:p>
        </w:tc>
        <w:tc>
          <w:tcPr>
            <w:tcW w:w="1664" w:type="dxa"/>
            <w:vAlign w:val="top"/>
          </w:tcPr>
          <w:p>
            <w:pPr>
              <w:rPr>
                <w:rFonts w:ascii="Arial"/>
                <w:sz w:val="21"/>
              </w:rPr>
            </w:pPr>
            <w:r/>
          </w:p>
        </w:tc>
        <w:tc>
          <w:tcPr>
            <w:tcW w:w="1274" w:type="dxa"/>
            <w:vAlign w:val="top"/>
          </w:tcPr>
          <w:p>
            <w:pPr>
              <w:rPr>
                <w:rFonts w:ascii="Arial"/>
                <w:sz w:val="21"/>
              </w:rPr>
            </w:pPr>
            <w:r/>
          </w:p>
        </w:tc>
        <w:tc>
          <w:tcPr>
            <w:tcW w:w="1454" w:type="dxa"/>
            <w:vAlign w:val="top"/>
          </w:tcPr>
          <w:p>
            <w:pPr>
              <w:rPr>
                <w:rFonts w:ascii="Arial"/>
                <w:sz w:val="21"/>
              </w:rPr>
            </w:pPr>
            <w:r/>
          </w:p>
        </w:tc>
        <w:tc>
          <w:tcPr>
            <w:tcW w:w="1500" w:type="dxa"/>
            <w:vAlign w:val="top"/>
            <w:gridSpan w:val="2"/>
          </w:tcPr>
          <w:p>
            <w:pPr>
              <w:rPr>
                <w:rFonts w:ascii="Arial"/>
                <w:sz w:val="21"/>
              </w:rPr>
            </w:pPr>
            <w:r/>
          </w:p>
        </w:tc>
        <w:tc>
          <w:tcPr>
            <w:tcW w:w="1789" w:type="dxa"/>
            <w:vAlign w:val="top"/>
          </w:tcPr>
          <w:p>
            <w:pPr>
              <w:rPr>
                <w:rFonts w:ascii="Arial"/>
                <w:sz w:val="21"/>
              </w:rPr>
            </w:pPr>
            <w:r/>
          </w:p>
        </w:tc>
      </w:tr>
      <w:tr>
        <w:trPr>
          <w:trHeight w:val="571" w:hRule="atLeast"/>
        </w:trPr>
        <w:tc>
          <w:tcPr>
            <w:tcW w:w="1819" w:type="dxa"/>
            <w:vAlign w:val="top"/>
          </w:tcPr>
          <w:p>
            <w:pPr>
              <w:rPr>
                <w:rFonts w:ascii="Arial"/>
                <w:sz w:val="21"/>
              </w:rPr>
            </w:pPr>
            <w:r/>
          </w:p>
        </w:tc>
        <w:tc>
          <w:tcPr>
            <w:tcW w:w="1484" w:type="dxa"/>
            <w:vAlign w:val="top"/>
          </w:tcPr>
          <w:p>
            <w:pPr>
              <w:rPr>
                <w:rFonts w:ascii="Arial"/>
                <w:sz w:val="21"/>
              </w:rPr>
            </w:pPr>
            <w:r/>
          </w:p>
        </w:tc>
        <w:tc>
          <w:tcPr>
            <w:tcW w:w="1664" w:type="dxa"/>
            <w:vAlign w:val="top"/>
          </w:tcPr>
          <w:p>
            <w:pPr>
              <w:rPr>
                <w:rFonts w:ascii="Arial"/>
                <w:sz w:val="21"/>
              </w:rPr>
            </w:pPr>
            <w:r/>
          </w:p>
        </w:tc>
        <w:tc>
          <w:tcPr>
            <w:tcW w:w="1274" w:type="dxa"/>
            <w:vAlign w:val="top"/>
          </w:tcPr>
          <w:p>
            <w:pPr>
              <w:rPr>
                <w:rFonts w:ascii="Arial"/>
                <w:sz w:val="21"/>
              </w:rPr>
            </w:pPr>
            <w:r/>
          </w:p>
        </w:tc>
        <w:tc>
          <w:tcPr>
            <w:tcW w:w="1454" w:type="dxa"/>
            <w:vAlign w:val="top"/>
          </w:tcPr>
          <w:p>
            <w:pPr>
              <w:rPr>
                <w:rFonts w:ascii="Arial"/>
                <w:sz w:val="21"/>
              </w:rPr>
            </w:pPr>
            <w:r/>
          </w:p>
        </w:tc>
        <w:tc>
          <w:tcPr>
            <w:tcW w:w="1500" w:type="dxa"/>
            <w:vAlign w:val="top"/>
            <w:gridSpan w:val="2"/>
          </w:tcPr>
          <w:p>
            <w:pPr>
              <w:rPr>
                <w:rFonts w:ascii="Arial"/>
                <w:sz w:val="21"/>
              </w:rPr>
            </w:pPr>
            <w:r/>
          </w:p>
        </w:tc>
        <w:tc>
          <w:tcPr>
            <w:tcW w:w="1789" w:type="dxa"/>
            <w:vAlign w:val="top"/>
          </w:tcPr>
          <w:p>
            <w:pPr>
              <w:rPr>
                <w:rFonts w:ascii="Arial"/>
                <w:sz w:val="21"/>
              </w:rPr>
            </w:pPr>
            <w:r/>
          </w:p>
        </w:tc>
      </w:tr>
      <w:tr>
        <w:trPr>
          <w:trHeight w:val="599" w:hRule="atLeast"/>
        </w:trPr>
        <w:tc>
          <w:tcPr>
            <w:tcW w:w="1819" w:type="dxa"/>
            <w:vAlign w:val="top"/>
          </w:tcPr>
          <w:p>
            <w:pPr>
              <w:pStyle w:val="TableText"/>
              <w:ind w:left="116"/>
              <w:spacing w:before="150" w:line="222" w:lineRule="auto"/>
              <w:rPr>
                <w:sz w:val="30"/>
                <w:szCs w:val="30"/>
              </w:rPr>
            </w:pPr>
            <w:r>
              <w:rPr>
                <w:sz w:val="30"/>
                <w:szCs w:val="30"/>
                <w:spacing w:val="-2"/>
              </w:rPr>
              <w:t>*发票要求</w:t>
            </w:r>
          </w:p>
        </w:tc>
        <w:tc>
          <w:tcPr>
            <w:tcW w:w="9165" w:type="dxa"/>
            <w:vAlign w:val="top"/>
            <w:gridSpan w:val="7"/>
          </w:tcPr>
          <w:p>
            <w:pPr>
              <w:pStyle w:val="TableText"/>
              <w:ind w:left="744"/>
              <w:spacing w:before="149" w:line="213" w:lineRule="auto"/>
              <w:rPr>
                <w:sz w:val="30"/>
                <w:szCs w:val="30"/>
              </w:rPr>
            </w:pPr>
            <w:r>
              <w:rPr>
                <w:sz w:val="30"/>
                <w:szCs w:val="30"/>
              </w:rPr>
              <w:t>□增值税普通发票</w:t>
            </w:r>
            <w:r>
              <w:rPr>
                <w:sz w:val="30"/>
                <w:szCs w:val="30"/>
              </w:rPr>
              <w:t xml:space="preserve">      </w:t>
            </w:r>
            <w:r>
              <w:rPr>
                <w:sz w:val="30"/>
                <w:szCs w:val="30"/>
                <w:position w:val="-6"/>
              </w:rPr>
              <w:drawing>
                <wp:inline distT="0" distB="0" distL="0" distR="0">
                  <wp:extent cx="137731" cy="200596"/>
                  <wp:effectExtent l="0" t="0" r="0" b="0"/>
                  <wp:docPr id="6" name="IM 6"/>
                  <wp:cNvGraphicFramePr/>
                  <a:graphic>
                    <a:graphicData uri="http://schemas.openxmlformats.org/drawingml/2006/picture">
                      <pic:pic>
                        <pic:nvPicPr>
                          <pic:cNvPr id="6" name="IM 6"/>
                          <pic:cNvPicPr/>
                        </pic:nvPicPr>
                        <pic:blipFill>
                          <a:blip r:embed="rId8"/>
                          <a:stretch>
                            <a:fillRect/>
                          </a:stretch>
                        </pic:blipFill>
                        <pic:spPr>
                          <a:xfrm rot="0">
                            <a:off x="0" y="0"/>
                            <a:ext cx="137731" cy="200596"/>
                          </a:xfrm>
                          <a:prstGeom prst="rect">
                            <a:avLst/>
                          </a:prstGeom>
                        </pic:spPr>
                      </pic:pic>
                    </a:graphicData>
                  </a:graphic>
                </wp:inline>
              </w:drawing>
            </w:r>
            <w:r>
              <w:rPr>
                <w:sz w:val="30"/>
                <w:szCs w:val="30"/>
              </w:rPr>
              <w:t>增值税专用发票</w:t>
            </w:r>
          </w:p>
        </w:tc>
      </w:tr>
      <w:tr>
        <w:trPr>
          <w:trHeight w:val="2244" w:hRule="atLeast"/>
        </w:trPr>
        <w:tc>
          <w:tcPr>
            <w:tcW w:w="1819" w:type="dxa"/>
            <w:vAlign w:val="top"/>
          </w:tcPr>
          <w:p>
            <w:pPr>
              <w:pStyle w:val="TableText"/>
              <w:ind w:left="131" w:hanging="15"/>
              <w:spacing w:before="151" w:line="251" w:lineRule="auto"/>
              <w:rPr>
                <w:sz w:val="30"/>
                <w:szCs w:val="30"/>
              </w:rPr>
            </w:pPr>
            <w:r>
              <w:rPr>
                <w:sz w:val="30"/>
                <w:szCs w:val="30"/>
                <w:spacing w:val="-5"/>
              </w:rPr>
              <w:t>*发票信息</w:t>
            </w:r>
            <w:r>
              <w:rPr>
                <w:sz w:val="30"/>
                <w:szCs w:val="30"/>
              </w:rPr>
              <w:t xml:space="preserve">   </w:t>
            </w:r>
            <w:r>
              <w:rPr>
                <w:sz w:val="30"/>
                <w:szCs w:val="30"/>
                <w:spacing w:val="-9"/>
              </w:rPr>
              <w:t>（专票填写</w:t>
            </w:r>
            <w:r>
              <w:rPr>
                <w:sz w:val="30"/>
                <w:szCs w:val="30"/>
                <w:spacing w:val="1"/>
              </w:rPr>
              <w:t xml:space="preserve">  </w:t>
            </w:r>
            <w:r>
              <w:rPr>
                <w:sz w:val="30"/>
                <w:szCs w:val="30"/>
                <w:spacing w:val="-11"/>
              </w:rPr>
              <w:t>1-4</w:t>
            </w:r>
            <w:r>
              <w:rPr>
                <w:sz w:val="30"/>
                <w:szCs w:val="30"/>
                <w:spacing w:val="-49"/>
              </w:rPr>
              <w:t xml:space="preserve"> </w:t>
            </w:r>
            <w:r>
              <w:rPr>
                <w:sz w:val="30"/>
                <w:szCs w:val="30"/>
                <w:spacing w:val="-11"/>
              </w:rPr>
              <w:t>全部信</w:t>
            </w:r>
            <w:r>
              <w:rPr>
                <w:sz w:val="30"/>
                <w:szCs w:val="30"/>
              </w:rPr>
              <w:t xml:space="preserve">   </w:t>
            </w:r>
            <w:r>
              <w:rPr>
                <w:sz w:val="30"/>
                <w:szCs w:val="30"/>
                <w:spacing w:val="-9"/>
              </w:rPr>
              <w:t>息；普票填</w:t>
            </w:r>
            <w:r>
              <w:rPr>
                <w:sz w:val="30"/>
                <w:szCs w:val="30"/>
                <w:spacing w:val="1"/>
              </w:rPr>
              <w:t xml:space="preserve">  </w:t>
            </w:r>
            <w:r>
              <w:rPr>
                <w:sz w:val="30"/>
                <w:szCs w:val="30"/>
                <w:spacing w:val="-17"/>
              </w:rPr>
              <w:t>写</w:t>
            </w:r>
            <w:r>
              <w:rPr>
                <w:sz w:val="30"/>
                <w:szCs w:val="30"/>
                <w:spacing w:val="-68"/>
              </w:rPr>
              <w:t xml:space="preserve"> </w:t>
            </w:r>
            <w:r>
              <w:rPr>
                <w:sz w:val="30"/>
                <w:szCs w:val="30"/>
                <w:spacing w:val="-17"/>
              </w:rPr>
              <w:t>1-2</w:t>
            </w:r>
            <w:r>
              <w:rPr>
                <w:sz w:val="30"/>
                <w:szCs w:val="30"/>
                <w:spacing w:val="-82"/>
              </w:rPr>
              <w:t xml:space="preserve"> </w:t>
            </w:r>
            <w:r>
              <w:rPr>
                <w:sz w:val="30"/>
                <w:szCs w:val="30"/>
                <w:spacing w:val="-17"/>
              </w:rPr>
              <w:t>信息）</w:t>
            </w:r>
          </w:p>
        </w:tc>
        <w:tc>
          <w:tcPr>
            <w:tcW w:w="9165" w:type="dxa"/>
            <w:vAlign w:val="top"/>
            <w:gridSpan w:val="7"/>
          </w:tcPr>
          <w:p>
            <w:pPr>
              <w:pStyle w:val="TableText"/>
              <w:ind w:left="135"/>
              <w:spacing w:before="194" w:line="221" w:lineRule="auto"/>
              <w:rPr>
                <w:sz w:val="30"/>
                <w:szCs w:val="30"/>
              </w:rPr>
            </w:pPr>
            <w:r>
              <w:rPr>
                <w:sz w:val="30"/>
                <w:szCs w:val="30"/>
                <w:spacing w:val="-5"/>
              </w:rPr>
              <w:t>1.开票单位：</w:t>
            </w:r>
          </w:p>
          <w:p>
            <w:pPr>
              <w:pStyle w:val="TableText"/>
              <w:ind w:left="116"/>
              <w:spacing w:before="200" w:line="559" w:lineRule="exact"/>
              <w:rPr>
                <w:sz w:val="30"/>
                <w:szCs w:val="30"/>
              </w:rPr>
            </w:pPr>
            <w:r>
              <w:rPr>
                <w:sz w:val="30"/>
                <w:szCs w:val="30"/>
                <w:spacing w:val="-2"/>
                <w:position w:val="19"/>
              </w:rPr>
              <w:t>2.纳税人识别号：</w:t>
            </w:r>
          </w:p>
          <w:p>
            <w:pPr>
              <w:pStyle w:val="TableText"/>
              <w:ind w:left="119"/>
              <w:spacing w:line="223" w:lineRule="auto"/>
              <w:rPr>
                <w:sz w:val="30"/>
                <w:szCs w:val="30"/>
              </w:rPr>
            </w:pPr>
            <w:r>
              <w:rPr>
                <w:sz w:val="30"/>
                <w:szCs w:val="30"/>
                <w:spacing w:val="-3"/>
              </w:rPr>
              <w:t>3.地址、电话：</w:t>
            </w:r>
          </w:p>
          <w:p>
            <w:pPr>
              <w:pStyle w:val="TableText"/>
              <w:ind w:left="111"/>
              <w:spacing w:before="198" w:line="221" w:lineRule="auto"/>
              <w:rPr>
                <w:sz w:val="30"/>
                <w:szCs w:val="30"/>
              </w:rPr>
            </w:pPr>
            <w:r>
              <w:rPr>
                <w:sz w:val="30"/>
                <w:szCs w:val="30"/>
                <w:spacing w:val="-2"/>
              </w:rPr>
              <w:t>4.开户行及账号：</w:t>
            </w:r>
          </w:p>
        </w:tc>
      </w:tr>
      <w:tr>
        <w:trPr>
          <w:trHeight w:val="574" w:hRule="atLeast"/>
        </w:trPr>
        <w:tc>
          <w:tcPr>
            <w:tcW w:w="1819" w:type="dxa"/>
            <w:vAlign w:val="top"/>
          </w:tcPr>
          <w:p>
            <w:pPr>
              <w:pStyle w:val="TableText"/>
              <w:ind w:left="116"/>
              <w:spacing w:before="138" w:line="222" w:lineRule="auto"/>
              <w:rPr>
                <w:sz w:val="30"/>
                <w:szCs w:val="30"/>
              </w:rPr>
            </w:pPr>
            <w:r>
              <w:rPr>
                <w:sz w:val="30"/>
                <w:szCs w:val="30"/>
                <w:spacing w:val="-2"/>
              </w:rPr>
              <w:t>*住宿安排</w:t>
            </w:r>
          </w:p>
        </w:tc>
        <w:tc>
          <w:tcPr>
            <w:tcW w:w="4422" w:type="dxa"/>
            <w:vAlign w:val="top"/>
            <w:gridSpan w:val="3"/>
          </w:tcPr>
          <w:p>
            <w:pPr>
              <w:pStyle w:val="TableText"/>
              <w:ind w:left="144"/>
              <w:spacing w:before="138" w:line="221" w:lineRule="auto"/>
              <w:rPr>
                <w:sz w:val="30"/>
                <w:szCs w:val="30"/>
              </w:rPr>
            </w:pPr>
            <w:r>
              <w:rPr>
                <w:sz w:val="30"/>
                <w:szCs w:val="30"/>
                <w:spacing w:val="-15"/>
              </w:rPr>
              <w:t>□单住</w:t>
            </w:r>
            <w:r>
              <w:rPr>
                <w:sz w:val="30"/>
                <w:szCs w:val="30"/>
                <w:spacing w:val="9"/>
              </w:rPr>
              <w:t xml:space="preserve">     </w:t>
            </w:r>
            <w:r>
              <w:rPr>
                <w:sz w:val="30"/>
                <w:szCs w:val="30"/>
                <w:spacing w:val="-15"/>
              </w:rPr>
              <w:t>□合住</w:t>
            </w:r>
          </w:p>
        </w:tc>
        <w:tc>
          <w:tcPr>
            <w:tcW w:w="2159" w:type="dxa"/>
            <w:vAlign w:val="top"/>
            <w:gridSpan w:val="2"/>
          </w:tcPr>
          <w:p>
            <w:pPr>
              <w:pStyle w:val="TableText"/>
              <w:ind w:left="415"/>
              <w:spacing w:before="138" w:line="224" w:lineRule="auto"/>
              <w:rPr>
                <w:sz w:val="30"/>
                <w:szCs w:val="30"/>
              </w:rPr>
            </w:pPr>
            <w:r>
              <w:rPr>
                <w:sz w:val="30"/>
                <w:szCs w:val="30"/>
                <w:spacing w:val="-2"/>
              </w:rPr>
              <w:t>*参会地点</w:t>
            </w:r>
          </w:p>
        </w:tc>
        <w:tc>
          <w:tcPr>
            <w:tcW w:w="2584" w:type="dxa"/>
            <w:vAlign w:val="top"/>
            <w:gridSpan w:val="2"/>
          </w:tcPr>
          <w:p>
            <w:pPr>
              <w:rPr>
                <w:rFonts w:ascii="Arial"/>
                <w:sz w:val="21"/>
              </w:rPr>
            </w:pPr>
            <w:r/>
          </w:p>
        </w:tc>
      </w:tr>
      <w:tr>
        <w:trPr>
          <w:trHeight w:val="599" w:hRule="atLeast"/>
        </w:trPr>
        <w:tc>
          <w:tcPr>
            <w:tcW w:w="1819" w:type="dxa"/>
            <w:vAlign w:val="top"/>
          </w:tcPr>
          <w:p>
            <w:pPr>
              <w:pStyle w:val="TableText"/>
              <w:ind w:left="116"/>
              <w:spacing w:before="152" w:line="223" w:lineRule="auto"/>
              <w:rPr>
                <w:sz w:val="30"/>
                <w:szCs w:val="30"/>
              </w:rPr>
            </w:pPr>
            <w:r>
              <w:rPr>
                <w:sz w:val="30"/>
                <w:szCs w:val="30"/>
                <w:spacing w:val="-2"/>
              </w:rPr>
              <w:t>*付款方式</w:t>
            </w:r>
          </w:p>
        </w:tc>
        <w:tc>
          <w:tcPr>
            <w:tcW w:w="9165" w:type="dxa"/>
            <w:vAlign w:val="top"/>
            <w:gridSpan w:val="7"/>
          </w:tcPr>
          <w:p>
            <w:pPr>
              <w:pStyle w:val="TableText"/>
              <w:ind w:left="144"/>
              <w:spacing w:before="152" w:line="222" w:lineRule="auto"/>
              <w:rPr>
                <w:sz w:val="30"/>
                <w:szCs w:val="30"/>
              </w:rPr>
            </w:pPr>
            <w:r>
              <w:rPr>
                <w:sz w:val="30"/>
                <w:szCs w:val="30"/>
                <w:spacing w:val="-10"/>
              </w:rPr>
              <w:t>□汇款</w:t>
            </w:r>
            <w:r>
              <w:rPr>
                <w:sz w:val="30"/>
                <w:szCs w:val="30"/>
                <w:spacing w:val="9"/>
              </w:rPr>
              <w:t xml:space="preserve">     </w:t>
            </w:r>
            <w:r>
              <w:rPr>
                <w:sz w:val="30"/>
                <w:szCs w:val="30"/>
                <w:spacing w:val="-10"/>
              </w:rPr>
              <w:t>□现金</w:t>
            </w:r>
            <w:r>
              <w:rPr>
                <w:sz w:val="30"/>
                <w:szCs w:val="30"/>
                <w:spacing w:val="8"/>
              </w:rPr>
              <w:t xml:space="preserve">     </w:t>
            </w:r>
            <w:r>
              <w:rPr>
                <w:sz w:val="30"/>
                <w:szCs w:val="30"/>
                <w:spacing w:val="-10"/>
              </w:rPr>
              <w:t>□微信或支付宝</w:t>
            </w:r>
          </w:p>
        </w:tc>
      </w:tr>
      <w:tr>
        <w:trPr>
          <w:trHeight w:val="1929" w:hRule="atLeast"/>
        </w:trPr>
        <w:tc>
          <w:tcPr>
            <w:tcW w:w="1819" w:type="dxa"/>
            <w:vAlign w:val="top"/>
          </w:tcPr>
          <w:p>
            <w:pPr>
              <w:spacing w:line="357" w:lineRule="auto"/>
              <w:rPr>
                <w:rFonts w:ascii="Arial"/>
                <w:sz w:val="21"/>
              </w:rPr>
            </w:pPr>
            <w:r/>
          </w:p>
          <w:p>
            <w:pPr>
              <w:spacing w:line="357" w:lineRule="auto"/>
              <w:rPr>
                <w:rFonts w:ascii="Arial"/>
                <w:sz w:val="21"/>
              </w:rPr>
            </w:pPr>
            <w:r/>
          </w:p>
          <w:p>
            <w:pPr>
              <w:pStyle w:val="TableText"/>
              <w:ind w:left="137"/>
              <w:spacing w:before="97" w:line="223" w:lineRule="auto"/>
              <w:rPr>
                <w:sz w:val="30"/>
                <w:szCs w:val="30"/>
              </w:rPr>
            </w:pPr>
            <w:r>
              <w:rPr>
                <w:sz w:val="30"/>
                <w:szCs w:val="30"/>
                <w:spacing w:val="-8"/>
              </w:rPr>
              <w:t>汇款账户</w:t>
            </w:r>
          </w:p>
        </w:tc>
        <w:tc>
          <w:tcPr>
            <w:tcW w:w="6581" w:type="dxa"/>
            <w:vAlign w:val="top"/>
            <w:gridSpan w:val="5"/>
          </w:tcPr>
          <w:p>
            <w:pPr>
              <w:pStyle w:val="TableText"/>
              <w:ind w:left="138"/>
              <w:spacing w:before="258" w:line="221" w:lineRule="auto"/>
              <w:rPr>
                <w:sz w:val="30"/>
                <w:szCs w:val="30"/>
              </w:rPr>
            </w:pPr>
            <w:r>
              <w:rPr>
                <w:sz w:val="30"/>
                <w:szCs w:val="30"/>
                <w:spacing w:val="-2"/>
              </w:rPr>
              <w:t>收款单位：中企协培企业管理（北京）中心</w:t>
            </w:r>
          </w:p>
          <w:p>
            <w:pPr>
              <w:pStyle w:val="TableText"/>
              <w:ind w:left="122"/>
              <w:spacing w:before="281" w:line="221" w:lineRule="auto"/>
              <w:rPr>
                <w:sz w:val="30"/>
                <w:szCs w:val="30"/>
              </w:rPr>
            </w:pPr>
            <w:r>
              <w:rPr>
                <w:sz w:val="30"/>
                <w:szCs w:val="30"/>
                <w:spacing w:val="-2"/>
              </w:rPr>
              <w:t>开</w:t>
            </w:r>
            <w:r>
              <w:rPr>
                <w:sz w:val="30"/>
                <w:szCs w:val="30"/>
                <w:spacing w:val="-2"/>
              </w:rPr>
              <w:t xml:space="preserve"> </w:t>
            </w:r>
            <w:r>
              <w:rPr>
                <w:sz w:val="30"/>
                <w:szCs w:val="30"/>
                <w:spacing w:val="-2"/>
              </w:rPr>
              <w:t>户</w:t>
            </w:r>
            <w:r>
              <w:rPr>
                <w:sz w:val="30"/>
                <w:szCs w:val="30"/>
                <w:spacing w:val="-2"/>
              </w:rPr>
              <w:t xml:space="preserve"> </w:t>
            </w:r>
            <w:r>
              <w:rPr>
                <w:sz w:val="30"/>
                <w:szCs w:val="30"/>
                <w:spacing w:val="-2"/>
              </w:rPr>
              <w:t>行：中国工商银行北京四道口支行</w:t>
            </w:r>
          </w:p>
          <w:p>
            <w:pPr>
              <w:pStyle w:val="TableText"/>
              <w:ind w:left="123"/>
              <w:spacing w:before="281" w:line="221" w:lineRule="auto"/>
              <w:rPr>
                <w:sz w:val="30"/>
                <w:szCs w:val="30"/>
              </w:rPr>
            </w:pPr>
            <w:r>
              <w:rPr>
                <w:sz w:val="30"/>
                <w:szCs w:val="30"/>
                <w:spacing w:val="-3"/>
              </w:rPr>
              <w:t>银行帐号：0200</w:t>
            </w:r>
            <w:r>
              <w:rPr>
                <w:sz w:val="30"/>
                <w:szCs w:val="30"/>
                <w:spacing w:val="-3"/>
              </w:rPr>
              <w:t xml:space="preserve"> </w:t>
            </w:r>
            <w:r>
              <w:rPr>
                <w:sz w:val="30"/>
                <w:szCs w:val="30"/>
                <w:spacing w:val="-3"/>
              </w:rPr>
              <w:t>0493</w:t>
            </w:r>
            <w:r>
              <w:rPr>
                <w:sz w:val="30"/>
                <w:szCs w:val="30"/>
                <w:spacing w:val="-3"/>
              </w:rPr>
              <w:t xml:space="preserve"> </w:t>
            </w:r>
            <w:r>
              <w:rPr>
                <w:sz w:val="30"/>
                <w:szCs w:val="30"/>
                <w:spacing w:val="-3"/>
              </w:rPr>
              <w:t>0920</w:t>
            </w:r>
            <w:r>
              <w:rPr>
                <w:sz w:val="30"/>
                <w:szCs w:val="30"/>
                <w:spacing w:val="45"/>
              </w:rPr>
              <w:t xml:space="preserve"> </w:t>
            </w:r>
            <w:r>
              <w:rPr>
                <w:sz w:val="30"/>
                <w:szCs w:val="30"/>
                <w:spacing w:val="-3"/>
              </w:rPr>
              <w:t>1095</w:t>
            </w:r>
            <w:r>
              <w:rPr>
                <w:sz w:val="30"/>
                <w:szCs w:val="30"/>
                <w:spacing w:val="12"/>
              </w:rPr>
              <w:t xml:space="preserve"> </w:t>
            </w:r>
            <w:r>
              <w:rPr>
                <w:sz w:val="30"/>
                <w:szCs w:val="30"/>
                <w:spacing w:val="-3"/>
              </w:rPr>
              <w:t>255</w:t>
            </w:r>
          </w:p>
        </w:tc>
        <w:tc>
          <w:tcPr>
            <w:tcW w:w="2584" w:type="dxa"/>
            <w:vAlign w:val="top"/>
            <w:gridSpan w:val="2"/>
          </w:tcPr>
          <w:p>
            <w:pPr>
              <w:rPr>
                <w:rFonts w:ascii="Arial"/>
                <w:sz w:val="21"/>
              </w:rPr>
            </w:pPr>
            <w:r/>
          </w:p>
          <w:p>
            <w:pPr>
              <w:rPr>
                <w:rFonts w:ascii="Arial"/>
                <w:sz w:val="21"/>
              </w:rPr>
            </w:pPr>
            <w:r/>
          </w:p>
          <w:p>
            <w:pPr>
              <w:pStyle w:val="TableText"/>
              <w:ind w:left="431"/>
              <w:spacing w:before="97" w:line="639" w:lineRule="exact"/>
              <w:rPr>
                <w:sz w:val="30"/>
                <w:szCs w:val="30"/>
              </w:rPr>
            </w:pPr>
            <w:r>
              <w:rPr>
                <w:sz w:val="30"/>
                <w:szCs w:val="30"/>
                <w:spacing w:val="-5"/>
                <w:position w:val="25"/>
              </w:rPr>
              <w:t>参会单位盖章</w:t>
            </w:r>
          </w:p>
          <w:p>
            <w:pPr>
              <w:pStyle w:val="TableText"/>
              <w:ind w:left="732"/>
              <w:spacing w:line="222" w:lineRule="auto"/>
              <w:rPr>
                <w:sz w:val="30"/>
                <w:szCs w:val="30"/>
              </w:rPr>
            </w:pPr>
            <w:r>
              <w:rPr>
                <w:sz w:val="30"/>
                <w:szCs w:val="30"/>
                <w:spacing w:val="-20"/>
              </w:rPr>
              <w:t>年</w:t>
            </w:r>
            <w:r>
              <w:rPr>
                <w:sz w:val="30"/>
                <w:szCs w:val="30"/>
                <w:spacing w:val="35"/>
              </w:rPr>
              <w:t xml:space="preserve"> </w:t>
            </w:r>
            <w:r>
              <w:rPr>
                <w:sz w:val="30"/>
                <w:szCs w:val="30"/>
                <w:spacing w:val="-20"/>
              </w:rPr>
              <w:t>月</w:t>
            </w:r>
            <w:r>
              <w:rPr>
                <w:sz w:val="30"/>
                <w:szCs w:val="30"/>
                <w:spacing w:val="81"/>
              </w:rPr>
              <w:t xml:space="preserve"> </w:t>
            </w:r>
            <w:r>
              <w:rPr>
                <w:sz w:val="30"/>
                <w:szCs w:val="30"/>
                <w:spacing w:val="-20"/>
              </w:rPr>
              <w:t>日</w:t>
            </w:r>
          </w:p>
        </w:tc>
      </w:tr>
    </w:tbl>
    <w:p>
      <w:pPr>
        <w:pStyle w:val="BodyText"/>
        <w:ind w:left="463"/>
        <w:spacing w:before="129" w:line="221" w:lineRule="auto"/>
        <w:rPr/>
      </w:pPr>
      <w:r>
        <w:rPr>
          <w:spacing w:val="-1"/>
        </w:rPr>
        <w:t>备注：1.此表可复制，*部分为必填项，汇总名单后发送至培训中心</w:t>
      </w:r>
    </w:p>
    <w:p>
      <w:pPr>
        <w:pStyle w:val="BodyText"/>
        <w:ind w:left="1355"/>
        <w:spacing w:before="120" w:line="217" w:lineRule="auto"/>
        <w:rPr/>
      </w:pPr>
      <w:r>
        <w:rPr>
          <w:spacing w:val="-7"/>
        </w:rPr>
        <w:t>2.</w:t>
      </w:r>
      <w:r>
        <w:rPr>
          <w:spacing w:val="-75"/>
        </w:rPr>
        <w:t xml:space="preserve"> </w:t>
      </w:r>
      <w:r>
        <w:rPr>
          <w:spacing w:val="-7"/>
        </w:rPr>
        <w:t>联</w:t>
      </w:r>
      <w:r>
        <w:rPr>
          <w:spacing w:val="-7"/>
        </w:rPr>
        <w:t xml:space="preserve"> </w:t>
      </w:r>
      <w:r>
        <w:rPr>
          <w:spacing w:val="-7"/>
        </w:rPr>
        <w:t>系</w:t>
      </w:r>
      <w:r>
        <w:rPr>
          <w:spacing w:val="26"/>
        </w:rPr>
        <w:t xml:space="preserve"> </w:t>
      </w:r>
      <w:r>
        <w:rPr>
          <w:spacing w:val="-7"/>
        </w:rPr>
        <w:t>人：韩</w:t>
      </w:r>
      <w:r>
        <w:rPr>
          <w:spacing w:val="29"/>
        </w:rPr>
        <w:t xml:space="preserve"> </w:t>
      </w:r>
      <w:r>
        <w:rPr>
          <w:spacing w:val="-7"/>
        </w:rPr>
        <w:t>皓</w:t>
      </w:r>
      <w:r>
        <w:rPr>
          <w:spacing w:val="16"/>
        </w:rPr>
        <w:t xml:space="preserve">  </w:t>
      </w:r>
      <w:r>
        <w:rPr>
          <w:spacing w:val="-7"/>
        </w:rPr>
        <w:t>13552106866</w:t>
      </w:r>
      <w:r>
        <w:rPr>
          <w:spacing w:val="64"/>
        </w:rPr>
        <w:t xml:space="preserve"> </w:t>
      </w:r>
      <w:r>
        <w:rPr>
          <w:spacing w:val="-7"/>
        </w:rPr>
        <w:t>(微信同号)</w:t>
      </w:r>
    </w:p>
    <w:p>
      <w:pPr>
        <w:pStyle w:val="BodyText"/>
        <w:ind w:left="1357"/>
        <w:spacing w:line="480" w:lineRule="exact"/>
        <w:rPr/>
      </w:pPr>
      <w:r>
        <w:rPr>
          <w:spacing w:val="-1"/>
          <w:position w:val="4"/>
        </w:rPr>
        <w:t>3.咨询电话：010-68479266</w:t>
      </w:r>
      <w:r>
        <w:rPr>
          <w:spacing w:val="-1"/>
          <w:position w:val="4"/>
        </w:rPr>
        <w:t xml:space="preserve">     </w:t>
      </w:r>
      <w:r>
        <w:rPr>
          <w:spacing w:val="-1"/>
          <w:position w:val="4"/>
        </w:rPr>
        <w:t>邮</w:t>
      </w:r>
      <w:r>
        <w:rPr>
          <w:spacing w:val="26"/>
          <w:position w:val="4"/>
        </w:rPr>
        <w:t xml:space="preserve"> </w:t>
      </w:r>
      <w:r>
        <w:rPr>
          <w:spacing w:val="-1"/>
          <w:position w:val="4"/>
        </w:rPr>
        <w:t>箱：</w:t>
      </w:r>
      <w:hyperlink w:history="true" r:id="rId9">
        <w:r>
          <w:rPr>
            <w:spacing w:val="-1"/>
            <w:position w:val="4"/>
          </w:rPr>
          <w:t>964947242@qq.com</w:t>
        </w:r>
      </w:hyperlink>
    </w:p>
    <w:sectPr>
      <w:footerReference w:type="default" r:id="rId7"/>
      <w:pgSz w:w="11907" w:h="16840"/>
      <w:pgMar w:top="593" w:right="451" w:bottom="615" w:left="466" w:header="0" w:footer="30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39"/>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5"/>
      </w:rPr>
      <w:t>-</w:t>
    </w:r>
    <w:r>
      <w:rPr>
        <w:rFonts w:ascii="Times New Roman" w:hAnsi="Times New Roman" w:eastAsia="Times New Roman" w:cs="Times New Roman"/>
        <w:sz w:val="28"/>
        <w:szCs w:val="28"/>
        <w:spacing w:val="32"/>
        <w:w w:val="101"/>
      </w:rPr>
      <w:t xml:space="preserve"> </w:t>
    </w:r>
    <w:r>
      <w:rPr>
        <w:rFonts w:ascii="Times New Roman" w:hAnsi="Times New Roman" w:eastAsia="Times New Roman" w:cs="Times New Roman"/>
        <w:sz w:val="28"/>
        <w:szCs w:val="28"/>
        <w:spacing w:val="-15"/>
      </w:rPr>
      <w:t>1</w:t>
    </w:r>
    <w:r>
      <w:rPr>
        <w:rFonts w:ascii="Times New Roman" w:hAnsi="Times New Roman" w:eastAsia="Times New Roman" w:cs="Times New Roman"/>
        <w:sz w:val="28"/>
        <w:szCs w:val="28"/>
        <w:spacing w:val="12"/>
      </w:rPr>
      <w:t xml:space="preserve"> </w:t>
    </w:r>
    <w:r>
      <w:rPr>
        <w:rFonts w:ascii="Times New Roman" w:hAnsi="Times New Roman" w:eastAsia="Times New Roman" w:cs="Times New Roman"/>
        <w:sz w:val="28"/>
        <w:szCs w:val="28"/>
        <w:spacing w:val="-15"/>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03"/>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6"/>
      </w:rPr>
      <w:t>-</w:t>
    </w:r>
    <w:r>
      <w:rPr>
        <w:rFonts w:ascii="Times New Roman" w:hAnsi="Times New Roman" w:eastAsia="Times New Roman" w:cs="Times New Roman"/>
        <w:sz w:val="28"/>
        <w:szCs w:val="28"/>
        <w:spacing w:val="5"/>
      </w:rPr>
      <w:t xml:space="preserve"> </w:t>
    </w:r>
    <w:r>
      <w:rPr>
        <w:rFonts w:ascii="Times New Roman" w:hAnsi="Times New Roman" w:eastAsia="Times New Roman" w:cs="Times New Roman"/>
        <w:sz w:val="28"/>
        <w:szCs w:val="28"/>
        <w:spacing w:val="-6"/>
      </w:rPr>
      <w:t>2</w:t>
    </w:r>
    <w:r>
      <w:rPr>
        <w:rFonts w:ascii="Times New Roman" w:hAnsi="Times New Roman" w:eastAsia="Times New Roman" w:cs="Times New Roman"/>
        <w:sz w:val="28"/>
        <w:szCs w:val="28"/>
        <w:spacing w:val="13"/>
      </w:rPr>
      <w:t xml:space="preserve"> </w:t>
    </w:r>
    <w:r>
      <w:rPr>
        <w:rFonts w:ascii="Times New Roman" w:hAnsi="Times New Roman" w:eastAsia="Times New Roman" w:cs="Times New Roman"/>
        <w:sz w:val="28"/>
        <w:szCs w:val="28"/>
        <w:spacing w:val="-6"/>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98"/>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8"/>
      </w:rPr>
      <w:t>-</w:t>
    </w:r>
    <w:r>
      <w:rPr>
        <w:rFonts w:ascii="Times New Roman" w:hAnsi="Times New Roman" w:eastAsia="Times New Roman" w:cs="Times New Roman"/>
        <w:sz w:val="28"/>
        <w:szCs w:val="28"/>
        <w:spacing w:val="11"/>
      </w:rPr>
      <w:t xml:space="preserve"> </w:t>
    </w:r>
    <w:r>
      <w:rPr>
        <w:rFonts w:ascii="Times New Roman" w:hAnsi="Times New Roman" w:eastAsia="Times New Roman" w:cs="Times New Roman"/>
        <w:sz w:val="28"/>
        <w:szCs w:val="28"/>
        <w:spacing w:val="-8"/>
      </w:rPr>
      <w:t>3</w:t>
    </w:r>
    <w:r>
      <w:rPr>
        <w:rFonts w:ascii="Times New Roman" w:hAnsi="Times New Roman" w:eastAsia="Times New Roman" w:cs="Times New Roman"/>
        <w:sz w:val="28"/>
        <w:szCs w:val="28"/>
        <w:spacing w:val="13"/>
      </w:rPr>
      <w:t xml:space="preserve"> </w:t>
    </w:r>
    <w:r>
      <w:rPr>
        <w:rFonts w:ascii="Times New Roman" w:hAnsi="Times New Roman" w:eastAsia="Times New Roman" w:cs="Times New Roman"/>
        <w:sz w:val="28"/>
        <w:szCs w:val="28"/>
        <w:spacing w:val="-8"/>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212"/>
      <w:spacing w:line="199" w:lineRule="auto"/>
      <w:rPr>
        <w:rFonts w:ascii="SimSun" w:hAnsi="SimSun" w:eastAsia="SimSun" w:cs="SimSun"/>
        <w:sz w:val="18"/>
        <w:szCs w:val="18"/>
      </w:rPr>
    </w:pPr>
    <w:r>
      <w:rPr>
        <w:rFonts w:ascii="SimSun" w:hAnsi="SimSun" w:eastAsia="SimSun" w:cs="SimSun"/>
        <w:sz w:val="18"/>
        <w:szCs w:val="18"/>
        <w:spacing w:val="-5"/>
      </w:rPr>
      <w:t>─</w:t>
    </w:r>
    <w:r>
      <w:rPr>
        <w:rFonts w:ascii="SimSun" w:hAnsi="SimSun" w:eastAsia="SimSun" w:cs="SimSun"/>
        <w:sz w:val="18"/>
        <w:szCs w:val="18"/>
        <w:spacing w:val="71"/>
      </w:rPr>
      <w:t xml:space="preserve"> </w:t>
    </w:r>
    <w:r>
      <w:rPr>
        <w:rFonts w:ascii="SimSun" w:hAnsi="SimSun" w:eastAsia="SimSun" w:cs="SimSun"/>
        <w:sz w:val="28"/>
        <w:szCs w:val="28"/>
        <w:spacing w:val="-5"/>
      </w:rPr>
      <w:t>4</w:t>
    </w:r>
    <w:r>
      <w:rPr>
        <w:rFonts w:ascii="SimSun" w:hAnsi="SimSun" w:eastAsia="SimSun" w:cs="SimSun"/>
        <w:sz w:val="28"/>
        <w:szCs w:val="28"/>
        <w:spacing w:val="-58"/>
      </w:rPr>
      <w:t xml:space="preserve"> </w:t>
    </w:r>
    <w:r>
      <w:rPr>
        <w:rFonts w:ascii="SimSun" w:hAnsi="SimSun" w:eastAsia="SimSun" w:cs="SimSun"/>
        <w:sz w:val="18"/>
        <w:szCs w:val="18"/>
        <w:spacing w:val="-5"/>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30"/>
      <w:szCs w:val="30"/>
      <w:lang w:val="en-US" w:eastAsia="en-US" w:bidi="ar-SA"/>
    </w:rPr>
  </w:style>
  <w:style w:type="paragraph" w:styleId="TableText">
    <w:name w:val="Table Text"/>
    <w:basedOn w:val="Normal"/>
    <w:semiHidden/>
    <w:qFormat/>
    <w:pPr/>
    <w:rPr>
      <w:rFonts w:ascii="FangSong" w:hAnsi="FangSong" w:eastAsia="FangSong" w:cs="FangSong"/>
      <w:sz w:val="31"/>
      <w:szCs w:val="3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yperlink" Target="mailto:964947242@qq.com" TargetMode="External"/><Relationship Id="rId8" Type="http://schemas.openxmlformats.org/officeDocument/2006/relationships/image" Target="media/image3.png"/><Relationship Id="rId7" Type="http://schemas.openxmlformats.org/officeDocument/2006/relationships/footer" Target="footer4.xml"/><Relationship Id="rId6" Type="http://schemas.openxmlformats.org/officeDocument/2006/relationships/image" Target="media/image2.png"/><Relationship Id="rId5" Type="http://schemas.openxmlformats.org/officeDocument/2006/relationships/hyperlink" Target="mailto:zhongqixiepei@126.com" TargetMode="External"/><Relationship Id="rId4" Type="http://schemas.openxmlformats.org/officeDocument/2006/relationships/footer" Target="footer3.xml"/><Relationship Id="rId3" Type="http://schemas.openxmlformats.org/officeDocument/2006/relationships/footer" Target="footer2.xml"/><Relationship Id="rId2" Type="http://schemas.openxmlformats.org/officeDocument/2006/relationships/image" Target="media/image1.png"/><Relationship Id="rId12" Type="http://schemas.openxmlformats.org/officeDocument/2006/relationships/fontTable" Target="fontTable.xml"/><Relationship Id="rId11" Type="http://schemas.openxmlformats.org/officeDocument/2006/relationships/styles" Target="styles.xml"/><Relationship Id="rId10" Type="http://schemas.openxmlformats.org/officeDocument/2006/relationships/settings" Target="settings.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企业合同法实务技巧高级研修班   8 月 25 日至27日课程：2天</dc:title>
  <dc:creator>张芳向 Netboy</dc:creator>
  <dcterms:created xsi:type="dcterms:W3CDTF">2024-01-16T16:33:04Z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2024-01-24T16:21:32</vt:filetime>
  </property>
</Properties>
</file>