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20" w:lineRule="auto"/>
        <w:ind w:left="0" w:leftChars="0" w:right="0" w:rightChars="0" w:firstLine="0" w:firstLineChars="0"/>
        <w:jc w:val="center"/>
        <w:textAlignment w:val="auto"/>
        <w:outlineLvl w:val="9"/>
        <w:rPr>
          <w:rFonts w:hint="eastAsia" w:ascii="Microsoft YaHei Regular" w:hAnsi="Microsoft YaHei Regular" w:eastAsia="Microsoft YaHei Regular" w:cs="Microsoft YaHei Regular"/>
          <w:b/>
          <w:color w:val="000000" w:themeColor="text1"/>
          <w:sz w:val="36"/>
          <w:szCs w:val="36"/>
          <w14:textFill>
            <w14:solidFill>
              <w14:schemeClr w14:val="tx1"/>
            </w14:solidFill>
          </w14:textFill>
        </w:rPr>
      </w:pPr>
      <w:bookmarkStart w:id="0" w:name="_Hlk51321466"/>
      <w:r>
        <w:rPr>
          <w:rFonts w:hint="eastAsia" w:ascii="Microsoft YaHei Regular" w:hAnsi="Microsoft YaHei Regular" w:eastAsia="Microsoft YaHei Regular" w:cs="Microsoft YaHei Regular"/>
          <w:b/>
          <w:color w:val="000000" w:themeColor="text1"/>
          <w:sz w:val="28"/>
          <w:szCs w:val="28"/>
          <w14:textFill>
            <w14:solidFill>
              <w14:schemeClr w14:val="tx1"/>
            </w14:solidFill>
          </w14:textFill>
        </w:rPr>
        <w:t>《</w:t>
      </w:r>
      <w:r>
        <w:rPr>
          <w:rFonts w:hint="eastAsia" w:ascii="Microsoft YaHei Regular" w:hAnsi="Microsoft YaHei Regular" w:eastAsia="Microsoft YaHei Regular" w:cs="Microsoft YaHei Regular"/>
          <w:b/>
          <w:bCs/>
          <w:sz w:val="28"/>
          <w:szCs w:val="28"/>
        </w:rPr>
        <w:t>基于</w:t>
      </w:r>
      <w:r>
        <w:rPr>
          <w:rFonts w:hint="eastAsia" w:ascii="Microsoft YaHei Regular" w:hAnsi="Microsoft YaHei Regular" w:eastAsia="Microsoft YaHei Regular" w:cs="Microsoft YaHei Regular"/>
          <w:b/>
          <w:bCs/>
          <w:sz w:val="28"/>
          <w:szCs w:val="28"/>
          <w:lang w:eastAsia="zh-Hans"/>
        </w:rPr>
        <w:t>“</w:t>
      </w:r>
      <w:r>
        <w:rPr>
          <w:rFonts w:hint="eastAsia" w:ascii="Microsoft YaHei Regular" w:hAnsi="Microsoft YaHei Regular" w:eastAsia="Microsoft YaHei Regular" w:cs="Microsoft YaHei Regular"/>
          <w:b/>
          <w:bCs/>
          <w:sz w:val="28"/>
          <w:szCs w:val="28"/>
        </w:rPr>
        <w:t>风控+降本+舆情防控</w:t>
      </w:r>
      <w:r>
        <w:rPr>
          <w:rFonts w:hint="eastAsia" w:ascii="Microsoft YaHei Regular" w:hAnsi="Microsoft YaHei Regular" w:eastAsia="Microsoft YaHei Regular" w:cs="Microsoft YaHei Regular"/>
          <w:b/>
          <w:bCs/>
          <w:sz w:val="28"/>
          <w:szCs w:val="28"/>
          <w:lang w:eastAsia="zh-Hans"/>
        </w:rPr>
        <w:t>”</w:t>
      </w:r>
      <w:r>
        <w:rPr>
          <w:rFonts w:hint="eastAsia" w:ascii="Microsoft YaHei Regular" w:hAnsi="Microsoft YaHei Regular" w:eastAsia="Microsoft YaHei Regular" w:cs="Microsoft YaHei Regular"/>
          <w:b/>
          <w:bCs/>
          <w:sz w:val="28"/>
          <w:szCs w:val="28"/>
        </w:rPr>
        <w:t>下的人员</w:t>
      </w:r>
      <w:r>
        <w:rPr>
          <w:rFonts w:hint="eastAsia" w:ascii="Microsoft YaHei Regular" w:hAnsi="Microsoft YaHei Regular" w:eastAsia="Microsoft YaHei Regular" w:cs="Microsoft YaHei Regular"/>
          <w:b/>
          <w:bCs/>
          <w:sz w:val="28"/>
          <w:szCs w:val="28"/>
          <w:lang w:val="en-US" w:eastAsia="zh-Hans"/>
        </w:rPr>
        <w:t>安置及</w:t>
      </w:r>
      <w:r>
        <w:rPr>
          <w:rFonts w:hint="eastAsia" w:ascii="Microsoft YaHei Regular" w:hAnsi="Microsoft YaHei Regular" w:eastAsia="Microsoft YaHei Regular" w:cs="Microsoft YaHei Regular"/>
          <w:b/>
          <w:bCs/>
          <w:sz w:val="28"/>
          <w:szCs w:val="28"/>
        </w:rPr>
        <w:t>优化方案设计</w:t>
      </w:r>
      <w:r>
        <w:rPr>
          <w:rFonts w:hint="eastAsia" w:ascii="Microsoft YaHei Regular" w:hAnsi="Microsoft YaHei Regular" w:eastAsia="Microsoft YaHei Regular" w:cs="Microsoft YaHei Regular"/>
          <w:b/>
          <w:bCs/>
          <w:sz w:val="28"/>
          <w:szCs w:val="28"/>
          <w:lang w:val="en-US" w:eastAsia="zh-Hans"/>
        </w:rPr>
        <w:t>实务</w:t>
      </w:r>
      <w:r>
        <w:rPr>
          <w:rFonts w:hint="eastAsia" w:ascii="Microsoft YaHei Regular" w:hAnsi="Microsoft YaHei Regular" w:eastAsia="Microsoft YaHei Regular" w:cs="Microsoft YaHei Regular"/>
          <w:b/>
          <w:color w:val="000000" w:themeColor="text1"/>
          <w:sz w:val="28"/>
          <w:szCs w:val="28"/>
          <w14:textFill>
            <w14:solidFill>
              <w14:schemeClr w14:val="tx1"/>
            </w14:solidFill>
          </w14:textFill>
        </w:rPr>
        <w:t>》</w:t>
      </w:r>
      <w:bookmarkStart w:id="1" w:name="_GoBack"/>
      <w:bookmarkEnd w:id="1"/>
    </w:p>
    <w:p>
      <w:pPr>
        <w:keepNext w:val="0"/>
        <w:keepLines w:val="0"/>
        <w:pageBreakBefore w:val="0"/>
        <w:widowControl w:val="0"/>
        <w:kinsoku/>
        <w:wordWrap/>
        <w:overflowPunct/>
        <w:topLinePunct w:val="0"/>
        <w:autoSpaceDE/>
        <w:autoSpaceDN/>
        <w:bidi w:val="0"/>
        <w:adjustRightInd/>
        <w:snapToGrid/>
        <w:spacing w:after="0" w:line="20" w:lineRule="auto"/>
        <w:ind w:left="0" w:leftChars="0" w:right="0" w:rightChars="0" w:firstLine="0" w:firstLineChars="0"/>
        <w:jc w:val="left"/>
        <w:textAlignment w:val="auto"/>
        <w:outlineLvl w:val="9"/>
        <w:rPr>
          <w:rFonts w:hint="eastAsia" w:ascii="Microsoft YaHei Regular" w:hAnsi="Microsoft YaHei Regular" w:eastAsia="Microsoft YaHei Regular" w:cs="Microsoft YaHei Regular"/>
          <w:b/>
          <w:color w:val="000000" w:themeColor="text1"/>
          <w:sz w:val="21"/>
          <w:szCs w:val="21"/>
          <w14:textFill>
            <w14:solidFill>
              <w14:schemeClr w14:val="tx1"/>
            </w14:solidFill>
          </w14:textFill>
        </w:rPr>
      </w:pPr>
      <w:r>
        <w:rPr>
          <w:rFonts w:hint="eastAsia" w:ascii="Microsoft YaHei Regular" w:hAnsi="Microsoft YaHei Regular" w:eastAsia="Microsoft YaHei Regular" w:cs="Microsoft YaHei Regular"/>
          <w:b/>
          <w:color w:val="C3230D"/>
          <w:sz w:val="21"/>
          <w:szCs w:val="21"/>
        </w:rPr>
        <w:t>【报名详情】</w:t>
      </w:r>
    </w:p>
    <w:p>
      <w:pPr>
        <w:keepNext w:val="0"/>
        <w:keepLines w:val="0"/>
        <w:pageBreakBefore w:val="0"/>
        <w:widowControl w:val="0"/>
        <w:kinsoku/>
        <w:wordWrap/>
        <w:overflowPunct/>
        <w:topLinePunct w:val="0"/>
        <w:autoSpaceDE/>
        <w:autoSpaceDN/>
        <w:bidi w:val="0"/>
        <w:adjustRightInd/>
        <w:snapToGrid/>
        <w:spacing w:after="0" w:line="15" w:lineRule="auto"/>
        <w:ind w:left="0" w:leftChars="0" w:right="0" w:rightChars="0" w:firstLine="0" w:firstLineChars="0"/>
        <w:jc w:val="left"/>
        <w:textAlignment w:val="auto"/>
        <w:outlineLvl w:val="9"/>
        <w:rPr>
          <w:rFonts w:hint="eastAsia" w:ascii="Microsoft YaHei Regular" w:hAnsi="Microsoft YaHei Regular" w:eastAsia="Microsoft YaHei Regular" w:cs="Microsoft YaHei Regular"/>
          <w:b/>
          <w:bCs/>
          <w:color w:val="000000" w:themeColor="text1"/>
          <w:sz w:val="21"/>
          <w:szCs w:val="21"/>
          <w14:textFill>
            <w14:solidFill>
              <w14:schemeClr w14:val="tx1"/>
            </w14:solidFill>
          </w14:textFill>
        </w:rPr>
      </w:pPr>
      <w:r>
        <w:rPr>
          <w:rFonts w:hint="eastAsia" w:ascii="Microsoft YaHei Regular" w:hAnsi="Microsoft YaHei Regular" w:eastAsia="Microsoft YaHei Regular" w:cs="Microsoft YaHei Regular"/>
          <w:b/>
          <w:bCs/>
          <w:color w:val="333333"/>
          <w:sz w:val="21"/>
          <w:szCs w:val="21"/>
          <w:u w:val="single"/>
        </w:rPr>
        <w:t>场次： 202</w:t>
      </w:r>
      <w:r>
        <w:rPr>
          <w:rFonts w:hint="eastAsia" w:ascii="Microsoft YaHei Regular" w:hAnsi="Microsoft YaHei Regular" w:eastAsia="Microsoft YaHei Regular" w:cs="Microsoft YaHei Regular"/>
          <w:b/>
          <w:bCs/>
          <w:color w:val="333333"/>
          <w:sz w:val="21"/>
          <w:szCs w:val="21"/>
          <w:u w:val="single"/>
          <w:lang w:val="en-US" w:eastAsia="zh-CN"/>
        </w:rPr>
        <w:t>4</w:t>
      </w:r>
      <w:r>
        <w:rPr>
          <w:rFonts w:hint="eastAsia" w:ascii="Microsoft YaHei Regular" w:hAnsi="Microsoft YaHei Regular" w:eastAsia="Microsoft YaHei Regular" w:cs="Microsoft YaHei Regular"/>
          <w:b/>
          <w:bCs/>
          <w:color w:val="333333"/>
          <w:sz w:val="21"/>
          <w:szCs w:val="21"/>
          <w:u w:val="single"/>
        </w:rPr>
        <w:t>年</w:t>
      </w:r>
    </w:p>
    <w:p>
      <w:pPr>
        <w:keepNext w:val="0"/>
        <w:keepLines w:val="0"/>
        <w:pageBreakBefore w:val="0"/>
        <w:widowControl w:val="0"/>
        <w:kinsoku/>
        <w:wordWrap/>
        <w:overflowPunct/>
        <w:topLinePunct w:val="0"/>
        <w:autoSpaceDE/>
        <w:autoSpaceDN/>
        <w:bidi w:val="0"/>
        <w:adjustRightInd/>
        <w:snapToGrid/>
        <w:spacing w:after="0" w:line="15" w:lineRule="auto"/>
        <w:ind w:left="0" w:leftChars="0" w:right="0" w:rightChars="0" w:firstLine="0" w:firstLineChars="0"/>
        <w:jc w:val="left"/>
        <w:textAlignment w:val="auto"/>
        <w:outlineLvl w:val="9"/>
        <w:rPr>
          <w:rFonts w:hint="eastAsia" w:ascii="Microsoft YaHei Regular" w:hAnsi="Microsoft YaHei Regular" w:eastAsia="Microsoft YaHei Regular" w:cs="Microsoft YaHei Regular"/>
          <w:b/>
          <w:bCs/>
          <w:color w:val="000000" w:themeColor="text1"/>
          <w:sz w:val="21"/>
          <w:szCs w:val="21"/>
          <w14:textFill>
            <w14:solidFill>
              <w14:schemeClr w14:val="tx1"/>
            </w14:solidFill>
          </w14:textFill>
        </w:rPr>
      </w:pPr>
      <w:r>
        <w:rPr>
          <w:rFonts w:hint="eastAsia" w:ascii="Microsoft YaHei Regular" w:hAnsi="Microsoft YaHei Regular" w:eastAsia="Microsoft YaHei Regular" w:cs="Microsoft YaHei Regular"/>
          <w:b/>
          <w:bCs/>
          <w:color w:val="333333"/>
          <w:sz w:val="21"/>
          <w:szCs w:val="21"/>
          <w:u w:val="single"/>
        </w:rPr>
        <w:t xml:space="preserve">费用： </w:t>
      </w:r>
      <w:r>
        <w:rPr>
          <w:rFonts w:hint="eastAsia" w:ascii="Microsoft YaHei Regular" w:hAnsi="Microsoft YaHei Regular" w:eastAsia="Microsoft YaHei Regular" w:cs="Microsoft YaHei Regular"/>
          <w:b/>
          <w:bCs/>
          <w:color w:val="333333"/>
          <w:sz w:val="21"/>
          <w:szCs w:val="21"/>
          <w:u w:val="single"/>
          <w:lang w:val="en-US" w:eastAsia="zh-CN"/>
        </w:rPr>
        <w:t>4</w:t>
      </w:r>
      <w:r>
        <w:rPr>
          <w:rFonts w:hint="eastAsia" w:ascii="Microsoft YaHei Regular" w:hAnsi="Microsoft YaHei Regular" w:eastAsia="Microsoft YaHei Regular" w:cs="Microsoft YaHei Regular"/>
          <w:b/>
          <w:bCs/>
          <w:sz w:val="21"/>
          <w:szCs w:val="21"/>
          <w:u w:val="single"/>
        </w:rPr>
        <w:t>980元/ 人</w:t>
      </w:r>
      <w:r>
        <w:rPr>
          <w:rFonts w:hint="eastAsia" w:ascii="Microsoft YaHei Regular" w:hAnsi="Microsoft YaHei Regular" w:eastAsia="Microsoft YaHei Regular" w:cs="Microsoft YaHei Regular"/>
          <w:b/>
          <w:bCs/>
          <w:color w:val="333333"/>
          <w:sz w:val="21"/>
          <w:szCs w:val="21"/>
          <w:u w:val="single"/>
        </w:rPr>
        <w:t>（差旅费用请自理）</w:t>
      </w:r>
    </w:p>
    <w:p>
      <w:pPr>
        <w:spacing w:line="420" w:lineRule="exact"/>
        <w:jc w:val="left"/>
        <w:rPr>
          <w:rFonts w:hint="eastAsia" w:ascii="Microsoft YaHei Regular" w:hAnsi="Microsoft YaHei Regular" w:eastAsia="Microsoft YaHei Regular" w:cs="Microsoft YaHei Regular"/>
          <w:b/>
          <w:color w:val="C3230D"/>
          <w:sz w:val="21"/>
          <w:szCs w:val="21"/>
        </w:rPr>
      </w:pPr>
      <w:r>
        <w:rPr>
          <w:rFonts w:hint="eastAsia" w:ascii="Microsoft YaHei Regular" w:hAnsi="Microsoft YaHei Regular" w:eastAsia="Microsoft YaHei Regular" w:cs="Microsoft YaHei Regular"/>
          <w:b/>
          <w:color w:val="C3230D"/>
          <w:sz w:val="21"/>
          <w:szCs w:val="21"/>
        </w:rPr>
        <w:t>【课程背景】</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420" w:firstLineChars="200"/>
        <w:jc w:val="left"/>
        <w:textAlignment w:val="auto"/>
        <w:rPr>
          <w:rFonts w:hint="eastAsia" w:ascii="微软雅黑" w:hAnsi="微软雅黑" w:eastAsia="微软雅黑" w:cs="微软雅黑"/>
          <w:b w:val="0"/>
          <w:bCs w:val="0"/>
          <w:sz w:val="21"/>
          <w:szCs w:val="21"/>
          <w:lang w:eastAsia="zh-Hans"/>
        </w:rPr>
      </w:pPr>
      <w:r>
        <w:rPr>
          <w:rFonts w:hint="eastAsia" w:ascii="微软雅黑" w:hAnsi="微软雅黑" w:eastAsia="微软雅黑" w:cs="微软雅黑"/>
          <w:sz w:val="21"/>
          <w:szCs w:val="21"/>
        </w:rPr>
        <w:t>虽然</w:t>
      </w:r>
      <w:r>
        <w:rPr>
          <w:rFonts w:hint="eastAsia" w:ascii="微软雅黑" w:hAnsi="微软雅黑" w:eastAsia="微软雅黑" w:cs="微软雅黑"/>
          <w:sz w:val="21"/>
          <w:szCs w:val="21"/>
          <w:lang w:val="en-US" w:eastAsia="zh-Hans"/>
        </w:rPr>
        <w:t>人员安置及优化</w:t>
      </w:r>
      <w:r>
        <w:rPr>
          <w:rFonts w:hint="eastAsia" w:ascii="微软雅黑" w:hAnsi="微软雅黑" w:eastAsia="微软雅黑" w:cs="微软雅黑"/>
          <w:sz w:val="21"/>
          <w:szCs w:val="21"/>
        </w:rPr>
        <w:t>是企业</w:t>
      </w:r>
      <w:r>
        <w:rPr>
          <w:rFonts w:hint="eastAsia" w:ascii="微软雅黑" w:hAnsi="微软雅黑" w:eastAsia="微软雅黑" w:cs="微软雅黑"/>
          <w:sz w:val="21"/>
          <w:szCs w:val="21"/>
          <w:lang w:val="en-US" w:eastAsia="zh-Hans"/>
        </w:rPr>
        <w:t>应对困局或变局的</w:t>
      </w:r>
      <w:r>
        <w:rPr>
          <w:rFonts w:hint="eastAsia" w:ascii="微软雅黑" w:hAnsi="微软雅黑" w:eastAsia="微软雅黑" w:cs="微软雅黑"/>
          <w:sz w:val="21"/>
          <w:szCs w:val="21"/>
        </w:rPr>
        <w:t>一种选择，但是，</w:t>
      </w:r>
      <w:r>
        <w:rPr>
          <w:rFonts w:hint="eastAsia" w:ascii="微软雅黑" w:hAnsi="微软雅黑" w:eastAsia="微软雅黑" w:cs="微软雅黑"/>
          <w:sz w:val="21"/>
          <w:szCs w:val="21"/>
          <w:lang w:val="en-US" w:eastAsia="zh-Hans"/>
        </w:rPr>
        <w:t>在设计及执行方案的过程中</w:t>
      </w:r>
      <w:r>
        <w:rPr>
          <w:rFonts w:hint="eastAsia" w:ascii="微软雅黑" w:hAnsi="微软雅黑" w:eastAsia="微软雅黑" w:cs="微软雅黑"/>
          <w:sz w:val="21"/>
          <w:szCs w:val="21"/>
          <w:lang w:eastAsia="zh-Hans"/>
        </w:rPr>
        <w:t>，</w:t>
      </w:r>
      <w:r>
        <w:rPr>
          <w:rFonts w:hint="eastAsia" w:ascii="微软雅黑" w:hAnsi="微软雅黑" w:eastAsia="微软雅黑" w:cs="微软雅黑"/>
          <w:sz w:val="21"/>
          <w:szCs w:val="21"/>
          <w:lang w:val="en-US" w:eastAsia="zh-Hans"/>
        </w:rPr>
        <w:t>不仅仅要考虑自</w:t>
      </w:r>
      <w:r>
        <w:rPr>
          <w:rFonts w:hint="eastAsia" w:ascii="微软雅黑" w:hAnsi="微软雅黑" w:eastAsia="微软雅黑" w:cs="微软雅黑"/>
          <w:b w:val="0"/>
          <w:bCs w:val="0"/>
          <w:sz w:val="21"/>
          <w:szCs w:val="21"/>
          <w:lang w:val="en-US" w:eastAsia="zh-Hans"/>
        </w:rPr>
        <w:t>身的风控</w:t>
      </w:r>
      <w:r>
        <w:rPr>
          <w:rFonts w:hint="eastAsia" w:ascii="微软雅黑" w:hAnsi="微软雅黑" w:eastAsia="微软雅黑" w:cs="微软雅黑"/>
          <w:b w:val="0"/>
          <w:bCs w:val="0"/>
          <w:sz w:val="21"/>
          <w:szCs w:val="21"/>
          <w:lang w:eastAsia="zh-Hans"/>
        </w:rPr>
        <w:t>、</w:t>
      </w:r>
      <w:r>
        <w:rPr>
          <w:rFonts w:hint="eastAsia" w:ascii="微软雅黑" w:hAnsi="微软雅黑" w:eastAsia="微软雅黑" w:cs="微软雅黑"/>
          <w:b w:val="0"/>
          <w:bCs w:val="0"/>
          <w:sz w:val="21"/>
          <w:szCs w:val="21"/>
          <w:lang w:val="en-US" w:eastAsia="zh-Hans"/>
        </w:rPr>
        <w:t>降本</w:t>
      </w:r>
      <w:r>
        <w:rPr>
          <w:rFonts w:hint="eastAsia" w:ascii="微软雅黑" w:hAnsi="微软雅黑" w:eastAsia="微软雅黑" w:cs="微软雅黑"/>
          <w:b w:val="0"/>
          <w:bCs w:val="0"/>
          <w:sz w:val="21"/>
          <w:szCs w:val="21"/>
          <w:lang w:eastAsia="zh-Hans"/>
        </w:rPr>
        <w:t>、</w:t>
      </w:r>
      <w:r>
        <w:rPr>
          <w:rFonts w:hint="eastAsia" w:ascii="微软雅黑" w:hAnsi="微软雅黑" w:eastAsia="微软雅黑" w:cs="微软雅黑"/>
          <w:b w:val="0"/>
          <w:bCs w:val="0"/>
          <w:sz w:val="21"/>
          <w:szCs w:val="21"/>
          <w:lang w:val="en-US" w:eastAsia="zh-Hans"/>
        </w:rPr>
        <w:t>舆情防控</w:t>
      </w:r>
      <w:r>
        <w:rPr>
          <w:rFonts w:hint="eastAsia" w:ascii="微软雅黑" w:hAnsi="微软雅黑" w:eastAsia="微软雅黑" w:cs="微软雅黑"/>
          <w:b w:val="0"/>
          <w:bCs w:val="0"/>
          <w:sz w:val="21"/>
          <w:szCs w:val="21"/>
          <w:lang w:eastAsia="zh-Hans"/>
        </w:rPr>
        <w:t>，</w:t>
      </w:r>
      <w:r>
        <w:rPr>
          <w:rFonts w:hint="eastAsia" w:ascii="微软雅黑" w:hAnsi="微软雅黑" w:eastAsia="微软雅黑" w:cs="微软雅黑"/>
          <w:b w:val="0"/>
          <w:bCs w:val="0"/>
          <w:sz w:val="21"/>
          <w:szCs w:val="21"/>
          <w:lang w:val="en-US" w:eastAsia="zh-Hans"/>
        </w:rPr>
        <w:t>更需要站在社会稳定发展</w:t>
      </w:r>
      <w:r>
        <w:rPr>
          <w:rFonts w:hint="eastAsia" w:ascii="微软雅黑" w:hAnsi="微软雅黑" w:eastAsia="微软雅黑" w:cs="微软雅黑"/>
          <w:b w:val="0"/>
          <w:bCs w:val="0"/>
          <w:sz w:val="21"/>
          <w:szCs w:val="21"/>
          <w:lang w:eastAsia="zh-Hans"/>
        </w:rPr>
        <w:t>、</w:t>
      </w:r>
      <w:r>
        <w:rPr>
          <w:rFonts w:hint="eastAsia" w:ascii="微软雅黑" w:hAnsi="微软雅黑" w:eastAsia="微软雅黑" w:cs="微软雅黑"/>
          <w:b w:val="0"/>
          <w:bCs w:val="0"/>
          <w:sz w:val="21"/>
          <w:szCs w:val="21"/>
          <w:lang w:val="en-US" w:eastAsia="zh-Hans"/>
        </w:rPr>
        <w:t>劳资和谐</w:t>
      </w:r>
      <w:r>
        <w:rPr>
          <w:rFonts w:hint="eastAsia" w:ascii="微软雅黑" w:hAnsi="微软雅黑" w:eastAsia="微软雅黑" w:cs="微软雅黑"/>
          <w:b w:val="0"/>
          <w:bCs w:val="0"/>
          <w:sz w:val="21"/>
          <w:szCs w:val="21"/>
          <w:lang w:eastAsia="zh-Hans"/>
        </w:rPr>
        <w:t>、</w:t>
      </w:r>
      <w:r>
        <w:rPr>
          <w:rFonts w:hint="eastAsia" w:ascii="微软雅黑" w:hAnsi="微软雅黑" w:eastAsia="微软雅黑" w:cs="微软雅黑"/>
          <w:b w:val="0"/>
          <w:bCs w:val="0"/>
          <w:sz w:val="21"/>
          <w:szCs w:val="21"/>
          <w:lang w:val="en-US" w:eastAsia="zh-Hans"/>
        </w:rPr>
        <w:t>携手共进</w:t>
      </w:r>
      <w:r>
        <w:rPr>
          <w:rFonts w:hint="eastAsia" w:ascii="微软雅黑" w:hAnsi="微软雅黑" w:eastAsia="微软雅黑" w:cs="微软雅黑"/>
          <w:b w:val="0"/>
          <w:bCs w:val="0"/>
          <w:sz w:val="21"/>
          <w:szCs w:val="21"/>
          <w:lang w:eastAsia="zh-Hans"/>
        </w:rPr>
        <w:t>、</w:t>
      </w:r>
      <w:r>
        <w:rPr>
          <w:rFonts w:hint="eastAsia" w:ascii="微软雅黑" w:hAnsi="微软雅黑" w:eastAsia="微软雅黑" w:cs="微软雅黑"/>
          <w:b w:val="0"/>
          <w:bCs w:val="0"/>
          <w:sz w:val="21"/>
          <w:szCs w:val="21"/>
          <w:lang w:val="en-US" w:eastAsia="zh-Hans"/>
        </w:rPr>
        <w:t>责任担当</w:t>
      </w:r>
      <w:r>
        <w:rPr>
          <w:rFonts w:hint="eastAsia" w:ascii="微软雅黑" w:hAnsi="微软雅黑" w:eastAsia="微软雅黑" w:cs="微软雅黑"/>
          <w:b w:val="0"/>
          <w:bCs w:val="0"/>
          <w:sz w:val="21"/>
          <w:szCs w:val="21"/>
          <w:lang w:eastAsia="zh-Hans"/>
        </w:rPr>
        <w:t>、</w:t>
      </w:r>
      <w:r>
        <w:rPr>
          <w:rFonts w:hint="eastAsia" w:ascii="微软雅黑" w:hAnsi="微软雅黑" w:eastAsia="微软雅黑" w:cs="微软雅黑"/>
          <w:b w:val="0"/>
          <w:bCs w:val="0"/>
          <w:sz w:val="21"/>
          <w:szCs w:val="21"/>
          <w:lang w:val="en-US" w:eastAsia="zh-Hans"/>
        </w:rPr>
        <w:t>依法保障和维护劳动者合法权益及维护自身生存发展并重的角度去思考</w:t>
      </w:r>
      <w:r>
        <w:rPr>
          <w:rFonts w:hint="eastAsia" w:ascii="微软雅黑" w:hAnsi="微软雅黑" w:eastAsia="微软雅黑" w:cs="微软雅黑"/>
          <w:b w:val="0"/>
          <w:bCs w:val="0"/>
          <w:sz w:val="21"/>
          <w:szCs w:val="21"/>
          <w:lang w:eastAsia="zh-Hans"/>
        </w:rPr>
        <w:t>。</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420" w:firstLineChars="200"/>
        <w:textAlignment w:val="auto"/>
        <w:rPr>
          <w:rFonts w:hint="default" w:ascii="微软雅黑" w:hAnsi="微软雅黑" w:eastAsia="微软雅黑" w:cs="微软雅黑"/>
          <w:sz w:val="21"/>
          <w:szCs w:val="21"/>
        </w:rPr>
      </w:pPr>
      <w:r>
        <w:rPr>
          <w:rFonts w:hint="eastAsia" w:ascii="微软雅黑" w:hAnsi="微软雅黑" w:eastAsia="微软雅黑" w:cs="微软雅黑"/>
          <w:sz w:val="21"/>
          <w:szCs w:val="21"/>
          <w:lang w:val="en-US" w:eastAsia="zh-Hans"/>
        </w:rPr>
        <w:t>如何合法合规的设计并执行方案</w:t>
      </w:r>
      <w:r>
        <w:rPr>
          <w:rFonts w:hint="eastAsia" w:ascii="微软雅黑" w:hAnsi="微软雅黑" w:eastAsia="微软雅黑" w:cs="微软雅黑"/>
          <w:sz w:val="21"/>
          <w:szCs w:val="21"/>
          <w:lang w:eastAsia="zh-Hans"/>
        </w:rPr>
        <w:t>？</w:t>
      </w:r>
      <w:r>
        <w:rPr>
          <w:rFonts w:hint="eastAsia" w:ascii="微软雅黑" w:hAnsi="微软雅黑" w:eastAsia="微软雅黑" w:cs="微软雅黑"/>
          <w:sz w:val="21"/>
          <w:szCs w:val="21"/>
          <w:lang w:val="en-US" w:eastAsia="zh-Hans"/>
        </w:rPr>
        <w:t>如何计算相关成本</w:t>
      </w:r>
      <w:r>
        <w:rPr>
          <w:rFonts w:hint="eastAsia" w:ascii="微软雅黑" w:hAnsi="微软雅黑" w:eastAsia="微软雅黑" w:cs="微软雅黑"/>
          <w:sz w:val="21"/>
          <w:szCs w:val="21"/>
          <w:lang w:eastAsia="zh-Hans"/>
        </w:rPr>
        <w:t>，</w:t>
      </w:r>
      <w:r>
        <w:rPr>
          <w:rFonts w:hint="eastAsia" w:ascii="微软雅黑" w:hAnsi="微软雅黑" w:eastAsia="微软雅黑" w:cs="微软雅黑"/>
          <w:sz w:val="21"/>
          <w:szCs w:val="21"/>
          <w:lang w:val="en-US" w:eastAsia="zh-Hans"/>
        </w:rPr>
        <w:t>如何尽最大努力去创设劳资共赢的局面</w:t>
      </w:r>
      <w:r>
        <w:rPr>
          <w:rFonts w:hint="eastAsia" w:ascii="微软雅黑" w:hAnsi="微软雅黑" w:eastAsia="微软雅黑" w:cs="微软雅黑"/>
          <w:sz w:val="21"/>
          <w:szCs w:val="21"/>
          <w:lang w:eastAsia="zh-Hans"/>
        </w:rPr>
        <w:t>？</w:t>
      </w:r>
      <w:r>
        <w:rPr>
          <w:rFonts w:hint="eastAsia" w:ascii="微软雅黑" w:hAnsi="微软雅黑" w:eastAsia="微软雅黑" w:cs="微软雅黑"/>
          <w:sz w:val="21"/>
          <w:szCs w:val="21"/>
          <w:lang w:val="en-US" w:eastAsia="zh-Hans"/>
        </w:rPr>
        <w:t>是企业亟待解决的问题</w:t>
      </w:r>
      <w:r>
        <w:rPr>
          <w:rFonts w:hint="eastAsia" w:ascii="微软雅黑" w:hAnsi="微软雅黑" w:eastAsia="微软雅黑" w:cs="微软雅黑"/>
          <w:sz w:val="21"/>
          <w:szCs w:val="21"/>
          <w:lang w:eastAsia="zh-Hans"/>
        </w:rPr>
        <w:t>，</w:t>
      </w:r>
      <w:r>
        <w:rPr>
          <w:rFonts w:hint="eastAsia" w:ascii="微软雅黑" w:hAnsi="微软雅黑" w:eastAsia="微软雅黑" w:cs="微软雅黑"/>
          <w:sz w:val="21"/>
          <w:szCs w:val="21"/>
          <w:lang w:val="en-US" w:eastAsia="zh-Hans"/>
        </w:rPr>
        <w:t>因此本次课程从理论结合实务</w:t>
      </w:r>
      <w:r>
        <w:rPr>
          <w:rFonts w:hint="eastAsia" w:ascii="微软雅黑" w:hAnsi="微软雅黑" w:eastAsia="微软雅黑" w:cs="微软雅黑"/>
          <w:sz w:val="21"/>
          <w:szCs w:val="21"/>
          <w:lang w:eastAsia="zh-Hans"/>
        </w:rPr>
        <w:t>，</w:t>
      </w:r>
      <w:r>
        <w:rPr>
          <w:rFonts w:hint="eastAsia" w:ascii="微软雅黑" w:hAnsi="微软雅黑" w:eastAsia="微软雅黑" w:cs="微软雅黑"/>
          <w:sz w:val="21"/>
          <w:szCs w:val="21"/>
          <w:lang w:val="en-US" w:eastAsia="zh-Hans"/>
        </w:rPr>
        <w:t>学习结合演练</w:t>
      </w:r>
      <w:r>
        <w:rPr>
          <w:rFonts w:hint="eastAsia" w:ascii="微软雅黑" w:hAnsi="微软雅黑" w:eastAsia="微软雅黑" w:cs="微软雅黑"/>
          <w:sz w:val="21"/>
          <w:szCs w:val="21"/>
          <w:lang w:eastAsia="zh-Hans"/>
        </w:rPr>
        <w:t>，</w:t>
      </w:r>
      <w:r>
        <w:rPr>
          <w:rFonts w:hint="eastAsia" w:ascii="微软雅黑" w:hAnsi="微软雅黑" w:eastAsia="微软雅黑" w:cs="微软雅黑"/>
          <w:sz w:val="21"/>
          <w:szCs w:val="21"/>
          <w:lang w:val="en-US" w:eastAsia="zh-Hans"/>
        </w:rPr>
        <w:t>知识结合工具等纬度</w:t>
      </w:r>
      <w:r>
        <w:rPr>
          <w:rFonts w:hint="eastAsia" w:ascii="微软雅黑" w:hAnsi="微软雅黑" w:eastAsia="微软雅黑" w:cs="微软雅黑"/>
          <w:sz w:val="21"/>
          <w:szCs w:val="21"/>
          <w:lang w:eastAsia="zh-Hans"/>
        </w:rPr>
        <w:t>，</w:t>
      </w:r>
      <w:r>
        <w:rPr>
          <w:rFonts w:hint="eastAsia" w:ascii="微软雅黑" w:hAnsi="微软雅黑" w:eastAsia="微软雅黑" w:cs="微软雅黑"/>
          <w:sz w:val="21"/>
          <w:szCs w:val="21"/>
          <w:lang w:val="en-US" w:eastAsia="zh-Hans"/>
        </w:rPr>
        <w:t>帮助企业找到健康高效的操作路径</w:t>
      </w:r>
      <w:r>
        <w:rPr>
          <w:rFonts w:hint="default" w:ascii="微软雅黑" w:hAnsi="微软雅黑" w:eastAsia="微软雅黑" w:cs="微软雅黑"/>
          <w:sz w:val="21"/>
          <w:szCs w:val="21"/>
          <w:lang w:eastAsia="zh-Hans"/>
        </w:rPr>
        <w:t>。</w:t>
      </w:r>
    </w:p>
    <w:p>
      <w:pPr>
        <w:spacing w:line="420" w:lineRule="exact"/>
        <w:jc w:val="left"/>
        <w:rPr>
          <w:rFonts w:hint="eastAsia" w:ascii="Microsoft YaHei Regular" w:hAnsi="Microsoft YaHei Regular" w:eastAsia="Microsoft YaHei Regular" w:cs="Microsoft YaHei Regular"/>
          <w:b/>
          <w:color w:val="C3230D"/>
          <w:sz w:val="21"/>
          <w:szCs w:val="21"/>
        </w:rPr>
      </w:pPr>
      <w:r>
        <w:rPr>
          <w:rFonts w:hint="eastAsia" w:ascii="Microsoft YaHei Regular" w:hAnsi="Microsoft YaHei Regular" w:eastAsia="Microsoft YaHei Regular" w:cs="Microsoft YaHei Regular"/>
          <w:b/>
          <w:color w:val="C3230D"/>
          <w:sz w:val="21"/>
          <w:szCs w:val="21"/>
        </w:rPr>
        <w:t>【课程收益】</w:t>
      </w:r>
      <w:bookmarkEnd w:id="0"/>
    </w:p>
    <w:p>
      <w:pPr>
        <w:numPr>
          <w:ilvl w:val="0"/>
          <w:numId w:val="1"/>
        </w:numPr>
        <w:spacing w:line="420" w:lineRule="exact"/>
        <w:ind w:left="420" w:leftChars="0" w:hanging="420" w:firstLineChars="0"/>
        <w:jc w:val="lef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val="en-US" w:eastAsia="zh-CN"/>
        </w:rPr>
        <w:t>帮助HR</w:t>
      </w:r>
      <w:r>
        <w:rPr>
          <w:rFonts w:hint="eastAsia" w:ascii="微软雅黑" w:hAnsi="微软雅黑" w:eastAsia="微软雅黑" w:cs="微软雅黑"/>
          <w:b w:val="0"/>
          <w:bCs w:val="0"/>
          <w:sz w:val="21"/>
          <w:szCs w:val="21"/>
          <w:lang w:eastAsia="zh-CN"/>
        </w:rPr>
        <w:t>掌握员工</w:t>
      </w:r>
      <w:r>
        <w:rPr>
          <w:rFonts w:hint="eastAsia" w:ascii="微软雅黑" w:hAnsi="微软雅黑" w:eastAsia="微软雅黑" w:cs="微软雅黑"/>
          <w:sz w:val="21"/>
          <w:szCs w:val="21"/>
          <w:lang w:val="en-US" w:eastAsia="zh-Hans"/>
        </w:rPr>
        <w:t>安置及</w:t>
      </w:r>
      <w:r>
        <w:rPr>
          <w:rFonts w:hint="eastAsia" w:ascii="微软雅黑" w:hAnsi="微软雅黑" w:eastAsia="微软雅黑" w:cs="微软雅黑"/>
          <w:sz w:val="21"/>
          <w:szCs w:val="21"/>
        </w:rPr>
        <w:t>优化</w:t>
      </w:r>
      <w:r>
        <w:rPr>
          <w:rFonts w:hint="eastAsia" w:ascii="微软雅黑" w:hAnsi="微软雅黑" w:eastAsia="微软雅黑" w:cs="微软雅黑"/>
          <w:b w:val="0"/>
          <w:bCs w:val="0"/>
          <w:sz w:val="21"/>
          <w:szCs w:val="21"/>
          <w:lang w:eastAsia="zh-CN"/>
        </w:rPr>
        <w:t>涉及的法律法规体系</w:t>
      </w:r>
    </w:p>
    <w:p>
      <w:pPr>
        <w:numPr>
          <w:ilvl w:val="0"/>
          <w:numId w:val="1"/>
        </w:numPr>
        <w:spacing w:line="420" w:lineRule="exact"/>
        <w:ind w:left="420" w:leftChars="0" w:hanging="420" w:firstLineChars="0"/>
        <w:jc w:val="left"/>
        <w:rPr>
          <w:rFonts w:hint="eastAsia" w:ascii="微软雅黑" w:hAnsi="微软雅黑" w:eastAsia="微软雅黑" w:cs="微软雅黑"/>
          <w:b w:val="0"/>
          <w:bCs w:val="0"/>
          <w:sz w:val="21"/>
          <w:szCs w:val="21"/>
          <w:lang w:val="en-US" w:eastAsia="zh-Hans"/>
        </w:rPr>
      </w:pPr>
      <w:r>
        <w:rPr>
          <w:rFonts w:hint="eastAsia" w:ascii="微软雅黑" w:hAnsi="微软雅黑" w:eastAsia="微软雅黑" w:cs="微软雅黑"/>
          <w:b w:val="0"/>
          <w:bCs w:val="0"/>
          <w:sz w:val="21"/>
          <w:szCs w:val="21"/>
          <w:lang w:val="en-US" w:eastAsia="zh-CN"/>
        </w:rPr>
        <w:t>帮助HR</w:t>
      </w:r>
      <w:r>
        <w:rPr>
          <w:rFonts w:hint="eastAsia" w:ascii="微软雅黑" w:hAnsi="微软雅黑" w:eastAsia="微软雅黑" w:cs="微软雅黑"/>
          <w:b w:val="0"/>
          <w:bCs w:val="0"/>
          <w:sz w:val="21"/>
          <w:szCs w:val="21"/>
          <w:lang w:eastAsia="zh-CN"/>
        </w:rPr>
        <w:t>掌握员工</w:t>
      </w:r>
      <w:r>
        <w:rPr>
          <w:rFonts w:hint="eastAsia" w:ascii="微软雅黑" w:hAnsi="微软雅黑" w:eastAsia="微软雅黑" w:cs="微软雅黑"/>
          <w:sz w:val="21"/>
          <w:szCs w:val="21"/>
          <w:lang w:val="en-US" w:eastAsia="zh-Hans"/>
        </w:rPr>
        <w:t>安置及</w:t>
      </w:r>
      <w:r>
        <w:rPr>
          <w:rFonts w:hint="eastAsia" w:ascii="微软雅黑" w:hAnsi="微软雅黑" w:eastAsia="微软雅黑" w:cs="微软雅黑"/>
          <w:sz w:val="21"/>
          <w:szCs w:val="21"/>
        </w:rPr>
        <w:t>优化</w:t>
      </w:r>
      <w:r>
        <w:rPr>
          <w:rFonts w:hint="eastAsia" w:ascii="微软雅黑" w:hAnsi="微软雅黑" w:eastAsia="微软雅黑" w:cs="微软雅黑"/>
          <w:b w:val="0"/>
          <w:bCs w:val="0"/>
          <w:sz w:val="21"/>
          <w:szCs w:val="21"/>
          <w:lang w:eastAsia="zh-CN"/>
        </w:rPr>
        <w:t>整体方案设计</w:t>
      </w:r>
      <w:r>
        <w:rPr>
          <w:rFonts w:hint="eastAsia" w:ascii="微软雅黑" w:hAnsi="微软雅黑" w:eastAsia="微软雅黑" w:cs="微软雅黑"/>
          <w:b w:val="0"/>
          <w:bCs w:val="0"/>
          <w:sz w:val="21"/>
          <w:szCs w:val="21"/>
          <w:lang w:val="en-US" w:eastAsia="zh-Hans"/>
        </w:rPr>
        <w:t>及实操</w:t>
      </w:r>
    </w:p>
    <w:p>
      <w:pPr>
        <w:numPr>
          <w:ilvl w:val="0"/>
          <w:numId w:val="1"/>
        </w:numPr>
        <w:spacing w:line="420" w:lineRule="exact"/>
        <w:ind w:left="420" w:leftChars="0" w:hanging="420" w:firstLineChars="0"/>
        <w:jc w:val="lef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通过多年经验，帮助</w:t>
      </w:r>
      <w:r>
        <w:rPr>
          <w:rFonts w:hint="eastAsia" w:ascii="微软雅黑" w:hAnsi="微软雅黑" w:eastAsia="微软雅黑" w:cs="微软雅黑"/>
          <w:b w:val="0"/>
          <w:bCs w:val="0"/>
          <w:sz w:val="21"/>
          <w:szCs w:val="21"/>
          <w:lang w:val="en-US" w:eastAsia="zh-CN"/>
        </w:rPr>
        <w:t>HR</w:t>
      </w:r>
      <w:r>
        <w:rPr>
          <w:rFonts w:hint="eastAsia" w:ascii="微软雅黑" w:hAnsi="微软雅黑" w:eastAsia="微软雅黑" w:cs="微软雅黑"/>
          <w:b w:val="0"/>
          <w:bCs w:val="0"/>
          <w:sz w:val="21"/>
          <w:szCs w:val="21"/>
          <w:lang w:eastAsia="zh-CN"/>
        </w:rPr>
        <w:t>掌握疑难问题</w:t>
      </w:r>
    </w:p>
    <w:p>
      <w:pPr>
        <w:keepNext w:val="0"/>
        <w:keepLines w:val="0"/>
        <w:pageBreakBefore w:val="0"/>
        <w:kinsoku/>
        <w:wordWrap/>
        <w:overflowPunct/>
        <w:topLinePunct w:val="0"/>
        <w:autoSpaceDE/>
        <w:autoSpaceDN/>
        <w:bidi w:val="0"/>
        <w:adjustRightInd/>
        <w:snapToGrid/>
        <w:spacing w:line="480" w:lineRule="auto"/>
        <w:ind w:left="0" w:leftChars="0" w:right="0" w:rightChars="0"/>
        <w:rPr>
          <w:rFonts w:hint="eastAsia" w:ascii="Microsoft YaHei Regular" w:hAnsi="Microsoft YaHei Regular" w:eastAsia="Microsoft YaHei Regular" w:cs="Microsoft YaHei Regular"/>
          <w:b/>
          <w:bCs/>
          <w:color w:val="C00000"/>
          <w:sz w:val="21"/>
          <w:szCs w:val="21"/>
          <w:lang w:eastAsia="zh-Hans"/>
        </w:rPr>
      </w:pPr>
      <w:r>
        <w:rPr>
          <w:rFonts w:hint="eastAsia" w:ascii="Microsoft YaHei Regular" w:hAnsi="Microsoft YaHei Regular" w:eastAsia="Microsoft YaHei Regular" w:cs="Microsoft YaHei Regular"/>
          <w:b/>
          <w:bCs/>
          <w:color w:val="C00000"/>
          <w:sz w:val="21"/>
          <w:szCs w:val="21"/>
          <w:lang w:eastAsia="zh-Hans"/>
        </w:rPr>
        <w:t>【</w:t>
      </w:r>
      <w:r>
        <w:rPr>
          <w:rFonts w:hint="eastAsia" w:ascii="Microsoft YaHei Regular" w:hAnsi="Microsoft YaHei Regular" w:eastAsia="Microsoft YaHei Regular" w:cs="Microsoft YaHei Regular"/>
          <w:b/>
          <w:bCs/>
          <w:color w:val="C00000"/>
          <w:sz w:val="21"/>
          <w:szCs w:val="21"/>
          <w:lang w:val="en-US" w:eastAsia="zh-Hans"/>
        </w:rPr>
        <w:t>学员福利</w:t>
      </w:r>
      <w:r>
        <w:rPr>
          <w:rFonts w:hint="eastAsia" w:ascii="Microsoft YaHei Regular" w:hAnsi="Microsoft YaHei Regular" w:eastAsia="Microsoft YaHei Regular" w:cs="Microsoft YaHei Regular"/>
          <w:b/>
          <w:bCs/>
          <w:color w:val="C00000"/>
          <w:sz w:val="21"/>
          <w:szCs w:val="21"/>
          <w:lang w:eastAsia="zh-Hans"/>
        </w:rPr>
        <w:t>】</w:t>
      </w:r>
    </w:p>
    <w:p>
      <w:pPr>
        <w:keepNext w:val="0"/>
        <w:keepLines w:val="0"/>
        <w:pageBreakBefore w:val="0"/>
        <w:numPr>
          <w:ilvl w:val="0"/>
          <w:numId w:val="1"/>
        </w:numPr>
        <w:kinsoku/>
        <w:wordWrap/>
        <w:overflowPunct/>
        <w:topLinePunct w:val="0"/>
        <w:autoSpaceDE/>
        <w:autoSpaceDN/>
        <w:bidi w:val="0"/>
        <w:adjustRightInd/>
        <w:snapToGrid/>
        <w:spacing w:line="480" w:lineRule="auto"/>
        <w:ind w:left="420" w:leftChars="0" w:right="0" w:rightChars="0" w:hanging="420" w:firstLineChars="0"/>
        <w:rPr>
          <w:rFonts w:hint="eastAsia" w:ascii="微软雅黑" w:hAnsi="微软雅黑" w:eastAsia="微软雅黑" w:cs="微软雅黑"/>
          <w:b w:val="0"/>
          <w:bCs w:val="0"/>
          <w:sz w:val="21"/>
          <w:szCs w:val="21"/>
          <w:u w:val="none"/>
          <w:lang w:eastAsia="zh-Hans"/>
        </w:rPr>
      </w:pPr>
      <w:r>
        <w:rPr>
          <w:rFonts w:hint="eastAsia" w:ascii="微软雅黑" w:hAnsi="微软雅黑" w:eastAsia="微软雅黑" w:cs="微软雅黑"/>
          <w:b w:val="0"/>
          <w:bCs w:val="0"/>
          <w:sz w:val="21"/>
          <w:szCs w:val="21"/>
          <w:u w:val="none"/>
          <w:lang w:val="en-US" w:eastAsia="zh-Hans"/>
        </w:rPr>
        <w:t>国家</w:t>
      </w:r>
      <w:r>
        <w:rPr>
          <w:rFonts w:hint="eastAsia" w:ascii="微软雅黑" w:hAnsi="微软雅黑" w:eastAsia="微软雅黑" w:cs="微软雅黑"/>
          <w:b w:val="0"/>
          <w:bCs w:val="0"/>
          <w:sz w:val="21"/>
          <w:szCs w:val="21"/>
          <w:u w:val="none"/>
          <w:lang w:eastAsia="zh-Hans"/>
        </w:rPr>
        <w:t>+</w:t>
      </w:r>
      <w:r>
        <w:rPr>
          <w:rFonts w:hint="eastAsia" w:ascii="微软雅黑" w:hAnsi="微软雅黑" w:eastAsia="微软雅黑" w:cs="微软雅黑"/>
          <w:b w:val="0"/>
          <w:bCs w:val="0"/>
          <w:sz w:val="21"/>
          <w:szCs w:val="21"/>
          <w:u w:val="none"/>
          <w:lang w:val="en-US" w:eastAsia="zh-Hans"/>
        </w:rPr>
        <w:t>各地区相关法规库文件</w:t>
      </w:r>
      <w:r>
        <w:rPr>
          <w:rFonts w:hint="eastAsia" w:ascii="微软雅黑" w:hAnsi="微软雅黑" w:eastAsia="微软雅黑" w:cs="微软雅黑"/>
          <w:b w:val="0"/>
          <w:bCs w:val="0"/>
          <w:sz w:val="21"/>
          <w:szCs w:val="21"/>
          <w:u w:val="none"/>
          <w:lang w:eastAsia="zh-Hans"/>
        </w:rPr>
        <w:t>（40+）</w:t>
      </w:r>
    </w:p>
    <w:p>
      <w:pPr>
        <w:keepNext w:val="0"/>
        <w:keepLines w:val="0"/>
        <w:pageBreakBefore w:val="0"/>
        <w:numPr>
          <w:ilvl w:val="0"/>
          <w:numId w:val="1"/>
        </w:numPr>
        <w:kinsoku/>
        <w:wordWrap/>
        <w:overflowPunct/>
        <w:topLinePunct w:val="0"/>
        <w:autoSpaceDE/>
        <w:autoSpaceDN/>
        <w:bidi w:val="0"/>
        <w:adjustRightInd/>
        <w:snapToGrid/>
        <w:spacing w:line="480" w:lineRule="auto"/>
        <w:ind w:left="420" w:leftChars="0" w:right="0" w:rightChars="0" w:hanging="420" w:firstLineChars="0"/>
        <w:rPr>
          <w:rFonts w:hint="eastAsia" w:ascii="微软雅黑" w:hAnsi="微软雅黑" w:eastAsia="微软雅黑" w:cs="微软雅黑"/>
          <w:b w:val="0"/>
          <w:bCs w:val="0"/>
          <w:sz w:val="21"/>
          <w:szCs w:val="21"/>
          <w:u w:val="none"/>
          <w:lang w:eastAsia="zh-Hans"/>
        </w:rPr>
      </w:pPr>
      <w:r>
        <w:rPr>
          <w:rFonts w:hint="eastAsia" w:ascii="微软雅黑" w:hAnsi="微软雅黑" w:eastAsia="微软雅黑" w:cs="微软雅黑"/>
          <w:b w:val="0"/>
          <w:bCs w:val="0"/>
          <w:sz w:val="21"/>
          <w:szCs w:val="21"/>
          <w:u w:val="none"/>
          <w:lang w:val="en-US" w:eastAsia="zh-Hans"/>
        </w:rPr>
        <w:t>国家</w:t>
      </w:r>
      <w:r>
        <w:rPr>
          <w:rFonts w:hint="eastAsia" w:ascii="微软雅黑" w:hAnsi="微软雅黑" w:eastAsia="微软雅黑" w:cs="微软雅黑"/>
          <w:b w:val="0"/>
          <w:bCs w:val="0"/>
          <w:sz w:val="21"/>
          <w:szCs w:val="21"/>
          <w:u w:val="none"/>
          <w:lang w:eastAsia="zh-Hans"/>
        </w:rPr>
        <w:t>+</w:t>
      </w:r>
      <w:r>
        <w:rPr>
          <w:rFonts w:hint="eastAsia" w:ascii="微软雅黑" w:hAnsi="微软雅黑" w:eastAsia="微软雅黑" w:cs="微软雅黑"/>
          <w:b w:val="0"/>
          <w:bCs w:val="0"/>
          <w:sz w:val="21"/>
          <w:szCs w:val="21"/>
          <w:u w:val="none"/>
          <w:lang w:val="en-US" w:eastAsia="zh-Hans"/>
        </w:rPr>
        <w:t>地区计算经济补偿金法规库文件</w:t>
      </w:r>
      <w:r>
        <w:rPr>
          <w:rFonts w:hint="eastAsia" w:ascii="微软雅黑" w:hAnsi="微软雅黑" w:eastAsia="微软雅黑" w:cs="微软雅黑"/>
          <w:b w:val="0"/>
          <w:bCs w:val="0"/>
          <w:sz w:val="21"/>
          <w:szCs w:val="21"/>
          <w:u w:val="none"/>
          <w:lang w:eastAsia="zh-Hans"/>
        </w:rPr>
        <w:t>（15</w:t>
      </w:r>
      <w:r>
        <w:rPr>
          <w:rFonts w:hint="eastAsia" w:ascii="微软雅黑" w:hAnsi="微软雅黑" w:eastAsia="微软雅黑" w:cs="微软雅黑"/>
          <w:b w:val="0"/>
          <w:bCs w:val="0"/>
          <w:sz w:val="21"/>
          <w:szCs w:val="21"/>
          <w:u w:val="none"/>
          <w:lang w:val="en-US" w:eastAsia="zh-Hans"/>
        </w:rPr>
        <w:t>个地区</w:t>
      </w:r>
      <w:r>
        <w:rPr>
          <w:rFonts w:hint="eastAsia" w:ascii="微软雅黑" w:hAnsi="微软雅黑" w:eastAsia="微软雅黑" w:cs="微软雅黑"/>
          <w:b w:val="0"/>
          <w:bCs w:val="0"/>
          <w:sz w:val="21"/>
          <w:szCs w:val="21"/>
          <w:u w:val="none"/>
          <w:lang w:eastAsia="zh-Hans"/>
        </w:rPr>
        <w:t>）</w:t>
      </w:r>
    </w:p>
    <w:p>
      <w:pPr>
        <w:keepNext w:val="0"/>
        <w:keepLines w:val="0"/>
        <w:pageBreakBefore w:val="0"/>
        <w:numPr>
          <w:ilvl w:val="0"/>
          <w:numId w:val="1"/>
        </w:numPr>
        <w:kinsoku/>
        <w:wordWrap/>
        <w:overflowPunct/>
        <w:topLinePunct w:val="0"/>
        <w:autoSpaceDE/>
        <w:autoSpaceDN/>
        <w:bidi w:val="0"/>
        <w:adjustRightInd/>
        <w:snapToGrid/>
        <w:spacing w:line="480" w:lineRule="auto"/>
        <w:ind w:left="420" w:leftChars="0" w:right="0" w:rightChars="0" w:hanging="420" w:firstLineChars="0"/>
        <w:rPr>
          <w:rFonts w:hint="eastAsia" w:ascii="微软雅黑" w:hAnsi="微软雅黑" w:eastAsia="微软雅黑" w:cs="微软雅黑"/>
          <w:b w:val="0"/>
          <w:bCs w:val="0"/>
          <w:sz w:val="21"/>
          <w:szCs w:val="21"/>
          <w:u w:val="none"/>
          <w:lang w:eastAsia="zh-Hans"/>
        </w:rPr>
      </w:pPr>
      <w:r>
        <w:rPr>
          <w:rFonts w:hint="eastAsia" w:ascii="微软雅黑" w:hAnsi="微软雅黑" w:eastAsia="微软雅黑" w:cs="微软雅黑"/>
          <w:b w:val="0"/>
          <w:bCs w:val="0"/>
          <w:sz w:val="21"/>
          <w:szCs w:val="21"/>
          <w:u w:val="none"/>
          <w:lang w:val="en-US" w:eastAsia="zh-Hans"/>
        </w:rPr>
        <w:t>安置优化法律文件</w:t>
      </w:r>
      <w:r>
        <w:rPr>
          <w:rFonts w:hint="eastAsia" w:ascii="微软雅黑" w:hAnsi="微软雅黑" w:eastAsia="微软雅黑" w:cs="微软雅黑"/>
          <w:b w:val="0"/>
          <w:bCs w:val="0"/>
          <w:sz w:val="21"/>
          <w:szCs w:val="21"/>
          <w:u w:val="none"/>
          <w:lang w:eastAsia="zh-Hans"/>
        </w:rPr>
        <w:t>（20+）</w:t>
      </w:r>
    </w:p>
    <w:p>
      <w:pPr>
        <w:keepNext w:val="0"/>
        <w:keepLines w:val="0"/>
        <w:pageBreakBefore w:val="0"/>
        <w:kinsoku/>
        <w:wordWrap/>
        <w:overflowPunct/>
        <w:topLinePunct w:val="0"/>
        <w:autoSpaceDE/>
        <w:autoSpaceDN/>
        <w:bidi w:val="0"/>
        <w:adjustRightInd/>
        <w:snapToGrid/>
        <w:spacing w:line="480" w:lineRule="auto"/>
        <w:ind w:left="0" w:leftChars="0" w:right="0" w:rightChars="0"/>
        <w:rPr>
          <w:rFonts w:hint="eastAsia" w:ascii="Microsoft YaHei Regular" w:hAnsi="Microsoft YaHei Regular" w:eastAsia="Microsoft YaHei Regular" w:cs="Microsoft YaHei Regular"/>
          <w:b/>
          <w:bCs/>
          <w:sz w:val="21"/>
          <w:szCs w:val="21"/>
          <w:lang w:val="en-US" w:eastAsia="zh-Hans"/>
        </w:rPr>
      </w:pPr>
      <w:r>
        <w:rPr>
          <w:rFonts w:hint="eastAsia" w:ascii="Microsoft YaHei Regular" w:hAnsi="Microsoft YaHei Regular" w:eastAsia="Microsoft YaHei Regular" w:cs="Microsoft YaHei Regular"/>
          <w:b/>
          <w:bCs/>
          <w:color w:val="C00000"/>
          <w:sz w:val="21"/>
          <w:szCs w:val="21"/>
        </w:rPr>
        <w:t xml:space="preserve">【课程大纲】 </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Microsoft YaHei Regular" w:hAnsi="Microsoft YaHei Regular" w:eastAsia="Microsoft YaHei Regular" w:cs="Microsoft YaHei Regular"/>
          <w:b/>
          <w:bCs/>
          <w:color w:val="C00000"/>
          <w:sz w:val="21"/>
          <w:szCs w:val="21"/>
          <w:lang w:val="en-US" w:eastAsia="zh-Hans"/>
        </w:rPr>
      </w:pPr>
      <w:r>
        <w:rPr>
          <w:rFonts w:hint="eastAsia" w:ascii="Microsoft YaHei Regular" w:hAnsi="Microsoft YaHei Regular" w:eastAsia="Microsoft YaHei Regular" w:cs="Microsoft YaHei Regular"/>
          <w:b/>
          <w:bCs/>
          <w:color w:val="C00000"/>
          <w:sz w:val="21"/>
          <w:szCs w:val="21"/>
          <w:lang w:val="en-US" w:eastAsia="zh-Hans"/>
        </w:rPr>
        <w:t>第一篇</w:t>
      </w:r>
      <w:r>
        <w:rPr>
          <w:rFonts w:hint="eastAsia" w:ascii="Microsoft YaHei Regular" w:hAnsi="Microsoft YaHei Regular" w:eastAsia="Microsoft YaHei Regular" w:cs="Microsoft YaHei Regular"/>
          <w:b/>
          <w:bCs/>
          <w:color w:val="C00000"/>
          <w:sz w:val="21"/>
          <w:szCs w:val="21"/>
          <w:lang w:eastAsia="zh-Hans"/>
        </w:rPr>
        <w:t xml:space="preserve">  </w:t>
      </w:r>
      <w:r>
        <w:rPr>
          <w:rFonts w:hint="eastAsia" w:ascii="Microsoft YaHei Regular" w:hAnsi="Microsoft YaHei Regular" w:eastAsia="Microsoft YaHei Regular" w:cs="Microsoft YaHei Regular"/>
          <w:b/>
          <w:bCs/>
          <w:color w:val="C00000"/>
          <w:sz w:val="21"/>
          <w:szCs w:val="21"/>
          <w:lang w:val="en-US" w:eastAsia="zh-Hans"/>
        </w:rPr>
        <w:t>基础理论篇</w:t>
      </w:r>
    </w:p>
    <w:p>
      <w:pPr>
        <w:keepNext w:val="0"/>
        <w:keepLines w:val="0"/>
        <w:pageBreakBefore w:val="0"/>
        <w:kinsoku/>
        <w:wordWrap/>
        <w:overflowPunct/>
        <w:topLinePunct w:val="0"/>
        <w:autoSpaceDE/>
        <w:autoSpaceDN/>
        <w:bidi w:val="0"/>
        <w:adjustRightInd/>
        <w:snapToGrid/>
        <w:spacing w:line="300" w:lineRule="exact"/>
        <w:ind w:left="0" w:leftChars="0" w:right="0" w:rightChars="0"/>
        <w:jc w:val="left"/>
        <w:textAlignment w:val="auto"/>
        <w:rPr>
          <w:rFonts w:hint="eastAsia" w:ascii="Microsoft YaHei Regular" w:hAnsi="Microsoft YaHei Regular" w:eastAsia="Microsoft YaHei Regular" w:cs="Microsoft YaHei Regular"/>
          <w:b/>
          <w:bCs/>
          <w:sz w:val="21"/>
          <w:szCs w:val="21"/>
          <w:lang w:val="en-US" w:eastAsia="zh-Hans"/>
        </w:rPr>
      </w:pPr>
      <w:r>
        <w:rPr>
          <w:rFonts w:hint="eastAsia" w:ascii="Microsoft YaHei Regular" w:hAnsi="Microsoft YaHei Regular" w:eastAsia="Microsoft YaHei Regular" w:cs="Microsoft YaHei Regular"/>
          <w:b/>
          <w:bCs/>
          <w:sz w:val="21"/>
          <w:szCs w:val="21"/>
          <w:lang w:val="en-US" w:eastAsia="zh-Hans"/>
        </w:rPr>
        <w:t>一</w:t>
      </w:r>
      <w:r>
        <w:rPr>
          <w:rFonts w:hint="eastAsia" w:ascii="Microsoft YaHei Regular" w:hAnsi="Microsoft YaHei Regular" w:eastAsia="Microsoft YaHei Regular" w:cs="Microsoft YaHei Regular"/>
          <w:b/>
          <w:bCs/>
          <w:sz w:val="21"/>
          <w:szCs w:val="21"/>
          <w:lang w:eastAsia="zh-Hans"/>
        </w:rPr>
        <w:t>、</w:t>
      </w:r>
      <w:r>
        <w:rPr>
          <w:rFonts w:hint="eastAsia" w:ascii="Microsoft YaHei Regular" w:hAnsi="Microsoft YaHei Regular" w:eastAsia="Microsoft YaHei Regular" w:cs="Microsoft YaHei Regular"/>
          <w:b/>
          <w:bCs/>
          <w:sz w:val="21"/>
          <w:szCs w:val="21"/>
          <w:lang w:val="en-US" w:eastAsia="zh-Hans"/>
        </w:rPr>
        <w:t>人员优化基础概念</w:t>
      </w:r>
    </w:p>
    <w:p>
      <w:pPr>
        <w:keepNext w:val="0"/>
        <w:keepLines w:val="0"/>
        <w:pageBreakBefore w:val="0"/>
        <w:numPr>
          <w:ilvl w:val="0"/>
          <w:numId w:val="2"/>
        </w:numPr>
        <w:kinsoku/>
        <w:wordWrap/>
        <w:overflowPunct/>
        <w:topLinePunct w:val="0"/>
        <w:autoSpaceDE/>
        <w:autoSpaceDN/>
        <w:bidi w:val="0"/>
        <w:adjustRightInd/>
        <w:snapToGrid/>
        <w:spacing w:line="300" w:lineRule="exact"/>
        <w:ind w:left="425" w:leftChars="0" w:right="0" w:rightChars="0" w:hanging="425" w:firstLineChars="0"/>
        <w:jc w:val="left"/>
        <w:textAlignment w:val="auto"/>
        <w:rPr>
          <w:rFonts w:hint="eastAsia" w:ascii="Microsoft YaHei Regular" w:hAnsi="Microsoft YaHei Regular" w:eastAsia="Microsoft YaHei Regular" w:cs="Microsoft YaHei Regular"/>
          <w:sz w:val="21"/>
          <w:szCs w:val="21"/>
          <w:lang w:eastAsia="zh-Hans"/>
        </w:rPr>
      </w:pPr>
      <w:r>
        <w:rPr>
          <w:rFonts w:hint="eastAsia" w:ascii="Microsoft YaHei Regular" w:hAnsi="Microsoft YaHei Regular" w:eastAsia="Microsoft YaHei Regular" w:cs="Microsoft YaHei Regular"/>
          <w:sz w:val="21"/>
          <w:szCs w:val="21"/>
          <w:lang w:val="en-US" w:eastAsia="zh-Hans"/>
        </w:rPr>
        <w:t>近</w:t>
      </w:r>
      <w:r>
        <w:rPr>
          <w:rFonts w:hint="eastAsia" w:ascii="Microsoft YaHei Regular" w:hAnsi="Microsoft YaHei Regular" w:eastAsia="Microsoft YaHei Regular" w:cs="Microsoft YaHei Regular"/>
          <w:sz w:val="21"/>
          <w:szCs w:val="21"/>
          <w:lang w:eastAsia="zh-Hans"/>
        </w:rPr>
        <w:t>5</w:t>
      </w:r>
      <w:r>
        <w:rPr>
          <w:rFonts w:hint="eastAsia" w:ascii="Microsoft YaHei Regular" w:hAnsi="Microsoft YaHei Regular" w:eastAsia="Microsoft YaHei Regular" w:cs="Microsoft YaHei Regular"/>
          <w:sz w:val="21"/>
          <w:szCs w:val="21"/>
          <w:lang w:val="en-US" w:eastAsia="zh-Hans"/>
        </w:rPr>
        <w:t>年涉“人员优化”争议案件大数据报告解读</w:t>
      </w:r>
    </w:p>
    <w:p>
      <w:pPr>
        <w:keepNext w:val="0"/>
        <w:keepLines w:val="0"/>
        <w:pageBreakBefore w:val="0"/>
        <w:numPr>
          <w:ilvl w:val="0"/>
          <w:numId w:val="2"/>
        </w:numPr>
        <w:kinsoku/>
        <w:wordWrap/>
        <w:overflowPunct/>
        <w:topLinePunct w:val="0"/>
        <w:autoSpaceDE/>
        <w:autoSpaceDN/>
        <w:bidi w:val="0"/>
        <w:adjustRightInd/>
        <w:snapToGrid/>
        <w:spacing w:line="300" w:lineRule="exact"/>
        <w:ind w:left="425" w:leftChars="0" w:right="0" w:rightChars="0" w:hanging="425" w:firstLineChars="0"/>
        <w:jc w:val="left"/>
        <w:textAlignment w:val="auto"/>
        <w:rPr>
          <w:rFonts w:hint="eastAsia" w:ascii="Microsoft YaHei Regular" w:hAnsi="Microsoft YaHei Regular" w:eastAsia="Microsoft YaHei Regular" w:cs="Microsoft YaHei Regular"/>
          <w:sz w:val="21"/>
          <w:szCs w:val="21"/>
          <w:lang w:val="en-US" w:eastAsia="zh-Hans"/>
        </w:rPr>
      </w:pPr>
      <w:r>
        <w:rPr>
          <w:rFonts w:hint="eastAsia" w:ascii="Microsoft YaHei Regular" w:hAnsi="Microsoft YaHei Regular" w:eastAsia="Microsoft YaHei Regular" w:cs="Microsoft YaHei Regular"/>
          <w:sz w:val="21"/>
          <w:szCs w:val="21"/>
          <w:lang w:val="en-US" w:eastAsia="zh-Hans"/>
        </w:rPr>
        <w:t>四大概念核心区别</w:t>
      </w:r>
      <w:r>
        <w:rPr>
          <w:rFonts w:hint="eastAsia" w:ascii="Microsoft YaHei Regular" w:hAnsi="Microsoft YaHei Regular" w:eastAsia="Microsoft YaHei Regular" w:cs="Microsoft YaHei Regular"/>
          <w:sz w:val="21"/>
          <w:szCs w:val="21"/>
        </w:rPr>
        <w:t>：</w:t>
      </w:r>
      <w:r>
        <w:rPr>
          <w:rFonts w:hint="eastAsia" w:ascii="Microsoft YaHei Regular" w:hAnsi="Microsoft YaHei Regular" w:eastAsia="Microsoft YaHei Regular" w:cs="Microsoft YaHei Regular"/>
          <w:sz w:val="21"/>
          <w:szCs w:val="21"/>
          <w:lang w:val="en-US" w:eastAsia="zh-Hans"/>
        </w:rPr>
        <w:t>员工安置</w:t>
      </w:r>
      <w:r>
        <w:rPr>
          <w:rFonts w:hint="eastAsia" w:ascii="Microsoft YaHei Regular" w:hAnsi="Microsoft YaHei Regular" w:eastAsia="Microsoft YaHei Regular" w:cs="Microsoft YaHei Regular"/>
          <w:sz w:val="21"/>
          <w:szCs w:val="21"/>
          <w:lang w:eastAsia="zh-Hans"/>
        </w:rPr>
        <w:t>、</w:t>
      </w:r>
      <w:r>
        <w:rPr>
          <w:rFonts w:hint="eastAsia" w:ascii="Microsoft YaHei Regular" w:hAnsi="Microsoft YaHei Regular" w:eastAsia="Microsoft YaHei Regular" w:cs="Microsoft YaHei Regular"/>
          <w:sz w:val="21"/>
          <w:szCs w:val="21"/>
          <w:lang w:val="en-US" w:eastAsia="zh-Hans"/>
        </w:rPr>
        <w:t>经济性裁员</w:t>
      </w:r>
      <w:r>
        <w:rPr>
          <w:rFonts w:hint="eastAsia" w:ascii="Microsoft YaHei Regular" w:hAnsi="Microsoft YaHei Regular" w:eastAsia="Microsoft YaHei Regular" w:cs="Microsoft YaHei Regular"/>
          <w:sz w:val="21"/>
          <w:szCs w:val="21"/>
          <w:lang w:eastAsia="zh-Hans"/>
        </w:rPr>
        <w:t>、</w:t>
      </w:r>
      <w:r>
        <w:rPr>
          <w:rFonts w:hint="eastAsia" w:ascii="Microsoft YaHei Regular" w:hAnsi="Microsoft YaHei Regular" w:eastAsia="Microsoft YaHei Regular" w:cs="Microsoft YaHei Regular"/>
          <w:sz w:val="21"/>
          <w:szCs w:val="21"/>
          <w:lang w:val="en-US" w:eastAsia="zh-Hans"/>
        </w:rPr>
        <w:t>裁员</w:t>
      </w:r>
      <w:r>
        <w:rPr>
          <w:rFonts w:hint="eastAsia" w:ascii="Microsoft YaHei Regular" w:hAnsi="Microsoft YaHei Regular" w:eastAsia="Microsoft YaHei Regular" w:cs="Microsoft YaHei Regular"/>
          <w:sz w:val="21"/>
          <w:szCs w:val="21"/>
          <w:lang w:eastAsia="zh-Hans"/>
        </w:rPr>
        <w:t>、</w:t>
      </w:r>
      <w:r>
        <w:rPr>
          <w:rFonts w:hint="eastAsia" w:ascii="Microsoft YaHei Regular" w:hAnsi="Microsoft YaHei Regular" w:eastAsia="Microsoft YaHei Regular" w:cs="Microsoft YaHei Regular"/>
          <w:sz w:val="21"/>
          <w:szCs w:val="21"/>
          <w:lang w:val="en-US" w:eastAsia="zh-Hans"/>
        </w:rPr>
        <w:t>人员优化</w:t>
      </w:r>
    </w:p>
    <w:p>
      <w:pPr>
        <w:keepNext w:val="0"/>
        <w:keepLines w:val="0"/>
        <w:pageBreakBefore w:val="0"/>
        <w:numPr>
          <w:ilvl w:val="0"/>
          <w:numId w:val="2"/>
        </w:numPr>
        <w:kinsoku/>
        <w:wordWrap/>
        <w:overflowPunct/>
        <w:topLinePunct w:val="0"/>
        <w:autoSpaceDE/>
        <w:autoSpaceDN/>
        <w:bidi w:val="0"/>
        <w:adjustRightInd/>
        <w:snapToGrid/>
        <w:spacing w:line="300" w:lineRule="exact"/>
        <w:ind w:left="425" w:leftChars="0" w:right="0" w:rightChars="0" w:hanging="425" w:firstLineChars="0"/>
        <w:jc w:val="left"/>
        <w:textAlignment w:val="auto"/>
        <w:rPr>
          <w:rFonts w:hint="eastAsia" w:ascii="Microsoft YaHei Regular" w:hAnsi="Microsoft YaHei Regular" w:eastAsia="Microsoft YaHei Regular" w:cs="Microsoft YaHei Regular"/>
          <w:sz w:val="21"/>
          <w:szCs w:val="21"/>
          <w:lang w:val="en-US" w:eastAsia="zh-Hans"/>
        </w:rPr>
      </w:pPr>
      <w:r>
        <w:rPr>
          <w:rFonts w:hint="eastAsia" w:ascii="Microsoft YaHei Regular" w:hAnsi="Microsoft YaHei Regular" w:eastAsia="Microsoft YaHei Regular" w:cs="Microsoft YaHei Regular"/>
          <w:sz w:val="21"/>
          <w:szCs w:val="21"/>
          <w:lang w:val="en-US" w:eastAsia="zh-Hans"/>
        </w:rPr>
        <w:t>优化四原则</w:t>
      </w:r>
      <w:r>
        <w:rPr>
          <w:rFonts w:hint="eastAsia" w:ascii="Microsoft YaHei Regular" w:hAnsi="Microsoft YaHei Regular" w:eastAsia="Microsoft YaHei Regular" w:cs="Microsoft YaHei Regular"/>
          <w:sz w:val="21"/>
          <w:szCs w:val="21"/>
          <w:lang w:eastAsia="zh-Hans"/>
        </w:rPr>
        <w:t>：</w:t>
      </w:r>
      <w:r>
        <w:rPr>
          <w:rFonts w:hint="eastAsia" w:ascii="Microsoft YaHei Regular" w:hAnsi="Microsoft YaHei Regular" w:eastAsia="Microsoft YaHei Regular" w:cs="Microsoft YaHei Regular"/>
          <w:sz w:val="21"/>
          <w:szCs w:val="21"/>
          <w:lang w:val="en-US" w:eastAsia="zh-Hans"/>
        </w:rPr>
        <w:t>守法</w:t>
      </w:r>
      <w:r>
        <w:rPr>
          <w:rFonts w:hint="eastAsia" w:ascii="Microsoft YaHei Regular" w:hAnsi="Microsoft YaHei Regular" w:eastAsia="Microsoft YaHei Regular" w:cs="Microsoft YaHei Regular"/>
          <w:sz w:val="21"/>
          <w:szCs w:val="21"/>
          <w:lang w:eastAsia="zh-Hans"/>
        </w:rPr>
        <w:t>、</w:t>
      </w:r>
      <w:r>
        <w:rPr>
          <w:rFonts w:hint="eastAsia" w:ascii="Microsoft YaHei Regular" w:hAnsi="Microsoft YaHei Regular" w:eastAsia="Microsoft YaHei Regular" w:cs="Microsoft YaHei Regular"/>
          <w:sz w:val="21"/>
          <w:szCs w:val="21"/>
          <w:lang w:val="en-US" w:eastAsia="zh-Hans"/>
        </w:rPr>
        <w:t>守德</w:t>
      </w:r>
      <w:r>
        <w:rPr>
          <w:rFonts w:hint="eastAsia" w:ascii="Microsoft YaHei Regular" w:hAnsi="Microsoft YaHei Regular" w:eastAsia="Microsoft YaHei Regular" w:cs="Microsoft YaHei Regular"/>
          <w:sz w:val="21"/>
          <w:szCs w:val="21"/>
          <w:lang w:eastAsia="zh-Hans"/>
        </w:rPr>
        <w:t>、</w:t>
      </w:r>
      <w:r>
        <w:rPr>
          <w:rFonts w:hint="eastAsia" w:ascii="Microsoft YaHei Regular" w:hAnsi="Microsoft YaHei Regular" w:eastAsia="Microsoft YaHei Regular" w:cs="Microsoft YaHei Regular"/>
          <w:sz w:val="21"/>
          <w:szCs w:val="21"/>
          <w:lang w:val="en-US" w:eastAsia="zh-Hans"/>
        </w:rPr>
        <w:t>公平公开</w:t>
      </w:r>
      <w:r>
        <w:rPr>
          <w:rFonts w:hint="eastAsia" w:ascii="Microsoft YaHei Regular" w:hAnsi="Microsoft YaHei Regular" w:eastAsia="Microsoft YaHei Regular" w:cs="Microsoft YaHei Regular"/>
          <w:sz w:val="21"/>
          <w:szCs w:val="21"/>
          <w:lang w:eastAsia="zh-Hans"/>
        </w:rPr>
        <w:t>、</w:t>
      </w:r>
      <w:r>
        <w:rPr>
          <w:rFonts w:hint="eastAsia" w:ascii="Microsoft YaHei Regular" w:hAnsi="Microsoft YaHei Regular" w:eastAsia="Microsoft YaHei Regular" w:cs="Microsoft YaHei Regular"/>
          <w:sz w:val="21"/>
          <w:szCs w:val="21"/>
          <w:lang w:val="en-US" w:eastAsia="zh-Hans"/>
        </w:rPr>
        <w:t>社会责任</w:t>
      </w:r>
    </w:p>
    <w:p>
      <w:pPr>
        <w:keepNext w:val="0"/>
        <w:keepLines w:val="0"/>
        <w:pageBreakBefore w:val="0"/>
        <w:kinsoku/>
        <w:wordWrap/>
        <w:overflowPunct/>
        <w:topLinePunct w:val="0"/>
        <w:autoSpaceDE/>
        <w:autoSpaceDN/>
        <w:bidi w:val="0"/>
        <w:adjustRightInd/>
        <w:snapToGrid/>
        <w:spacing w:line="300" w:lineRule="exact"/>
        <w:ind w:left="0" w:leftChars="0" w:right="0" w:rightChars="0"/>
        <w:jc w:val="left"/>
        <w:textAlignment w:val="auto"/>
        <w:rPr>
          <w:rFonts w:hint="eastAsia" w:ascii="Microsoft YaHei Regular" w:hAnsi="Microsoft YaHei Regular" w:eastAsia="Microsoft YaHei Regular" w:cs="Microsoft YaHei Regular"/>
          <w:b/>
          <w:bCs/>
          <w:sz w:val="21"/>
          <w:szCs w:val="21"/>
          <w:lang w:val="en-US" w:eastAsia="zh-Hans"/>
        </w:rPr>
      </w:pPr>
      <w:r>
        <w:rPr>
          <w:rFonts w:hint="eastAsia" w:ascii="Microsoft YaHei Regular" w:hAnsi="Microsoft YaHei Regular" w:eastAsia="Microsoft YaHei Regular" w:cs="Microsoft YaHei Regular"/>
          <w:b/>
          <w:bCs/>
          <w:sz w:val="21"/>
          <w:szCs w:val="21"/>
          <w:lang w:val="en-US" w:eastAsia="zh-Hans"/>
        </w:rPr>
        <w:t>二</w:t>
      </w:r>
      <w:r>
        <w:rPr>
          <w:rFonts w:hint="eastAsia" w:ascii="Microsoft YaHei Regular" w:hAnsi="Microsoft YaHei Regular" w:eastAsia="Microsoft YaHei Regular" w:cs="Microsoft YaHei Regular"/>
          <w:b/>
          <w:bCs/>
          <w:sz w:val="21"/>
          <w:szCs w:val="21"/>
          <w:lang w:eastAsia="zh-Hans"/>
        </w:rPr>
        <w:t>、</w:t>
      </w:r>
      <w:r>
        <w:rPr>
          <w:rFonts w:hint="eastAsia" w:ascii="Microsoft YaHei Regular" w:hAnsi="Microsoft YaHei Regular" w:eastAsia="Microsoft YaHei Regular" w:cs="Microsoft YaHei Regular"/>
          <w:b/>
          <w:bCs/>
          <w:sz w:val="21"/>
          <w:szCs w:val="21"/>
          <w:lang w:val="en-US" w:eastAsia="zh-Hans"/>
        </w:rPr>
        <w:t>人员优化及减员法律依据体系化梳理</w:t>
      </w:r>
    </w:p>
    <w:p>
      <w:pPr>
        <w:keepNext w:val="0"/>
        <w:keepLines w:val="0"/>
        <w:pageBreakBefore w:val="0"/>
        <w:numPr>
          <w:ilvl w:val="0"/>
          <w:numId w:val="3"/>
        </w:numPr>
        <w:kinsoku/>
        <w:wordWrap/>
        <w:overflowPunct/>
        <w:topLinePunct w:val="0"/>
        <w:autoSpaceDE/>
        <w:autoSpaceDN/>
        <w:bidi w:val="0"/>
        <w:adjustRightInd/>
        <w:snapToGrid/>
        <w:spacing w:line="300" w:lineRule="exact"/>
        <w:ind w:left="425" w:leftChars="0" w:right="0" w:rightChars="0" w:hanging="425" w:firstLineChars="0"/>
        <w:jc w:val="left"/>
        <w:textAlignment w:val="auto"/>
        <w:rPr>
          <w:rFonts w:hint="eastAsia" w:ascii="Microsoft YaHei Regular" w:hAnsi="Microsoft YaHei Regular" w:eastAsia="Microsoft YaHei Regular" w:cs="Microsoft YaHei Regular"/>
          <w:sz w:val="21"/>
          <w:szCs w:val="21"/>
          <w:lang w:val="en-US" w:eastAsia="zh-Hans"/>
        </w:rPr>
      </w:pPr>
      <w:r>
        <w:rPr>
          <w:rFonts w:hint="eastAsia" w:ascii="Microsoft YaHei Regular" w:hAnsi="Microsoft YaHei Regular" w:eastAsia="Microsoft YaHei Regular" w:cs="Microsoft YaHei Regular"/>
          <w:b w:val="0"/>
          <w:bCs w:val="0"/>
          <w:sz w:val="21"/>
          <w:szCs w:val="21"/>
          <w:lang w:val="en-US" w:eastAsia="zh-Hans"/>
        </w:rPr>
        <w:t>国家级法规体系梳理</w:t>
      </w:r>
    </w:p>
    <w:p>
      <w:pPr>
        <w:keepNext w:val="0"/>
        <w:keepLines w:val="0"/>
        <w:pageBreakBefore w:val="0"/>
        <w:numPr>
          <w:ilvl w:val="0"/>
          <w:numId w:val="3"/>
        </w:numPr>
        <w:kinsoku/>
        <w:wordWrap/>
        <w:overflowPunct/>
        <w:topLinePunct w:val="0"/>
        <w:autoSpaceDE/>
        <w:autoSpaceDN/>
        <w:bidi w:val="0"/>
        <w:adjustRightInd/>
        <w:snapToGrid/>
        <w:spacing w:line="300" w:lineRule="exact"/>
        <w:ind w:left="425" w:leftChars="0" w:right="0" w:rightChars="0" w:hanging="425" w:firstLineChars="0"/>
        <w:jc w:val="left"/>
        <w:textAlignment w:val="auto"/>
        <w:rPr>
          <w:rFonts w:hint="eastAsia" w:ascii="Microsoft YaHei Regular" w:hAnsi="Microsoft YaHei Regular" w:eastAsia="Microsoft YaHei Regular" w:cs="Microsoft YaHei Regular"/>
          <w:sz w:val="21"/>
          <w:szCs w:val="21"/>
          <w:lang w:val="en-US" w:eastAsia="zh-Hans"/>
        </w:rPr>
      </w:pPr>
      <w:r>
        <w:rPr>
          <w:rFonts w:hint="eastAsia" w:ascii="Microsoft YaHei Regular" w:hAnsi="Microsoft YaHei Regular" w:eastAsia="Microsoft YaHei Regular" w:cs="Microsoft YaHei Regular"/>
          <w:sz w:val="21"/>
          <w:szCs w:val="21"/>
          <w:lang w:val="en-US" w:eastAsia="zh-Hans"/>
        </w:rPr>
        <w:t>各地区法规体系梳理</w:t>
      </w:r>
    </w:p>
    <w:p>
      <w:pPr>
        <w:pStyle w:val="2"/>
        <w:keepNext w:val="0"/>
        <w:keepLines w:val="0"/>
        <w:pageBreakBefore w:val="0"/>
        <w:kinsoku/>
        <w:wordWrap/>
        <w:overflowPunct/>
        <w:topLinePunct w:val="0"/>
        <w:autoSpaceDE/>
        <w:autoSpaceDN/>
        <w:bidi w:val="0"/>
        <w:adjustRightInd/>
        <w:snapToGrid/>
        <w:spacing w:after="0" w:line="300" w:lineRule="exact"/>
        <w:ind w:left="0" w:leftChars="0" w:right="0" w:rightChars="0" w:firstLine="0" w:firstLineChars="0"/>
        <w:textAlignment w:val="auto"/>
        <w:rPr>
          <w:rFonts w:hint="eastAsia" w:ascii="Microsoft YaHei Regular" w:hAnsi="Microsoft YaHei Regular" w:eastAsia="Microsoft YaHei Regular" w:cs="Microsoft YaHei Regular"/>
          <w:b/>
          <w:bCs/>
          <w:sz w:val="21"/>
          <w:szCs w:val="21"/>
          <w:lang w:val="en-US" w:eastAsia="zh-Hans"/>
        </w:rPr>
      </w:pPr>
      <w:r>
        <w:rPr>
          <w:rFonts w:hint="eastAsia" w:ascii="Microsoft YaHei Regular" w:hAnsi="Microsoft YaHei Regular" w:eastAsia="Microsoft YaHei Regular" w:cs="Microsoft YaHei Regular"/>
          <w:b/>
          <w:bCs/>
          <w:sz w:val="21"/>
          <w:szCs w:val="21"/>
          <w:lang w:val="en-US" w:eastAsia="zh-Hans"/>
        </w:rPr>
        <w:t>三</w:t>
      </w:r>
      <w:r>
        <w:rPr>
          <w:rFonts w:hint="eastAsia" w:ascii="Microsoft YaHei Regular" w:hAnsi="Microsoft YaHei Regular" w:eastAsia="Microsoft YaHei Regular" w:cs="Microsoft YaHei Regular"/>
          <w:b/>
          <w:bCs/>
          <w:sz w:val="21"/>
          <w:szCs w:val="21"/>
          <w:lang w:eastAsia="zh-Hans"/>
        </w:rPr>
        <w:t>、</w:t>
      </w:r>
      <w:r>
        <w:rPr>
          <w:rFonts w:hint="eastAsia" w:ascii="Microsoft YaHei Regular" w:hAnsi="Microsoft YaHei Regular" w:eastAsia="Microsoft YaHei Regular" w:cs="Microsoft YaHei Regular"/>
          <w:b/>
          <w:bCs/>
          <w:sz w:val="21"/>
          <w:szCs w:val="21"/>
          <w:lang w:val="en-US" w:eastAsia="zh-Hans"/>
        </w:rPr>
        <w:t>宏观背景分析</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Microsoft YaHei Regular" w:hAnsi="Microsoft YaHei Regular" w:eastAsia="Microsoft YaHei Regular" w:cs="Microsoft YaHei Regular"/>
          <w:b/>
          <w:bCs/>
          <w:color w:val="C00000"/>
          <w:sz w:val="21"/>
          <w:szCs w:val="21"/>
          <w:lang w:val="en-US" w:eastAsia="zh-Hans"/>
        </w:rPr>
      </w:pPr>
      <w:r>
        <w:rPr>
          <w:rFonts w:hint="eastAsia" w:ascii="Microsoft YaHei Regular" w:hAnsi="Microsoft YaHei Regular" w:eastAsia="Microsoft YaHei Regular" w:cs="Microsoft YaHei Regular"/>
          <w:b/>
          <w:bCs/>
          <w:color w:val="C00000"/>
          <w:sz w:val="21"/>
          <w:szCs w:val="21"/>
          <w:lang w:val="en-US" w:eastAsia="zh-Hans"/>
        </w:rPr>
        <w:t>第二篇  方案设计及执行篇</w:t>
      </w:r>
    </w:p>
    <w:p>
      <w:pPr>
        <w:keepNext w:val="0"/>
        <w:keepLines w:val="0"/>
        <w:pageBreakBefore w:val="0"/>
        <w:kinsoku/>
        <w:wordWrap/>
        <w:overflowPunct/>
        <w:topLinePunct w:val="0"/>
        <w:autoSpaceDE/>
        <w:autoSpaceDN/>
        <w:bidi w:val="0"/>
        <w:adjustRightInd/>
        <w:snapToGrid/>
        <w:spacing w:line="300" w:lineRule="exact"/>
        <w:ind w:left="0" w:leftChars="0" w:right="0" w:rightChars="0"/>
        <w:jc w:val="left"/>
        <w:textAlignment w:val="auto"/>
        <w:rPr>
          <w:rFonts w:hint="eastAsia" w:ascii="Microsoft YaHei Regular" w:hAnsi="Microsoft YaHei Regular" w:eastAsia="Microsoft YaHei Regular" w:cs="Microsoft YaHei Regular"/>
          <w:b/>
          <w:bCs/>
          <w:sz w:val="21"/>
          <w:szCs w:val="21"/>
          <w:lang w:val="en-US" w:eastAsia="zh-Hans"/>
        </w:rPr>
      </w:pPr>
      <w:r>
        <w:rPr>
          <w:rFonts w:hint="eastAsia" w:ascii="Microsoft YaHei Regular" w:hAnsi="Microsoft YaHei Regular" w:eastAsia="Microsoft YaHei Regular" w:cs="Microsoft YaHei Regular"/>
          <w:b/>
          <w:bCs/>
          <w:sz w:val="21"/>
          <w:szCs w:val="21"/>
          <w:lang w:val="en-US" w:eastAsia="zh-Hans"/>
        </w:rPr>
        <w:t>一</w:t>
      </w:r>
      <w:r>
        <w:rPr>
          <w:rFonts w:hint="eastAsia" w:ascii="Microsoft YaHei Regular" w:hAnsi="Microsoft YaHei Regular" w:eastAsia="Microsoft YaHei Regular" w:cs="Microsoft YaHei Regular"/>
          <w:b/>
          <w:bCs/>
          <w:sz w:val="21"/>
          <w:szCs w:val="21"/>
          <w:lang w:eastAsia="zh-Hans"/>
        </w:rPr>
        <w:t>、</w:t>
      </w:r>
      <w:r>
        <w:rPr>
          <w:rFonts w:hint="eastAsia" w:ascii="Microsoft YaHei Regular" w:hAnsi="Microsoft YaHei Regular" w:eastAsia="Microsoft YaHei Regular" w:cs="Microsoft YaHei Regular"/>
          <w:b/>
          <w:bCs/>
          <w:sz w:val="21"/>
          <w:szCs w:val="21"/>
          <w:lang w:val="en-US" w:eastAsia="zh-Hans"/>
        </w:rPr>
        <w:t>人员安置及优化方案体系设计</w:t>
      </w:r>
    </w:p>
    <w:p>
      <w:pPr>
        <w:keepNext w:val="0"/>
        <w:keepLines w:val="0"/>
        <w:pageBreakBefore w:val="0"/>
        <w:numPr>
          <w:ilvl w:val="0"/>
          <w:numId w:val="4"/>
        </w:numPr>
        <w:kinsoku/>
        <w:wordWrap/>
        <w:overflowPunct/>
        <w:topLinePunct w:val="0"/>
        <w:autoSpaceDE/>
        <w:autoSpaceDN/>
        <w:bidi w:val="0"/>
        <w:adjustRightInd/>
        <w:snapToGrid/>
        <w:spacing w:line="300" w:lineRule="exact"/>
        <w:ind w:left="425" w:leftChars="0" w:right="0" w:rightChars="0" w:hanging="425" w:firstLineChars="0"/>
        <w:jc w:val="left"/>
        <w:textAlignment w:val="auto"/>
        <w:rPr>
          <w:rFonts w:hint="eastAsia" w:ascii="Microsoft YaHei Regular" w:hAnsi="Microsoft YaHei Regular" w:eastAsia="Microsoft YaHei Regular" w:cs="Microsoft YaHei Regular"/>
          <w:b w:val="0"/>
          <w:bCs w:val="0"/>
          <w:sz w:val="21"/>
          <w:szCs w:val="21"/>
          <w:lang w:val="en-US" w:eastAsia="zh-Hans"/>
        </w:rPr>
      </w:pPr>
      <w:r>
        <w:rPr>
          <w:rFonts w:hint="eastAsia" w:ascii="Microsoft YaHei Regular" w:hAnsi="Microsoft YaHei Regular" w:eastAsia="Microsoft YaHei Regular" w:cs="Microsoft YaHei Regular"/>
          <w:b w:val="0"/>
          <w:bCs w:val="0"/>
          <w:sz w:val="21"/>
          <w:szCs w:val="21"/>
          <w:lang w:val="en-US" w:eastAsia="zh-Hans"/>
        </w:rPr>
        <w:t>安置及优化理由及目的</w:t>
      </w:r>
    </w:p>
    <w:p>
      <w:pPr>
        <w:keepNext w:val="0"/>
        <w:keepLines w:val="0"/>
        <w:pageBreakBefore w:val="0"/>
        <w:numPr>
          <w:ilvl w:val="0"/>
          <w:numId w:val="4"/>
        </w:numPr>
        <w:kinsoku/>
        <w:wordWrap/>
        <w:overflowPunct/>
        <w:topLinePunct w:val="0"/>
        <w:autoSpaceDE/>
        <w:autoSpaceDN/>
        <w:bidi w:val="0"/>
        <w:adjustRightInd/>
        <w:snapToGrid/>
        <w:spacing w:line="300" w:lineRule="exact"/>
        <w:ind w:left="425" w:leftChars="0" w:right="0" w:rightChars="0" w:hanging="425" w:firstLineChars="0"/>
        <w:jc w:val="left"/>
        <w:textAlignment w:val="auto"/>
        <w:rPr>
          <w:rFonts w:hint="eastAsia" w:ascii="Microsoft YaHei Regular" w:hAnsi="Microsoft YaHei Regular" w:eastAsia="Microsoft YaHei Regular" w:cs="Microsoft YaHei Regular"/>
          <w:b w:val="0"/>
          <w:bCs w:val="0"/>
          <w:sz w:val="21"/>
          <w:szCs w:val="21"/>
          <w:lang w:val="en-US" w:eastAsia="zh-Hans"/>
        </w:rPr>
      </w:pPr>
      <w:r>
        <w:rPr>
          <w:rFonts w:hint="eastAsia" w:ascii="Microsoft YaHei Regular" w:hAnsi="Microsoft YaHei Regular" w:eastAsia="Microsoft YaHei Regular" w:cs="Microsoft YaHei Regular"/>
          <w:b w:val="0"/>
          <w:bCs w:val="0"/>
          <w:sz w:val="21"/>
          <w:szCs w:val="21"/>
          <w:lang w:val="en-US" w:eastAsia="zh-Hans"/>
        </w:rPr>
        <w:t>安置及优化的法规政策依据</w:t>
      </w:r>
    </w:p>
    <w:p>
      <w:pPr>
        <w:keepNext w:val="0"/>
        <w:keepLines w:val="0"/>
        <w:pageBreakBefore w:val="0"/>
        <w:numPr>
          <w:ilvl w:val="0"/>
          <w:numId w:val="4"/>
        </w:numPr>
        <w:kinsoku/>
        <w:wordWrap/>
        <w:overflowPunct/>
        <w:topLinePunct w:val="0"/>
        <w:autoSpaceDE/>
        <w:autoSpaceDN/>
        <w:bidi w:val="0"/>
        <w:adjustRightInd/>
        <w:snapToGrid/>
        <w:spacing w:line="300" w:lineRule="exact"/>
        <w:ind w:left="425" w:leftChars="0" w:right="0" w:rightChars="0" w:hanging="425" w:firstLineChars="0"/>
        <w:jc w:val="left"/>
        <w:textAlignment w:val="auto"/>
        <w:rPr>
          <w:rFonts w:hint="eastAsia" w:ascii="Microsoft YaHei Regular" w:hAnsi="Microsoft YaHei Regular" w:eastAsia="Microsoft YaHei Regular" w:cs="Microsoft YaHei Regular"/>
          <w:b w:val="0"/>
          <w:bCs w:val="0"/>
          <w:sz w:val="21"/>
          <w:szCs w:val="21"/>
          <w:lang w:val="en-US" w:eastAsia="zh-Hans"/>
        </w:rPr>
      </w:pPr>
      <w:r>
        <w:rPr>
          <w:rFonts w:hint="eastAsia" w:ascii="Microsoft YaHei Regular" w:hAnsi="Microsoft YaHei Regular" w:eastAsia="Microsoft YaHei Regular" w:cs="Microsoft YaHei Regular"/>
          <w:b w:val="0"/>
          <w:bCs w:val="0"/>
          <w:sz w:val="21"/>
          <w:szCs w:val="21"/>
          <w:lang w:val="en-US" w:eastAsia="zh-Hans"/>
        </w:rPr>
        <w:t>安置及优化名单的选择标准和资料整合</w:t>
      </w:r>
    </w:p>
    <w:p>
      <w:pPr>
        <w:keepNext w:val="0"/>
        <w:keepLines w:val="0"/>
        <w:pageBreakBefore w:val="0"/>
        <w:numPr>
          <w:ilvl w:val="0"/>
          <w:numId w:val="4"/>
        </w:numPr>
        <w:kinsoku/>
        <w:wordWrap/>
        <w:overflowPunct/>
        <w:topLinePunct w:val="0"/>
        <w:autoSpaceDE/>
        <w:autoSpaceDN/>
        <w:bidi w:val="0"/>
        <w:adjustRightInd/>
        <w:snapToGrid/>
        <w:spacing w:line="300" w:lineRule="exact"/>
        <w:ind w:left="425" w:leftChars="0" w:right="0" w:rightChars="0" w:hanging="425" w:firstLineChars="0"/>
        <w:jc w:val="left"/>
        <w:textAlignment w:val="auto"/>
        <w:rPr>
          <w:rFonts w:hint="eastAsia" w:ascii="Microsoft YaHei Regular" w:hAnsi="Microsoft YaHei Regular" w:eastAsia="Microsoft YaHei Regular" w:cs="Microsoft YaHei Regular"/>
          <w:b w:val="0"/>
          <w:bCs w:val="0"/>
          <w:sz w:val="21"/>
          <w:szCs w:val="21"/>
          <w:lang w:val="en-US" w:eastAsia="zh-Hans"/>
        </w:rPr>
      </w:pPr>
      <w:r>
        <w:rPr>
          <w:rFonts w:hint="eastAsia" w:ascii="Microsoft YaHei Regular" w:hAnsi="Microsoft YaHei Regular" w:eastAsia="Microsoft YaHei Regular" w:cs="Microsoft YaHei Regular"/>
          <w:b w:val="0"/>
          <w:bCs w:val="0"/>
          <w:sz w:val="21"/>
          <w:szCs w:val="21"/>
          <w:lang w:val="en-US" w:eastAsia="zh-Hans"/>
        </w:rPr>
        <w:t>安置及优化名单的确认和执行时段划分</w:t>
      </w:r>
    </w:p>
    <w:p>
      <w:pPr>
        <w:keepNext w:val="0"/>
        <w:keepLines w:val="0"/>
        <w:pageBreakBefore w:val="0"/>
        <w:numPr>
          <w:ilvl w:val="0"/>
          <w:numId w:val="4"/>
        </w:numPr>
        <w:kinsoku/>
        <w:wordWrap/>
        <w:overflowPunct/>
        <w:topLinePunct w:val="0"/>
        <w:autoSpaceDE/>
        <w:autoSpaceDN/>
        <w:bidi w:val="0"/>
        <w:adjustRightInd/>
        <w:snapToGrid/>
        <w:spacing w:line="300" w:lineRule="exact"/>
        <w:ind w:left="425" w:leftChars="0" w:right="0" w:rightChars="0" w:hanging="425" w:firstLineChars="0"/>
        <w:jc w:val="left"/>
        <w:textAlignment w:val="auto"/>
        <w:rPr>
          <w:rFonts w:hint="eastAsia" w:ascii="Microsoft YaHei Regular" w:hAnsi="Microsoft YaHei Regular" w:eastAsia="Microsoft YaHei Regular" w:cs="Microsoft YaHei Regular"/>
          <w:b w:val="0"/>
          <w:bCs w:val="0"/>
          <w:sz w:val="21"/>
          <w:szCs w:val="21"/>
          <w:lang w:val="en-US" w:eastAsia="zh-Hans"/>
        </w:rPr>
      </w:pPr>
      <w:r>
        <w:rPr>
          <w:rFonts w:hint="eastAsia" w:ascii="Microsoft YaHei Regular" w:hAnsi="Microsoft YaHei Regular" w:eastAsia="Microsoft YaHei Regular" w:cs="Microsoft YaHei Regular"/>
          <w:b w:val="0"/>
          <w:bCs w:val="0"/>
          <w:sz w:val="21"/>
          <w:szCs w:val="21"/>
          <w:lang w:val="en-US" w:eastAsia="zh-Hans"/>
        </w:rPr>
        <w:t>安置及优化的法定情形选择和组合方式设计</w:t>
      </w:r>
    </w:p>
    <w:p>
      <w:pPr>
        <w:keepNext w:val="0"/>
        <w:keepLines w:val="0"/>
        <w:pageBreakBefore w:val="0"/>
        <w:numPr>
          <w:ilvl w:val="0"/>
          <w:numId w:val="4"/>
        </w:numPr>
        <w:kinsoku/>
        <w:wordWrap/>
        <w:overflowPunct/>
        <w:topLinePunct w:val="0"/>
        <w:autoSpaceDE/>
        <w:autoSpaceDN/>
        <w:bidi w:val="0"/>
        <w:adjustRightInd/>
        <w:snapToGrid/>
        <w:spacing w:line="300" w:lineRule="exact"/>
        <w:ind w:left="425" w:leftChars="0" w:right="0" w:rightChars="0" w:hanging="425" w:firstLineChars="0"/>
        <w:jc w:val="left"/>
        <w:textAlignment w:val="auto"/>
        <w:rPr>
          <w:rFonts w:hint="eastAsia" w:ascii="Microsoft YaHei Regular" w:hAnsi="Microsoft YaHei Regular" w:eastAsia="Microsoft YaHei Regular" w:cs="Microsoft YaHei Regular"/>
          <w:b w:val="0"/>
          <w:bCs w:val="0"/>
          <w:sz w:val="21"/>
          <w:szCs w:val="21"/>
          <w:lang w:val="en-US" w:eastAsia="zh-Hans"/>
        </w:rPr>
      </w:pPr>
      <w:r>
        <w:rPr>
          <w:rFonts w:hint="eastAsia" w:ascii="Microsoft YaHei Regular" w:hAnsi="Microsoft YaHei Regular" w:eastAsia="Microsoft YaHei Regular" w:cs="Microsoft YaHei Regular"/>
          <w:b w:val="0"/>
          <w:bCs w:val="0"/>
          <w:sz w:val="21"/>
          <w:szCs w:val="21"/>
          <w:lang w:val="en-US" w:eastAsia="zh-Hans"/>
        </w:rPr>
        <w:t>安置及优化的补偿清偿标准及预算</w:t>
      </w:r>
    </w:p>
    <w:p>
      <w:pPr>
        <w:keepNext w:val="0"/>
        <w:keepLines w:val="0"/>
        <w:pageBreakBefore w:val="0"/>
        <w:numPr>
          <w:ilvl w:val="0"/>
          <w:numId w:val="4"/>
        </w:numPr>
        <w:kinsoku/>
        <w:wordWrap/>
        <w:overflowPunct/>
        <w:topLinePunct w:val="0"/>
        <w:autoSpaceDE/>
        <w:autoSpaceDN/>
        <w:bidi w:val="0"/>
        <w:adjustRightInd/>
        <w:snapToGrid/>
        <w:spacing w:line="300" w:lineRule="exact"/>
        <w:ind w:left="425" w:leftChars="0" w:right="0" w:rightChars="0" w:hanging="425" w:firstLineChars="0"/>
        <w:jc w:val="left"/>
        <w:textAlignment w:val="auto"/>
        <w:rPr>
          <w:rFonts w:hint="eastAsia" w:ascii="Microsoft YaHei Regular" w:hAnsi="Microsoft YaHei Regular" w:eastAsia="Microsoft YaHei Regular" w:cs="Microsoft YaHei Regular"/>
          <w:b w:val="0"/>
          <w:bCs w:val="0"/>
          <w:sz w:val="21"/>
          <w:szCs w:val="21"/>
          <w:lang w:val="en-US" w:eastAsia="zh-Hans"/>
        </w:rPr>
      </w:pPr>
      <w:r>
        <w:rPr>
          <w:rFonts w:hint="eastAsia" w:ascii="Microsoft YaHei Regular" w:hAnsi="Microsoft YaHei Regular" w:eastAsia="Microsoft YaHei Regular" w:cs="Microsoft YaHei Regular"/>
          <w:b w:val="0"/>
          <w:bCs w:val="0"/>
          <w:sz w:val="21"/>
          <w:szCs w:val="21"/>
          <w:lang w:val="en-US" w:eastAsia="zh-Hans"/>
        </w:rPr>
        <w:t>特殊人员安置措施和补偿清偿标准预算</w:t>
      </w:r>
    </w:p>
    <w:p>
      <w:pPr>
        <w:keepNext w:val="0"/>
        <w:keepLines w:val="0"/>
        <w:pageBreakBefore w:val="0"/>
        <w:numPr>
          <w:ilvl w:val="0"/>
          <w:numId w:val="4"/>
        </w:numPr>
        <w:kinsoku/>
        <w:wordWrap/>
        <w:overflowPunct/>
        <w:topLinePunct w:val="0"/>
        <w:autoSpaceDE/>
        <w:autoSpaceDN/>
        <w:bidi w:val="0"/>
        <w:adjustRightInd/>
        <w:snapToGrid/>
        <w:spacing w:line="300" w:lineRule="exact"/>
        <w:ind w:left="425" w:leftChars="0" w:right="0" w:rightChars="0" w:hanging="425" w:firstLineChars="0"/>
        <w:jc w:val="left"/>
        <w:textAlignment w:val="auto"/>
        <w:rPr>
          <w:rFonts w:hint="eastAsia" w:ascii="Microsoft YaHei Regular" w:hAnsi="Microsoft YaHei Regular" w:eastAsia="Microsoft YaHei Regular" w:cs="Microsoft YaHei Regular"/>
          <w:b w:val="0"/>
          <w:bCs w:val="0"/>
          <w:sz w:val="21"/>
          <w:szCs w:val="21"/>
          <w:lang w:val="en-US" w:eastAsia="zh-Hans"/>
        </w:rPr>
      </w:pPr>
      <w:r>
        <w:rPr>
          <w:rFonts w:hint="eastAsia" w:ascii="Microsoft YaHei Regular" w:hAnsi="Microsoft YaHei Regular" w:eastAsia="Microsoft YaHei Regular" w:cs="Microsoft YaHei Regular"/>
          <w:b w:val="0"/>
          <w:bCs w:val="0"/>
          <w:sz w:val="21"/>
          <w:szCs w:val="21"/>
          <w:lang w:val="en-US" w:eastAsia="zh-Hans"/>
        </w:rPr>
        <w:t>安置及优化的实施时间和实施步骤</w:t>
      </w:r>
    </w:p>
    <w:p>
      <w:pPr>
        <w:keepNext w:val="0"/>
        <w:keepLines w:val="0"/>
        <w:pageBreakBefore w:val="0"/>
        <w:numPr>
          <w:ilvl w:val="0"/>
          <w:numId w:val="4"/>
        </w:numPr>
        <w:kinsoku/>
        <w:wordWrap/>
        <w:overflowPunct/>
        <w:topLinePunct w:val="0"/>
        <w:autoSpaceDE/>
        <w:autoSpaceDN/>
        <w:bidi w:val="0"/>
        <w:adjustRightInd/>
        <w:snapToGrid/>
        <w:spacing w:line="300" w:lineRule="exact"/>
        <w:ind w:left="425" w:leftChars="0" w:right="0" w:rightChars="0" w:hanging="425" w:firstLineChars="0"/>
        <w:jc w:val="left"/>
        <w:textAlignment w:val="auto"/>
        <w:rPr>
          <w:rFonts w:hint="eastAsia" w:ascii="Microsoft YaHei Regular" w:hAnsi="Microsoft YaHei Regular" w:eastAsia="Microsoft YaHei Regular" w:cs="Microsoft YaHei Regular"/>
          <w:b/>
          <w:bCs/>
          <w:sz w:val="21"/>
          <w:szCs w:val="21"/>
          <w:lang w:val="en-US" w:eastAsia="zh-Hans"/>
        </w:rPr>
      </w:pPr>
      <w:r>
        <w:rPr>
          <w:rFonts w:hint="eastAsia" w:ascii="Microsoft YaHei Regular" w:hAnsi="Microsoft YaHei Regular" w:eastAsia="Microsoft YaHei Regular" w:cs="Microsoft YaHei Regular"/>
          <w:b w:val="0"/>
          <w:bCs w:val="0"/>
          <w:sz w:val="21"/>
          <w:szCs w:val="21"/>
          <w:lang w:val="en-US" w:eastAsia="zh-Hans"/>
        </w:rPr>
        <w:t>安置及优化的突发事件预测和应对措施</w:t>
      </w:r>
    </w:p>
    <w:p>
      <w:pPr>
        <w:keepNext w:val="0"/>
        <w:keepLines w:val="0"/>
        <w:pageBreakBefore w:val="0"/>
        <w:numPr>
          <w:ilvl w:val="0"/>
          <w:numId w:val="4"/>
        </w:numPr>
        <w:kinsoku/>
        <w:wordWrap/>
        <w:overflowPunct/>
        <w:topLinePunct w:val="0"/>
        <w:autoSpaceDE/>
        <w:autoSpaceDN/>
        <w:bidi w:val="0"/>
        <w:adjustRightInd/>
        <w:snapToGrid/>
        <w:spacing w:line="300" w:lineRule="exact"/>
        <w:ind w:left="425" w:leftChars="0" w:right="0" w:rightChars="0" w:hanging="425" w:firstLineChars="0"/>
        <w:textAlignment w:val="auto"/>
        <w:rPr>
          <w:rFonts w:hint="eastAsia" w:ascii="Microsoft YaHei Regular" w:hAnsi="Microsoft YaHei Regular" w:eastAsia="Microsoft YaHei Regular" w:cs="Microsoft YaHei Regular"/>
          <w:b w:val="0"/>
          <w:bCs w:val="0"/>
          <w:sz w:val="21"/>
          <w:szCs w:val="21"/>
          <w:lang w:val="en-US" w:eastAsia="zh-Hans"/>
        </w:rPr>
      </w:pPr>
      <w:r>
        <w:rPr>
          <w:rFonts w:hint="eastAsia" w:ascii="Microsoft YaHei Regular" w:hAnsi="Microsoft YaHei Regular" w:eastAsia="Microsoft YaHei Regular" w:cs="Microsoft YaHei Regular"/>
          <w:b w:val="0"/>
          <w:bCs w:val="0"/>
          <w:sz w:val="21"/>
          <w:szCs w:val="21"/>
          <w:lang w:val="en-US" w:eastAsia="zh-Hans"/>
        </w:rPr>
        <w:t>安置及优化的</w:t>
      </w:r>
      <w:r>
        <w:rPr>
          <w:rFonts w:hint="eastAsia" w:ascii="Microsoft YaHei Regular" w:hAnsi="Microsoft YaHei Regular" w:eastAsia="Microsoft YaHei Regular" w:cs="Microsoft YaHei Regular"/>
          <w:b w:val="0"/>
          <w:bCs w:val="0"/>
          <w:sz w:val="21"/>
          <w:szCs w:val="21"/>
        </w:rPr>
        <w:t>法律文件</w:t>
      </w:r>
      <w:r>
        <w:rPr>
          <w:rFonts w:hint="eastAsia" w:ascii="Microsoft YaHei Regular" w:hAnsi="Microsoft YaHei Regular" w:eastAsia="Microsoft YaHei Regular" w:cs="Microsoft YaHei Regular"/>
          <w:b w:val="0"/>
          <w:bCs w:val="0"/>
          <w:sz w:val="21"/>
          <w:szCs w:val="21"/>
          <w:lang w:val="en-US" w:eastAsia="zh-Hans"/>
        </w:rPr>
        <w:t>设计制定</w:t>
      </w:r>
    </w:p>
    <w:p>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Microsoft YaHei Regular" w:hAnsi="Microsoft YaHei Regular" w:eastAsia="Microsoft YaHei Regular" w:cs="Microsoft YaHei Regular"/>
          <w:b/>
          <w:bCs/>
          <w:sz w:val="21"/>
          <w:szCs w:val="21"/>
          <w:lang w:val="en-US" w:eastAsia="zh-Hans"/>
        </w:rPr>
      </w:pPr>
      <w:r>
        <w:rPr>
          <w:rFonts w:hint="eastAsia" w:ascii="Microsoft YaHei Regular" w:hAnsi="Microsoft YaHei Regular" w:eastAsia="Microsoft YaHei Regular" w:cs="Microsoft YaHei Regular"/>
          <w:b/>
          <w:bCs/>
          <w:sz w:val="21"/>
          <w:szCs w:val="21"/>
          <w:lang w:val="en-US" w:eastAsia="zh-Hans"/>
        </w:rPr>
        <w:t>二</w:t>
      </w:r>
      <w:r>
        <w:rPr>
          <w:rFonts w:hint="eastAsia" w:ascii="Microsoft YaHei Regular" w:hAnsi="Microsoft YaHei Regular" w:eastAsia="Microsoft YaHei Regular" w:cs="Microsoft YaHei Regular"/>
          <w:b/>
          <w:bCs/>
          <w:sz w:val="21"/>
          <w:szCs w:val="21"/>
          <w:lang w:eastAsia="zh-Hans"/>
        </w:rPr>
        <w:t>、</w:t>
      </w:r>
      <w:r>
        <w:rPr>
          <w:rFonts w:hint="eastAsia" w:ascii="Microsoft YaHei Regular" w:hAnsi="Microsoft YaHei Regular" w:eastAsia="Microsoft YaHei Regular" w:cs="Microsoft YaHei Regular"/>
          <w:b/>
          <w:bCs/>
          <w:sz w:val="21"/>
          <w:szCs w:val="21"/>
          <w:lang w:val="en-US" w:eastAsia="zh-Hans"/>
        </w:rPr>
        <w:t>人员安置及优化三大类组合方式设计</w:t>
      </w:r>
    </w:p>
    <w:p>
      <w:pPr>
        <w:keepNext w:val="0"/>
        <w:keepLines w:val="0"/>
        <w:pageBreakBefore w:val="0"/>
        <w:numPr>
          <w:ilvl w:val="0"/>
          <w:numId w:val="5"/>
        </w:numPr>
        <w:kinsoku/>
        <w:wordWrap/>
        <w:overflowPunct/>
        <w:topLinePunct w:val="0"/>
        <w:autoSpaceDE/>
        <w:autoSpaceDN/>
        <w:bidi w:val="0"/>
        <w:adjustRightInd/>
        <w:snapToGrid/>
        <w:spacing w:line="300" w:lineRule="exact"/>
        <w:ind w:left="425" w:leftChars="0" w:right="0" w:rightChars="0" w:hanging="425" w:firstLineChars="0"/>
        <w:jc w:val="left"/>
        <w:textAlignment w:val="auto"/>
        <w:rPr>
          <w:rFonts w:hint="eastAsia" w:ascii="Microsoft YaHei Regular" w:hAnsi="Microsoft YaHei Regular" w:eastAsia="Microsoft YaHei Regular" w:cs="Microsoft YaHei Regular"/>
          <w:b w:val="0"/>
          <w:bCs w:val="0"/>
          <w:sz w:val="21"/>
          <w:szCs w:val="21"/>
          <w:lang w:eastAsia="zh-Hans"/>
        </w:rPr>
      </w:pPr>
      <w:r>
        <w:rPr>
          <w:rFonts w:hint="eastAsia" w:ascii="Microsoft YaHei Regular" w:hAnsi="Microsoft YaHei Regular" w:eastAsia="Microsoft YaHei Regular" w:cs="Microsoft YaHei Regular"/>
          <w:b w:val="0"/>
          <w:bCs w:val="0"/>
          <w:sz w:val="21"/>
          <w:szCs w:val="21"/>
        </w:rPr>
        <w:t>安置再就业</w:t>
      </w:r>
      <w:r>
        <w:rPr>
          <w:rFonts w:hint="eastAsia" w:ascii="Microsoft YaHei Regular" w:hAnsi="Microsoft YaHei Regular" w:eastAsia="Microsoft YaHei Regular" w:cs="Microsoft YaHei Regular"/>
          <w:b w:val="0"/>
          <w:bCs w:val="0"/>
          <w:sz w:val="21"/>
          <w:szCs w:val="21"/>
          <w:lang w:val="en-US" w:eastAsia="zh-Hans"/>
        </w:rPr>
        <w:t>方式</w:t>
      </w:r>
      <w:r>
        <w:rPr>
          <w:rFonts w:hint="eastAsia" w:ascii="Microsoft YaHei Regular" w:hAnsi="Microsoft YaHei Regular" w:eastAsia="Microsoft YaHei Regular" w:cs="Microsoft YaHei Regular"/>
          <w:b w:val="0"/>
          <w:bCs w:val="0"/>
          <w:sz w:val="21"/>
          <w:szCs w:val="21"/>
        </w:rPr>
        <w:t>（双选、合作、人才推荐、猎</w:t>
      </w:r>
      <w:r>
        <w:rPr>
          <w:rFonts w:hint="eastAsia" w:ascii="Microsoft YaHei Regular" w:hAnsi="Microsoft YaHei Regular" w:eastAsia="Microsoft YaHei Regular" w:cs="Microsoft YaHei Regular"/>
          <w:b w:val="0"/>
          <w:bCs w:val="0"/>
          <w:sz w:val="21"/>
          <w:szCs w:val="21"/>
          <w:lang w:val="en-US" w:eastAsia="zh-Hans"/>
        </w:rPr>
        <w:t>聘等</w:t>
      </w:r>
      <w:r>
        <w:rPr>
          <w:rFonts w:hint="eastAsia" w:ascii="Microsoft YaHei Regular" w:hAnsi="Microsoft YaHei Regular" w:eastAsia="Microsoft YaHei Regular" w:cs="Microsoft YaHei Regular"/>
          <w:b w:val="0"/>
          <w:bCs w:val="0"/>
          <w:sz w:val="21"/>
          <w:szCs w:val="21"/>
          <w:lang w:eastAsia="zh-Hans"/>
        </w:rPr>
        <w:t>）</w:t>
      </w:r>
    </w:p>
    <w:p>
      <w:pPr>
        <w:keepNext w:val="0"/>
        <w:keepLines w:val="0"/>
        <w:pageBreakBefore w:val="0"/>
        <w:numPr>
          <w:ilvl w:val="0"/>
          <w:numId w:val="5"/>
        </w:numPr>
        <w:kinsoku/>
        <w:wordWrap/>
        <w:overflowPunct/>
        <w:topLinePunct w:val="0"/>
        <w:autoSpaceDE/>
        <w:autoSpaceDN/>
        <w:bidi w:val="0"/>
        <w:adjustRightInd/>
        <w:snapToGrid/>
        <w:spacing w:line="300" w:lineRule="exact"/>
        <w:ind w:left="425" w:leftChars="0" w:right="0" w:rightChars="0" w:hanging="425" w:firstLineChars="0"/>
        <w:textAlignment w:val="auto"/>
        <w:rPr>
          <w:rFonts w:hint="eastAsia" w:ascii="Microsoft YaHei Regular" w:hAnsi="Microsoft YaHei Regular" w:eastAsia="Microsoft YaHei Regular" w:cs="Microsoft YaHei Regular"/>
          <w:b w:val="0"/>
          <w:bCs w:val="0"/>
          <w:sz w:val="21"/>
          <w:szCs w:val="21"/>
        </w:rPr>
      </w:pPr>
      <w:r>
        <w:rPr>
          <w:rFonts w:hint="eastAsia" w:ascii="Microsoft YaHei Regular" w:hAnsi="Microsoft YaHei Regular" w:eastAsia="Microsoft YaHei Regular" w:cs="Microsoft YaHei Regular"/>
          <w:b w:val="0"/>
          <w:bCs w:val="0"/>
          <w:sz w:val="21"/>
          <w:szCs w:val="21"/>
        </w:rPr>
        <w:t>劳动关系不解除方式（外派、双重雇佣、</w:t>
      </w:r>
      <w:r>
        <w:rPr>
          <w:rFonts w:hint="eastAsia" w:ascii="Microsoft YaHei Regular" w:hAnsi="Microsoft YaHei Regular" w:eastAsia="Microsoft YaHei Regular" w:cs="Microsoft YaHei Regular"/>
          <w:b w:val="0"/>
          <w:bCs w:val="0"/>
          <w:sz w:val="21"/>
          <w:szCs w:val="21"/>
          <w:lang w:val="en-US" w:eastAsia="zh-Hans"/>
        </w:rPr>
        <w:t>缩短工时</w:t>
      </w:r>
      <w:r>
        <w:rPr>
          <w:rFonts w:hint="eastAsia" w:ascii="Microsoft YaHei Regular" w:hAnsi="Microsoft YaHei Regular" w:eastAsia="Microsoft YaHei Regular" w:cs="Microsoft YaHei Regular"/>
          <w:b w:val="0"/>
          <w:bCs w:val="0"/>
          <w:sz w:val="21"/>
          <w:szCs w:val="21"/>
          <w:lang w:eastAsia="zh-Hans"/>
        </w:rPr>
        <w:t>、</w:t>
      </w:r>
      <w:r>
        <w:rPr>
          <w:rFonts w:hint="eastAsia" w:ascii="Microsoft YaHei Regular" w:hAnsi="Microsoft YaHei Regular" w:eastAsia="Microsoft YaHei Regular" w:cs="Microsoft YaHei Regular"/>
          <w:b w:val="0"/>
          <w:bCs w:val="0"/>
          <w:sz w:val="21"/>
          <w:szCs w:val="21"/>
        </w:rPr>
        <w:t>缩减班次、调休、休假、</w:t>
      </w:r>
      <w:r>
        <w:rPr>
          <w:rFonts w:hint="eastAsia" w:ascii="Microsoft YaHei Regular" w:hAnsi="Microsoft YaHei Regular" w:eastAsia="Microsoft YaHei Regular" w:cs="Microsoft YaHei Regular"/>
          <w:b w:val="0"/>
          <w:bCs w:val="0"/>
          <w:sz w:val="21"/>
          <w:szCs w:val="21"/>
          <w:lang w:val="en-US" w:eastAsia="zh-Hans"/>
        </w:rPr>
        <w:t>转业培训</w:t>
      </w:r>
      <w:r>
        <w:rPr>
          <w:rFonts w:hint="eastAsia" w:ascii="Microsoft YaHei Regular" w:hAnsi="Microsoft YaHei Regular" w:eastAsia="Microsoft YaHei Regular" w:cs="Microsoft YaHei Regular"/>
          <w:b w:val="0"/>
          <w:bCs w:val="0"/>
          <w:sz w:val="21"/>
          <w:szCs w:val="21"/>
          <w:lang w:eastAsia="zh-Hans"/>
        </w:rPr>
        <w:t>、</w:t>
      </w:r>
      <w:r>
        <w:rPr>
          <w:rFonts w:hint="eastAsia" w:ascii="Microsoft YaHei Regular" w:hAnsi="Microsoft YaHei Regular" w:eastAsia="Microsoft YaHei Regular" w:cs="Microsoft YaHei Regular"/>
          <w:b w:val="0"/>
          <w:bCs w:val="0"/>
          <w:sz w:val="21"/>
          <w:szCs w:val="21"/>
          <w:lang w:val="en-US" w:eastAsia="zh-Hans"/>
        </w:rPr>
        <w:t>待岗</w:t>
      </w:r>
      <w:r>
        <w:rPr>
          <w:rFonts w:hint="eastAsia" w:ascii="Microsoft YaHei Regular" w:hAnsi="Microsoft YaHei Regular" w:eastAsia="Microsoft YaHei Regular" w:cs="Microsoft YaHei Regular"/>
          <w:b w:val="0"/>
          <w:bCs w:val="0"/>
          <w:sz w:val="21"/>
          <w:szCs w:val="21"/>
          <w:lang w:eastAsia="zh-Hans"/>
        </w:rPr>
        <w:t>、</w:t>
      </w:r>
      <w:r>
        <w:rPr>
          <w:rFonts w:hint="eastAsia" w:ascii="Microsoft YaHei Regular" w:hAnsi="Microsoft YaHei Regular" w:eastAsia="Microsoft YaHei Regular" w:cs="Microsoft YaHei Regular"/>
          <w:b w:val="0"/>
          <w:bCs w:val="0"/>
          <w:sz w:val="21"/>
          <w:szCs w:val="21"/>
          <w:lang w:val="en-US" w:eastAsia="zh-Hans"/>
        </w:rPr>
        <w:t>合同</w:t>
      </w:r>
      <w:r>
        <w:rPr>
          <w:rFonts w:hint="eastAsia" w:ascii="Microsoft YaHei Regular" w:hAnsi="Microsoft YaHei Regular" w:eastAsia="Microsoft YaHei Regular" w:cs="Microsoft YaHei Regular"/>
          <w:b w:val="0"/>
          <w:bCs w:val="0"/>
          <w:sz w:val="21"/>
          <w:szCs w:val="21"/>
        </w:rPr>
        <w:t>中止、调岗、派遣退回）</w:t>
      </w:r>
    </w:p>
    <w:p>
      <w:pPr>
        <w:keepNext w:val="0"/>
        <w:keepLines w:val="0"/>
        <w:pageBreakBefore w:val="0"/>
        <w:numPr>
          <w:ilvl w:val="0"/>
          <w:numId w:val="5"/>
        </w:numPr>
        <w:kinsoku/>
        <w:wordWrap/>
        <w:overflowPunct/>
        <w:topLinePunct w:val="0"/>
        <w:autoSpaceDE/>
        <w:autoSpaceDN/>
        <w:bidi w:val="0"/>
        <w:adjustRightInd/>
        <w:snapToGrid/>
        <w:spacing w:line="300" w:lineRule="exact"/>
        <w:ind w:left="425" w:leftChars="0" w:right="0" w:rightChars="0" w:hanging="425" w:firstLineChars="0"/>
        <w:textAlignment w:val="auto"/>
        <w:rPr>
          <w:rFonts w:hint="eastAsia" w:ascii="Microsoft YaHei Regular" w:hAnsi="Microsoft YaHei Regular" w:eastAsia="Microsoft YaHei Regular" w:cs="Microsoft YaHei Regular"/>
          <w:b w:val="0"/>
          <w:bCs w:val="0"/>
          <w:sz w:val="21"/>
          <w:szCs w:val="21"/>
        </w:rPr>
      </w:pPr>
      <w:r>
        <w:rPr>
          <w:rFonts w:hint="eastAsia" w:ascii="Microsoft YaHei Regular" w:hAnsi="Microsoft YaHei Regular" w:eastAsia="Microsoft YaHei Regular" w:cs="Microsoft YaHei Regular"/>
          <w:b w:val="0"/>
          <w:bCs w:val="0"/>
          <w:sz w:val="21"/>
          <w:szCs w:val="21"/>
        </w:rPr>
        <w:t>劳动关系解除类方式（协商、辞职、终止、辞退</w:t>
      </w:r>
      <w:r>
        <w:rPr>
          <w:rFonts w:hint="eastAsia" w:ascii="Microsoft YaHei Regular" w:hAnsi="Microsoft YaHei Regular" w:eastAsia="Microsoft YaHei Regular" w:cs="Microsoft YaHei Regular"/>
          <w:b w:val="0"/>
          <w:bCs w:val="0"/>
          <w:sz w:val="21"/>
          <w:szCs w:val="21"/>
          <w:lang w:val="en-US" w:eastAsia="zh-Hans"/>
        </w:rPr>
        <w:t>四大类</w:t>
      </w:r>
      <w:r>
        <w:rPr>
          <w:rFonts w:hint="eastAsia" w:ascii="Microsoft YaHei Regular" w:hAnsi="Microsoft YaHei Regular" w:eastAsia="Microsoft YaHei Regular" w:cs="Microsoft YaHei Regular"/>
          <w:b w:val="0"/>
          <w:bCs w:val="0"/>
          <w:sz w:val="21"/>
          <w:szCs w:val="21"/>
          <w:lang w:eastAsia="zh-Hans"/>
        </w:rPr>
        <w:t>50</w:t>
      </w:r>
      <w:r>
        <w:rPr>
          <w:rFonts w:hint="eastAsia" w:ascii="Microsoft YaHei Regular" w:hAnsi="Microsoft YaHei Regular" w:eastAsia="Microsoft YaHei Regular" w:cs="Microsoft YaHei Regular"/>
          <w:b w:val="0"/>
          <w:bCs w:val="0"/>
          <w:sz w:val="21"/>
          <w:szCs w:val="21"/>
          <w:lang w:val="en-US" w:eastAsia="zh-Hans"/>
        </w:rPr>
        <w:t>多小类</w:t>
      </w:r>
      <w:r>
        <w:rPr>
          <w:rFonts w:hint="eastAsia" w:ascii="Microsoft YaHei Regular" w:hAnsi="Microsoft YaHei Regular" w:eastAsia="Microsoft YaHei Regular" w:cs="Microsoft YaHei Regular"/>
          <w:b w:val="0"/>
          <w:bCs w:val="0"/>
          <w:sz w:val="21"/>
          <w:szCs w:val="21"/>
        </w:rPr>
        <w:t xml:space="preserve">）   </w:t>
      </w:r>
    </w:p>
    <w:p>
      <w:pPr>
        <w:pStyle w:val="16"/>
        <w:keepNext w:val="0"/>
        <w:keepLines w:val="0"/>
        <w:pageBreakBefore w:val="0"/>
        <w:numPr>
          <w:ilvl w:val="0"/>
          <w:numId w:val="0"/>
        </w:numPr>
        <w:kinsoku/>
        <w:wordWrap/>
        <w:overflowPunct/>
        <w:topLinePunct w:val="0"/>
        <w:autoSpaceDE/>
        <w:autoSpaceDN/>
        <w:bidi w:val="0"/>
        <w:adjustRightInd/>
        <w:snapToGrid/>
        <w:spacing w:line="300" w:lineRule="exact"/>
        <w:ind w:left="0" w:leftChars="0" w:right="0" w:rightChars="0"/>
        <w:textAlignment w:val="auto"/>
        <w:rPr>
          <w:rFonts w:hint="eastAsia" w:ascii="Microsoft YaHei Regular" w:hAnsi="Microsoft YaHei Regular" w:eastAsia="Microsoft YaHei Regular" w:cs="Microsoft YaHei Regular"/>
          <w:b/>
          <w:bCs w:val="0"/>
          <w:sz w:val="21"/>
          <w:szCs w:val="21"/>
        </w:rPr>
      </w:pPr>
      <w:r>
        <w:rPr>
          <w:rFonts w:hint="eastAsia" w:ascii="Microsoft YaHei Regular" w:hAnsi="Microsoft YaHei Regular" w:eastAsia="Microsoft YaHei Regular" w:cs="Microsoft YaHei Regular"/>
          <w:b/>
          <w:bCs w:val="0"/>
          <w:sz w:val="21"/>
          <w:szCs w:val="21"/>
          <w:lang w:val="en-US" w:eastAsia="zh-Hans"/>
        </w:rPr>
        <w:t>三</w:t>
      </w:r>
      <w:r>
        <w:rPr>
          <w:rFonts w:hint="eastAsia" w:ascii="Microsoft YaHei Regular" w:hAnsi="Microsoft YaHei Regular" w:eastAsia="Microsoft YaHei Regular" w:cs="Microsoft YaHei Regular"/>
          <w:b/>
          <w:bCs w:val="0"/>
          <w:sz w:val="21"/>
          <w:szCs w:val="21"/>
          <w:lang w:eastAsia="zh-Hans"/>
        </w:rPr>
        <w:t>、</w:t>
      </w:r>
      <w:r>
        <w:rPr>
          <w:rFonts w:hint="eastAsia" w:ascii="Microsoft YaHei Regular" w:hAnsi="Microsoft YaHei Regular" w:eastAsia="Microsoft YaHei Regular" w:cs="Microsoft YaHei Regular"/>
          <w:b/>
          <w:bCs w:val="0"/>
          <w:sz w:val="21"/>
          <w:szCs w:val="21"/>
          <w:lang w:val="en-US" w:eastAsia="zh-Hans"/>
        </w:rPr>
        <w:t>人员安置及优化</w:t>
      </w:r>
      <w:r>
        <w:rPr>
          <w:rFonts w:hint="eastAsia" w:ascii="Microsoft YaHei Regular" w:hAnsi="Microsoft YaHei Regular" w:eastAsia="Microsoft YaHei Regular" w:cs="Microsoft YaHei Regular"/>
          <w:b/>
          <w:bCs w:val="0"/>
          <w:sz w:val="21"/>
          <w:szCs w:val="21"/>
        </w:rPr>
        <w:t>对象选择</w:t>
      </w:r>
    </w:p>
    <w:p>
      <w:pPr>
        <w:pStyle w:val="16"/>
        <w:keepNext w:val="0"/>
        <w:keepLines w:val="0"/>
        <w:pageBreakBefore w:val="0"/>
        <w:numPr>
          <w:ilvl w:val="0"/>
          <w:numId w:val="6"/>
        </w:numPr>
        <w:kinsoku/>
        <w:wordWrap/>
        <w:overflowPunct/>
        <w:topLinePunct w:val="0"/>
        <w:autoSpaceDE/>
        <w:autoSpaceDN/>
        <w:bidi w:val="0"/>
        <w:adjustRightInd/>
        <w:snapToGrid/>
        <w:spacing w:line="300" w:lineRule="exact"/>
        <w:ind w:left="425" w:leftChars="0" w:right="0" w:rightChars="0" w:hanging="425" w:firstLineChars="0"/>
        <w:textAlignment w:val="auto"/>
        <w:rPr>
          <w:rFonts w:hint="eastAsia" w:ascii="Microsoft YaHei Regular" w:hAnsi="Microsoft YaHei Regular" w:eastAsia="Microsoft YaHei Regular" w:cs="Microsoft YaHei Regular"/>
          <w:bCs/>
          <w:sz w:val="21"/>
          <w:szCs w:val="21"/>
        </w:rPr>
      </w:pPr>
      <w:r>
        <w:rPr>
          <w:rFonts w:hint="eastAsia" w:ascii="Microsoft YaHei Regular" w:hAnsi="Microsoft YaHei Regular" w:eastAsia="Microsoft YaHei Regular" w:cs="Microsoft YaHei Regular"/>
          <w:bCs/>
          <w:sz w:val="21"/>
          <w:szCs w:val="21"/>
        </w:rPr>
        <w:t>对象甄别选择的方式要点</w:t>
      </w:r>
    </w:p>
    <w:p>
      <w:pPr>
        <w:keepNext w:val="0"/>
        <w:keepLines w:val="0"/>
        <w:pageBreakBefore w:val="0"/>
        <w:numPr>
          <w:ilvl w:val="0"/>
          <w:numId w:val="6"/>
        </w:numPr>
        <w:kinsoku/>
        <w:wordWrap/>
        <w:overflowPunct/>
        <w:topLinePunct w:val="0"/>
        <w:autoSpaceDE/>
        <w:autoSpaceDN/>
        <w:bidi w:val="0"/>
        <w:adjustRightInd/>
        <w:snapToGrid/>
        <w:spacing w:line="300" w:lineRule="exact"/>
        <w:ind w:left="425" w:leftChars="0" w:right="0" w:rightChars="0" w:hanging="425" w:firstLineChars="0"/>
        <w:textAlignment w:val="auto"/>
        <w:rPr>
          <w:rFonts w:hint="eastAsia" w:ascii="Microsoft YaHei Regular" w:hAnsi="Microsoft YaHei Regular" w:eastAsia="Microsoft YaHei Regular" w:cs="Microsoft YaHei Regular"/>
          <w:bCs/>
          <w:sz w:val="21"/>
          <w:szCs w:val="21"/>
        </w:rPr>
      </w:pPr>
      <w:r>
        <w:rPr>
          <w:rFonts w:hint="eastAsia" w:ascii="Microsoft YaHei Regular" w:hAnsi="Microsoft YaHei Regular" w:eastAsia="Microsoft YaHei Regular" w:cs="Microsoft YaHei Regular"/>
          <w:bCs/>
          <w:sz w:val="21"/>
          <w:szCs w:val="21"/>
        </w:rPr>
        <w:t>对象背景资料分析</w:t>
      </w:r>
      <w:r>
        <w:rPr>
          <w:rFonts w:hint="eastAsia" w:ascii="Microsoft YaHei Regular" w:hAnsi="Microsoft YaHei Regular" w:eastAsia="Microsoft YaHei Regular" w:cs="Microsoft YaHei Regular"/>
          <w:bCs/>
          <w:sz w:val="21"/>
          <w:szCs w:val="21"/>
          <w:lang w:val="en-US" w:eastAsia="zh-Hans"/>
        </w:rPr>
        <w:t>及</w:t>
      </w:r>
      <w:r>
        <w:rPr>
          <w:rFonts w:hint="eastAsia" w:ascii="Microsoft YaHei Regular" w:hAnsi="Microsoft YaHei Regular" w:eastAsia="Microsoft YaHei Regular" w:cs="Microsoft YaHei Regular"/>
          <w:b w:val="0"/>
          <w:bCs w:val="0"/>
          <w:kern w:val="2"/>
          <w:sz w:val="21"/>
          <w:szCs w:val="21"/>
          <w:lang w:val="en-US" w:eastAsia="zh-CN" w:bidi="ar-SA"/>
        </w:rPr>
        <w:t>尽调</w:t>
      </w:r>
    </w:p>
    <w:p>
      <w:pPr>
        <w:pStyle w:val="16"/>
        <w:keepNext w:val="0"/>
        <w:keepLines w:val="0"/>
        <w:pageBreakBefore w:val="0"/>
        <w:numPr>
          <w:ilvl w:val="0"/>
          <w:numId w:val="0"/>
        </w:numPr>
        <w:kinsoku/>
        <w:wordWrap/>
        <w:overflowPunct/>
        <w:topLinePunct w:val="0"/>
        <w:autoSpaceDE/>
        <w:autoSpaceDN/>
        <w:bidi w:val="0"/>
        <w:adjustRightInd/>
        <w:snapToGrid/>
        <w:spacing w:line="300" w:lineRule="exact"/>
        <w:ind w:left="0" w:leftChars="0" w:right="0" w:rightChars="0"/>
        <w:textAlignment w:val="auto"/>
        <w:rPr>
          <w:rFonts w:hint="eastAsia" w:ascii="Microsoft YaHei Regular" w:hAnsi="Microsoft YaHei Regular" w:eastAsia="Microsoft YaHei Regular" w:cs="Microsoft YaHei Regular"/>
          <w:b/>
          <w:bCs w:val="0"/>
          <w:sz w:val="21"/>
          <w:szCs w:val="21"/>
          <w:lang w:val="en-US" w:eastAsia="zh-Hans"/>
        </w:rPr>
      </w:pPr>
      <w:r>
        <w:rPr>
          <w:rFonts w:hint="eastAsia" w:ascii="Microsoft YaHei Regular" w:hAnsi="Microsoft YaHei Regular" w:eastAsia="Microsoft YaHei Regular" w:cs="Microsoft YaHei Regular"/>
          <w:b/>
          <w:bCs w:val="0"/>
          <w:sz w:val="21"/>
          <w:szCs w:val="21"/>
          <w:lang w:val="en-US" w:eastAsia="zh-Hans"/>
        </w:rPr>
        <w:t>四</w:t>
      </w:r>
      <w:r>
        <w:rPr>
          <w:rFonts w:hint="eastAsia" w:ascii="Microsoft YaHei Regular" w:hAnsi="Microsoft YaHei Regular" w:eastAsia="Microsoft YaHei Regular" w:cs="Microsoft YaHei Regular"/>
          <w:b/>
          <w:bCs w:val="0"/>
          <w:sz w:val="21"/>
          <w:szCs w:val="21"/>
          <w:lang w:eastAsia="zh-Hans"/>
        </w:rPr>
        <w:t>、</w:t>
      </w:r>
      <w:r>
        <w:rPr>
          <w:rFonts w:hint="eastAsia" w:ascii="Microsoft YaHei Regular" w:hAnsi="Microsoft YaHei Regular" w:eastAsia="Microsoft YaHei Regular" w:cs="Microsoft YaHei Regular"/>
          <w:b/>
          <w:bCs w:val="0"/>
          <w:sz w:val="21"/>
          <w:szCs w:val="21"/>
          <w:lang w:val="en-US" w:eastAsia="zh-Hans"/>
        </w:rPr>
        <w:t>特殊群体安置及优化的处理方式</w:t>
      </w:r>
    </w:p>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right="0" w:rightChars="0" w:firstLine="420" w:firstLineChars="200"/>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b w:val="0"/>
          <w:bCs w:val="0"/>
          <w:sz w:val="21"/>
          <w:szCs w:val="21"/>
          <w:lang w:eastAsia="zh-CN"/>
        </w:rPr>
        <w:t xml:space="preserve">■  </w:t>
      </w:r>
      <w:r>
        <w:rPr>
          <w:rFonts w:hint="eastAsia" w:ascii="Microsoft YaHei Regular" w:hAnsi="Microsoft YaHei Regular" w:eastAsia="Microsoft YaHei Regular" w:cs="Microsoft YaHei Regular"/>
          <w:sz w:val="21"/>
          <w:szCs w:val="21"/>
        </w:rPr>
        <w:t xml:space="preserve">职业病或工伤员工  </w:t>
      </w:r>
      <w:r>
        <w:rPr>
          <w:rFonts w:hint="eastAsia" w:ascii="Microsoft YaHei Regular" w:hAnsi="Microsoft YaHei Regular" w:eastAsia="Microsoft YaHei Regular" w:cs="Microsoft YaHei Regular"/>
          <w:b w:val="0"/>
          <w:bCs w:val="0"/>
          <w:sz w:val="21"/>
          <w:szCs w:val="21"/>
          <w:lang w:eastAsia="zh-CN"/>
        </w:rPr>
        <w:t xml:space="preserve">■  </w:t>
      </w:r>
      <w:r>
        <w:rPr>
          <w:rFonts w:hint="eastAsia" w:ascii="Microsoft YaHei Regular" w:hAnsi="Microsoft YaHei Regular" w:eastAsia="Microsoft YaHei Regular" w:cs="Microsoft YaHei Regular"/>
          <w:sz w:val="21"/>
          <w:szCs w:val="21"/>
        </w:rPr>
        <w:t xml:space="preserve">医疗期员工  </w:t>
      </w:r>
      <w:r>
        <w:rPr>
          <w:rFonts w:hint="eastAsia" w:ascii="Microsoft YaHei Regular" w:hAnsi="Microsoft YaHei Regular" w:eastAsia="Microsoft YaHei Regular" w:cs="Microsoft YaHei Regular"/>
          <w:b w:val="0"/>
          <w:bCs w:val="0"/>
          <w:sz w:val="21"/>
          <w:szCs w:val="21"/>
          <w:lang w:eastAsia="zh-CN"/>
        </w:rPr>
        <w:t xml:space="preserve">■  </w:t>
      </w:r>
      <w:r>
        <w:rPr>
          <w:rFonts w:hint="eastAsia" w:ascii="Microsoft YaHei Regular" w:hAnsi="Microsoft YaHei Regular" w:eastAsia="Microsoft YaHei Regular" w:cs="Microsoft YaHei Regular"/>
          <w:sz w:val="21"/>
          <w:szCs w:val="21"/>
          <w:lang w:val="en-US" w:eastAsia="zh-Hans"/>
        </w:rPr>
        <w:t>三期</w:t>
      </w:r>
      <w:r>
        <w:rPr>
          <w:rFonts w:hint="eastAsia" w:ascii="Microsoft YaHei Regular" w:hAnsi="Microsoft YaHei Regular" w:eastAsia="Microsoft YaHei Regular" w:cs="Microsoft YaHei Regular"/>
          <w:sz w:val="21"/>
          <w:szCs w:val="21"/>
        </w:rPr>
        <w:t>员工</w:t>
      </w:r>
    </w:p>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right="0" w:rightChars="0" w:firstLine="420" w:firstLineChars="200"/>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b w:val="0"/>
          <w:bCs w:val="0"/>
          <w:sz w:val="21"/>
          <w:szCs w:val="21"/>
          <w:lang w:eastAsia="zh-CN"/>
        </w:rPr>
        <w:t xml:space="preserve">■  </w:t>
      </w:r>
      <w:r>
        <w:rPr>
          <w:rFonts w:hint="eastAsia" w:ascii="Microsoft YaHei Regular" w:hAnsi="Microsoft YaHei Regular" w:eastAsia="Microsoft YaHei Regular" w:cs="Microsoft YaHei Regular"/>
          <w:b w:val="0"/>
          <w:bCs w:val="0"/>
          <w:sz w:val="21"/>
          <w:szCs w:val="21"/>
          <w:lang w:val="en-US" w:eastAsia="zh-Hans"/>
        </w:rPr>
        <w:t>十五加五</w:t>
      </w:r>
      <w:r>
        <w:rPr>
          <w:rFonts w:hint="eastAsia" w:ascii="Microsoft YaHei Regular" w:hAnsi="Microsoft YaHei Regular" w:eastAsia="Microsoft YaHei Regular" w:cs="Microsoft YaHei Regular"/>
          <w:sz w:val="21"/>
          <w:szCs w:val="21"/>
        </w:rPr>
        <w:t xml:space="preserve">员工      </w:t>
      </w:r>
      <w:r>
        <w:rPr>
          <w:rFonts w:hint="eastAsia" w:ascii="Microsoft YaHei Regular" w:hAnsi="Microsoft YaHei Regular" w:eastAsia="Microsoft YaHei Regular" w:cs="Microsoft YaHei Regular"/>
          <w:b w:val="0"/>
          <w:bCs w:val="0"/>
          <w:sz w:val="21"/>
          <w:szCs w:val="21"/>
          <w:lang w:eastAsia="zh-CN"/>
        </w:rPr>
        <w:t xml:space="preserve">■  </w:t>
      </w:r>
      <w:r>
        <w:rPr>
          <w:rFonts w:hint="eastAsia" w:ascii="Microsoft YaHei Regular" w:hAnsi="Microsoft YaHei Regular" w:eastAsia="Microsoft YaHei Regular" w:cs="Microsoft YaHei Regular"/>
          <w:sz w:val="21"/>
          <w:szCs w:val="21"/>
        </w:rPr>
        <w:t xml:space="preserve">试用期员工  </w:t>
      </w:r>
      <w:r>
        <w:rPr>
          <w:rFonts w:hint="eastAsia" w:ascii="Microsoft YaHei Regular" w:hAnsi="Microsoft YaHei Regular" w:eastAsia="Microsoft YaHei Regular" w:cs="Microsoft YaHei Regular"/>
          <w:b w:val="0"/>
          <w:bCs w:val="0"/>
          <w:sz w:val="21"/>
          <w:szCs w:val="21"/>
          <w:lang w:eastAsia="zh-CN"/>
        </w:rPr>
        <w:t xml:space="preserve">■  </w:t>
      </w:r>
      <w:r>
        <w:rPr>
          <w:rFonts w:hint="eastAsia" w:ascii="Microsoft YaHei Regular" w:hAnsi="Microsoft YaHei Regular" w:eastAsia="Microsoft YaHei Regular" w:cs="Microsoft YaHei Regular"/>
          <w:sz w:val="21"/>
          <w:szCs w:val="21"/>
          <w:lang w:val="en-US" w:eastAsia="zh-Hans"/>
        </w:rPr>
        <w:t>特困</w:t>
      </w:r>
      <w:r>
        <w:rPr>
          <w:rFonts w:hint="eastAsia" w:ascii="Microsoft YaHei Regular" w:hAnsi="Microsoft YaHei Regular" w:eastAsia="Microsoft YaHei Regular" w:cs="Microsoft YaHei Regular"/>
          <w:sz w:val="21"/>
          <w:szCs w:val="21"/>
        </w:rPr>
        <w:t>人员</w:t>
      </w:r>
    </w:p>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right="0" w:rightChars="0" w:firstLine="420" w:firstLineChars="200"/>
        <w:textAlignment w:val="auto"/>
        <w:rPr>
          <w:rFonts w:hint="eastAsia" w:ascii="Microsoft YaHei Regular" w:hAnsi="Microsoft YaHei Regular" w:eastAsia="Microsoft YaHei Regular" w:cs="Microsoft YaHei Regular"/>
          <w:sz w:val="21"/>
          <w:szCs w:val="21"/>
          <w:lang w:val="en-US" w:eastAsia="zh-Hans"/>
        </w:rPr>
      </w:pPr>
      <w:r>
        <w:rPr>
          <w:rFonts w:hint="eastAsia" w:ascii="Microsoft YaHei Regular" w:hAnsi="Microsoft YaHei Regular" w:eastAsia="Microsoft YaHei Regular" w:cs="Microsoft YaHei Regular"/>
          <w:b w:val="0"/>
          <w:bCs w:val="0"/>
          <w:sz w:val="21"/>
          <w:szCs w:val="21"/>
          <w:lang w:eastAsia="zh-CN"/>
        </w:rPr>
        <w:t xml:space="preserve">■  </w:t>
      </w:r>
      <w:r>
        <w:rPr>
          <w:rFonts w:hint="eastAsia" w:ascii="Microsoft YaHei Regular" w:hAnsi="Microsoft YaHei Regular" w:eastAsia="Microsoft YaHei Regular" w:cs="Microsoft YaHei Regular"/>
          <w:sz w:val="21"/>
          <w:szCs w:val="21"/>
          <w:lang w:val="en-US" w:eastAsia="zh-Hans"/>
        </w:rPr>
        <w:t>残疾人员</w:t>
      </w:r>
      <w:r>
        <w:rPr>
          <w:rFonts w:hint="eastAsia" w:ascii="Microsoft YaHei Regular" w:hAnsi="Microsoft YaHei Regular" w:eastAsia="Microsoft YaHei Regular" w:cs="Microsoft YaHei Regular"/>
          <w:sz w:val="21"/>
          <w:szCs w:val="21"/>
          <w:lang w:eastAsia="zh-Hans"/>
        </w:rPr>
        <w:t xml:space="preserve">          </w:t>
      </w:r>
      <w:r>
        <w:rPr>
          <w:rFonts w:hint="eastAsia" w:ascii="Microsoft YaHei Regular" w:hAnsi="Microsoft YaHei Regular" w:eastAsia="Microsoft YaHei Regular" w:cs="Microsoft YaHei Regular"/>
          <w:b w:val="0"/>
          <w:bCs w:val="0"/>
          <w:sz w:val="21"/>
          <w:szCs w:val="21"/>
          <w:lang w:eastAsia="zh-CN"/>
        </w:rPr>
        <w:t xml:space="preserve">■  </w:t>
      </w:r>
      <w:r>
        <w:rPr>
          <w:rFonts w:hint="eastAsia" w:ascii="Microsoft YaHei Regular" w:hAnsi="Microsoft YaHei Regular" w:eastAsia="Microsoft YaHei Regular" w:cs="Microsoft YaHei Regular"/>
          <w:sz w:val="21"/>
          <w:szCs w:val="21"/>
          <w:lang w:val="en-US" w:eastAsia="zh-Hans"/>
        </w:rPr>
        <w:t>高龄人员</w:t>
      </w:r>
      <w:r>
        <w:rPr>
          <w:rFonts w:hint="eastAsia" w:ascii="Microsoft YaHei Regular" w:hAnsi="Microsoft YaHei Regular" w:eastAsia="Microsoft YaHei Regular" w:cs="Microsoft YaHei Regular"/>
          <w:sz w:val="21"/>
          <w:szCs w:val="21"/>
          <w:lang w:eastAsia="zh-Hans"/>
        </w:rPr>
        <w:t xml:space="preserve">    </w:t>
      </w:r>
      <w:r>
        <w:rPr>
          <w:rFonts w:hint="eastAsia" w:ascii="Microsoft YaHei Regular" w:hAnsi="Microsoft YaHei Regular" w:eastAsia="Microsoft YaHei Regular" w:cs="Microsoft YaHei Regular"/>
          <w:b w:val="0"/>
          <w:bCs w:val="0"/>
          <w:sz w:val="21"/>
          <w:szCs w:val="21"/>
          <w:lang w:eastAsia="zh-CN"/>
        </w:rPr>
        <w:t xml:space="preserve">■  </w:t>
      </w:r>
      <w:r>
        <w:rPr>
          <w:rFonts w:hint="eastAsia" w:ascii="Microsoft YaHei Regular" w:hAnsi="Microsoft YaHei Regular" w:eastAsia="Microsoft YaHei Regular" w:cs="Microsoft YaHei Regular"/>
          <w:sz w:val="21"/>
          <w:szCs w:val="21"/>
          <w:lang w:val="en-US" w:eastAsia="zh-Hans"/>
        </w:rPr>
        <w:t>占地安置人员</w:t>
      </w:r>
    </w:p>
    <w:p>
      <w:pPr>
        <w:pStyle w:val="16"/>
        <w:keepNext w:val="0"/>
        <w:keepLines w:val="0"/>
        <w:pageBreakBefore w:val="0"/>
        <w:numPr>
          <w:ilvl w:val="0"/>
          <w:numId w:val="0"/>
        </w:numPr>
        <w:kinsoku/>
        <w:wordWrap/>
        <w:overflowPunct/>
        <w:topLinePunct w:val="0"/>
        <w:autoSpaceDE/>
        <w:autoSpaceDN/>
        <w:bidi w:val="0"/>
        <w:adjustRightInd/>
        <w:snapToGrid/>
        <w:spacing w:line="300" w:lineRule="exact"/>
        <w:ind w:left="0" w:leftChars="0" w:right="0" w:rightChars="0"/>
        <w:textAlignment w:val="auto"/>
        <w:rPr>
          <w:rFonts w:hint="eastAsia" w:ascii="Microsoft YaHei Regular" w:hAnsi="Microsoft YaHei Regular" w:eastAsia="Microsoft YaHei Regular" w:cs="Microsoft YaHei Regular"/>
          <w:b/>
          <w:bCs w:val="0"/>
          <w:sz w:val="21"/>
          <w:szCs w:val="21"/>
          <w:lang w:val="en-US" w:eastAsia="zh-Hans"/>
        </w:rPr>
      </w:pPr>
      <w:r>
        <w:rPr>
          <w:rFonts w:hint="eastAsia" w:ascii="Microsoft YaHei Regular" w:hAnsi="Microsoft YaHei Regular" w:eastAsia="Microsoft YaHei Regular" w:cs="Microsoft YaHei Regular"/>
          <w:b/>
          <w:bCs w:val="0"/>
          <w:sz w:val="21"/>
          <w:szCs w:val="21"/>
          <w:lang w:val="en-US" w:eastAsia="zh-Hans"/>
        </w:rPr>
        <w:t>五</w:t>
      </w:r>
      <w:r>
        <w:rPr>
          <w:rFonts w:hint="eastAsia" w:ascii="Microsoft YaHei Regular" w:hAnsi="Microsoft YaHei Regular" w:eastAsia="Microsoft YaHei Regular" w:cs="Microsoft YaHei Regular"/>
          <w:b/>
          <w:bCs w:val="0"/>
          <w:sz w:val="21"/>
          <w:szCs w:val="21"/>
          <w:lang w:eastAsia="zh-Hans"/>
        </w:rPr>
        <w:t>、</w:t>
      </w:r>
      <w:r>
        <w:rPr>
          <w:rFonts w:hint="eastAsia" w:ascii="Microsoft YaHei Regular" w:hAnsi="Microsoft YaHei Regular" w:eastAsia="Microsoft YaHei Regular" w:cs="Microsoft YaHei Regular"/>
          <w:b/>
          <w:bCs w:val="0"/>
          <w:sz w:val="21"/>
          <w:szCs w:val="21"/>
          <w:lang w:val="en-US" w:eastAsia="zh-Hans"/>
        </w:rPr>
        <w:t>特殊岗位群体安置及优化的处理方式</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420" w:firstLineChars="200"/>
        <w:jc w:val="left"/>
        <w:textAlignment w:val="auto"/>
        <w:rPr>
          <w:rFonts w:hint="eastAsia" w:ascii="Microsoft YaHei Regular" w:hAnsi="Microsoft YaHei Regular" w:eastAsia="Microsoft YaHei Regular" w:cs="Microsoft YaHei Regular"/>
          <w:b w:val="0"/>
          <w:bCs w:val="0"/>
          <w:color w:val="auto"/>
          <w:sz w:val="21"/>
          <w:szCs w:val="21"/>
        </w:rPr>
      </w:pPr>
      <w:r>
        <w:rPr>
          <w:rFonts w:hint="eastAsia" w:ascii="Microsoft YaHei Regular" w:hAnsi="Microsoft YaHei Regular" w:eastAsia="Microsoft YaHei Regular" w:cs="Microsoft YaHei Regular"/>
          <w:b w:val="0"/>
          <w:bCs w:val="0"/>
          <w:sz w:val="21"/>
          <w:szCs w:val="21"/>
          <w:lang w:eastAsia="zh-CN"/>
        </w:rPr>
        <w:t xml:space="preserve">■  </w:t>
      </w:r>
      <w:r>
        <w:rPr>
          <w:rFonts w:hint="eastAsia" w:ascii="Microsoft YaHei Regular" w:hAnsi="Microsoft YaHei Regular" w:eastAsia="Microsoft YaHei Regular" w:cs="Microsoft YaHei Regular"/>
          <w:b w:val="0"/>
          <w:bCs w:val="0"/>
          <w:color w:val="auto"/>
          <w:sz w:val="21"/>
          <w:szCs w:val="21"/>
          <w:lang w:val="en-US" w:eastAsia="zh-Hans"/>
        </w:rPr>
        <w:t>法定代表人</w:t>
      </w:r>
      <w:r>
        <w:rPr>
          <w:rFonts w:hint="eastAsia" w:ascii="Microsoft YaHei Regular" w:hAnsi="Microsoft YaHei Regular" w:eastAsia="Microsoft YaHei Regular" w:cs="Microsoft YaHei Regular"/>
          <w:b w:val="0"/>
          <w:bCs w:val="0"/>
          <w:color w:val="auto"/>
          <w:sz w:val="21"/>
          <w:szCs w:val="21"/>
          <w:lang w:eastAsia="zh-Hans"/>
        </w:rPr>
        <w:t xml:space="preserve">  </w:t>
      </w:r>
      <w:r>
        <w:rPr>
          <w:rFonts w:hint="eastAsia" w:ascii="Microsoft YaHei Regular" w:hAnsi="Microsoft YaHei Regular" w:eastAsia="Microsoft YaHei Regular" w:cs="Microsoft YaHei Regular"/>
          <w:b w:val="0"/>
          <w:bCs w:val="0"/>
          <w:sz w:val="21"/>
          <w:szCs w:val="21"/>
          <w:lang w:eastAsia="zh-CN"/>
        </w:rPr>
        <w:t xml:space="preserve">■  </w:t>
      </w:r>
      <w:r>
        <w:rPr>
          <w:rFonts w:hint="eastAsia" w:ascii="Microsoft YaHei Regular" w:hAnsi="Microsoft YaHei Regular" w:eastAsia="Microsoft YaHei Regular" w:cs="Microsoft YaHei Regular"/>
          <w:b w:val="0"/>
          <w:bCs w:val="0"/>
          <w:color w:val="auto"/>
          <w:sz w:val="21"/>
          <w:szCs w:val="21"/>
        </w:rPr>
        <w:t xml:space="preserve">高管          </w:t>
      </w:r>
      <w:r>
        <w:rPr>
          <w:rFonts w:hint="eastAsia" w:ascii="Microsoft YaHei Regular" w:hAnsi="Microsoft YaHei Regular" w:eastAsia="Microsoft YaHei Regular" w:cs="Microsoft YaHei Regular"/>
          <w:b w:val="0"/>
          <w:bCs w:val="0"/>
          <w:sz w:val="21"/>
          <w:szCs w:val="21"/>
          <w:lang w:eastAsia="zh-CN"/>
        </w:rPr>
        <w:t xml:space="preserve">■  </w:t>
      </w:r>
      <w:r>
        <w:rPr>
          <w:rFonts w:hint="eastAsia" w:ascii="Microsoft YaHei Regular" w:hAnsi="Microsoft YaHei Regular" w:eastAsia="Microsoft YaHei Regular" w:cs="Microsoft YaHei Regular"/>
          <w:b w:val="0"/>
          <w:bCs w:val="0"/>
          <w:color w:val="auto"/>
          <w:sz w:val="21"/>
          <w:szCs w:val="21"/>
        </w:rPr>
        <w:t>法务</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420" w:firstLineChars="200"/>
        <w:jc w:val="left"/>
        <w:textAlignment w:val="auto"/>
        <w:rPr>
          <w:rFonts w:hint="eastAsia" w:ascii="Microsoft YaHei Regular" w:hAnsi="Microsoft YaHei Regular" w:eastAsia="Microsoft YaHei Regular" w:cs="Microsoft YaHei Regular"/>
          <w:b w:val="0"/>
          <w:bCs w:val="0"/>
          <w:color w:val="auto"/>
          <w:sz w:val="21"/>
          <w:szCs w:val="21"/>
        </w:rPr>
      </w:pPr>
      <w:r>
        <w:rPr>
          <w:rFonts w:hint="eastAsia" w:ascii="Microsoft YaHei Regular" w:hAnsi="Microsoft YaHei Regular" w:eastAsia="Microsoft YaHei Regular" w:cs="Microsoft YaHei Regular"/>
          <w:b w:val="0"/>
          <w:bCs w:val="0"/>
          <w:sz w:val="21"/>
          <w:szCs w:val="21"/>
          <w:lang w:eastAsia="zh-CN"/>
        </w:rPr>
        <w:t xml:space="preserve">■  </w:t>
      </w:r>
      <w:r>
        <w:rPr>
          <w:rFonts w:hint="eastAsia" w:ascii="Microsoft YaHei Regular" w:hAnsi="Microsoft YaHei Regular" w:eastAsia="Microsoft YaHei Regular" w:cs="Microsoft YaHei Regular"/>
          <w:b w:val="0"/>
          <w:bCs w:val="0"/>
          <w:color w:val="auto"/>
          <w:sz w:val="21"/>
          <w:szCs w:val="21"/>
        </w:rPr>
        <w:t>工会</w:t>
      </w:r>
      <w:r>
        <w:rPr>
          <w:rFonts w:hint="eastAsia" w:ascii="Microsoft YaHei Regular" w:hAnsi="Microsoft YaHei Regular" w:eastAsia="Microsoft YaHei Regular" w:cs="Microsoft YaHei Regular"/>
          <w:b w:val="0"/>
          <w:bCs w:val="0"/>
          <w:color w:val="auto"/>
          <w:sz w:val="21"/>
          <w:szCs w:val="21"/>
          <w:lang w:val="en-US" w:eastAsia="zh-Hans"/>
        </w:rPr>
        <w:t>主席</w:t>
      </w:r>
      <w:r>
        <w:rPr>
          <w:rFonts w:hint="eastAsia" w:ascii="Microsoft YaHei Regular" w:hAnsi="Microsoft YaHei Regular" w:eastAsia="Microsoft YaHei Regular" w:cs="Microsoft YaHei Regular"/>
          <w:b w:val="0"/>
          <w:bCs w:val="0"/>
          <w:color w:val="auto"/>
          <w:sz w:val="21"/>
          <w:szCs w:val="21"/>
          <w:lang w:eastAsia="zh-Hans"/>
        </w:rPr>
        <w:t xml:space="preserve">    </w:t>
      </w:r>
      <w:r>
        <w:rPr>
          <w:rFonts w:hint="eastAsia" w:ascii="Microsoft YaHei Regular" w:hAnsi="Microsoft YaHei Regular" w:eastAsia="Microsoft YaHei Regular" w:cs="Microsoft YaHei Regular"/>
          <w:b w:val="0"/>
          <w:bCs w:val="0"/>
          <w:sz w:val="21"/>
          <w:szCs w:val="21"/>
          <w:lang w:eastAsia="zh-CN"/>
        </w:rPr>
        <w:t xml:space="preserve">■  </w:t>
      </w:r>
      <w:r>
        <w:rPr>
          <w:rFonts w:hint="eastAsia" w:ascii="Microsoft YaHei Regular" w:hAnsi="Microsoft YaHei Regular" w:eastAsia="Microsoft YaHei Regular" w:cs="Microsoft YaHei Regular"/>
          <w:b w:val="0"/>
          <w:bCs w:val="0"/>
          <w:color w:val="auto"/>
          <w:sz w:val="21"/>
          <w:szCs w:val="21"/>
        </w:rPr>
        <w:t xml:space="preserve">人力资源人员  </w:t>
      </w:r>
      <w:r>
        <w:rPr>
          <w:rFonts w:hint="eastAsia" w:ascii="Microsoft YaHei Regular" w:hAnsi="Microsoft YaHei Regular" w:eastAsia="Microsoft YaHei Regular" w:cs="Microsoft YaHei Regular"/>
          <w:b w:val="0"/>
          <w:bCs w:val="0"/>
          <w:sz w:val="21"/>
          <w:szCs w:val="21"/>
          <w:lang w:eastAsia="zh-CN"/>
        </w:rPr>
        <w:t xml:space="preserve">■  </w:t>
      </w:r>
      <w:r>
        <w:rPr>
          <w:rFonts w:hint="eastAsia" w:ascii="Microsoft YaHei Regular" w:hAnsi="Microsoft YaHei Regular" w:eastAsia="Microsoft YaHei Regular" w:cs="Microsoft YaHei Regular"/>
          <w:b w:val="0"/>
          <w:bCs w:val="0"/>
          <w:color w:val="auto"/>
          <w:sz w:val="21"/>
          <w:szCs w:val="21"/>
        </w:rPr>
        <w:t>高级技术人员</w:t>
      </w:r>
    </w:p>
    <w:p>
      <w:pPr>
        <w:keepNext w:val="0"/>
        <w:keepLines w:val="0"/>
        <w:pageBreakBefore w:val="0"/>
        <w:kinsoku/>
        <w:wordWrap/>
        <w:overflowPunct/>
        <w:topLinePunct w:val="0"/>
        <w:autoSpaceDE/>
        <w:autoSpaceDN/>
        <w:bidi w:val="0"/>
        <w:adjustRightInd/>
        <w:snapToGrid/>
        <w:spacing w:line="300" w:lineRule="exact"/>
        <w:ind w:left="0" w:leftChars="0" w:right="0" w:rightChars="0" w:firstLine="420" w:firstLineChars="200"/>
        <w:jc w:val="left"/>
        <w:textAlignment w:val="auto"/>
        <w:rPr>
          <w:rFonts w:hint="eastAsia" w:ascii="Microsoft YaHei Regular" w:hAnsi="Microsoft YaHei Regular" w:eastAsia="Microsoft YaHei Regular" w:cs="Microsoft YaHei Regular"/>
          <w:b w:val="0"/>
          <w:bCs w:val="0"/>
          <w:color w:val="auto"/>
          <w:sz w:val="21"/>
          <w:szCs w:val="21"/>
          <w:lang w:val="en-US" w:eastAsia="zh-Hans"/>
        </w:rPr>
      </w:pPr>
      <w:r>
        <w:rPr>
          <w:rFonts w:hint="eastAsia" w:ascii="Microsoft YaHei Regular" w:hAnsi="Microsoft YaHei Regular" w:eastAsia="Microsoft YaHei Regular" w:cs="Microsoft YaHei Regular"/>
          <w:b w:val="0"/>
          <w:bCs w:val="0"/>
          <w:sz w:val="21"/>
          <w:szCs w:val="21"/>
          <w:lang w:eastAsia="zh-CN"/>
        </w:rPr>
        <w:t xml:space="preserve">■  </w:t>
      </w:r>
      <w:r>
        <w:rPr>
          <w:rFonts w:hint="eastAsia" w:ascii="Microsoft YaHei Regular" w:hAnsi="Microsoft YaHei Regular" w:eastAsia="Microsoft YaHei Regular" w:cs="Microsoft YaHei Regular"/>
          <w:b w:val="0"/>
          <w:bCs w:val="0"/>
          <w:color w:val="auto"/>
          <w:sz w:val="21"/>
          <w:szCs w:val="21"/>
        </w:rPr>
        <w:t xml:space="preserve">财务人员    </w:t>
      </w:r>
      <w:r>
        <w:rPr>
          <w:rFonts w:hint="eastAsia" w:ascii="Microsoft YaHei Regular" w:hAnsi="Microsoft YaHei Regular" w:eastAsia="Microsoft YaHei Regular" w:cs="Microsoft YaHei Regular"/>
          <w:b w:val="0"/>
          <w:bCs w:val="0"/>
          <w:sz w:val="21"/>
          <w:szCs w:val="21"/>
          <w:lang w:eastAsia="zh-CN"/>
        </w:rPr>
        <w:t xml:space="preserve">■  </w:t>
      </w:r>
      <w:r>
        <w:rPr>
          <w:rFonts w:hint="eastAsia" w:ascii="Microsoft YaHei Regular" w:hAnsi="Microsoft YaHei Regular" w:eastAsia="Microsoft YaHei Regular" w:cs="Microsoft YaHei Regular"/>
          <w:b w:val="0"/>
          <w:bCs w:val="0"/>
          <w:color w:val="auto"/>
          <w:sz w:val="21"/>
          <w:szCs w:val="21"/>
          <w:lang w:val="en-US" w:eastAsia="zh-Hans"/>
        </w:rPr>
        <w:t>商业秘密人员</w:t>
      </w:r>
      <w:r>
        <w:rPr>
          <w:rFonts w:hint="eastAsia" w:ascii="Microsoft YaHei Regular" w:hAnsi="Microsoft YaHei Regular" w:eastAsia="Microsoft YaHei Regular" w:cs="Microsoft YaHei Regular"/>
          <w:b w:val="0"/>
          <w:bCs w:val="0"/>
          <w:color w:val="auto"/>
          <w:sz w:val="21"/>
          <w:szCs w:val="21"/>
          <w:lang w:eastAsia="zh-Hans"/>
        </w:rPr>
        <w:t xml:space="preserve">  </w:t>
      </w:r>
      <w:r>
        <w:rPr>
          <w:rFonts w:hint="eastAsia" w:ascii="Microsoft YaHei Regular" w:hAnsi="Microsoft YaHei Regular" w:eastAsia="Microsoft YaHei Regular" w:cs="Microsoft YaHei Regular"/>
          <w:b w:val="0"/>
          <w:bCs w:val="0"/>
          <w:sz w:val="21"/>
          <w:szCs w:val="21"/>
          <w:lang w:eastAsia="zh-CN"/>
        </w:rPr>
        <w:t xml:space="preserve">■  </w:t>
      </w:r>
      <w:r>
        <w:rPr>
          <w:rFonts w:hint="eastAsia" w:ascii="Microsoft YaHei Regular" w:hAnsi="Microsoft YaHei Regular" w:eastAsia="Microsoft YaHei Regular" w:cs="Microsoft YaHei Regular"/>
          <w:b w:val="0"/>
          <w:bCs w:val="0"/>
          <w:color w:val="auto"/>
          <w:sz w:val="21"/>
          <w:szCs w:val="21"/>
        </w:rPr>
        <w:t>特殊背景</w:t>
      </w:r>
      <w:r>
        <w:rPr>
          <w:rFonts w:hint="eastAsia" w:ascii="Microsoft YaHei Regular" w:hAnsi="Microsoft YaHei Regular" w:eastAsia="Microsoft YaHei Regular" w:cs="Microsoft YaHei Regular"/>
          <w:b w:val="0"/>
          <w:bCs w:val="0"/>
          <w:color w:val="auto"/>
          <w:sz w:val="21"/>
          <w:szCs w:val="21"/>
          <w:lang w:val="en-US" w:eastAsia="zh-Hans"/>
        </w:rPr>
        <w:t>人员</w:t>
      </w:r>
    </w:p>
    <w:p>
      <w:pPr>
        <w:pStyle w:val="16"/>
        <w:keepNext w:val="0"/>
        <w:keepLines w:val="0"/>
        <w:pageBreakBefore w:val="0"/>
        <w:numPr>
          <w:ilvl w:val="0"/>
          <w:numId w:val="0"/>
        </w:numPr>
        <w:kinsoku/>
        <w:wordWrap/>
        <w:overflowPunct/>
        <w:topLinePunct w:val="0"/>
        <w:autoSpaceDE/>
        <w:autoSpaceDN/>
        <w:bidi w:val="0"/>
        <w:adjustRightInd/>
        <w:snapToGrid/>
        <w:spacing w:line="300" w:lineRule="exact"/>
        <w:ind w:left="0" w:leftChars="0" w:right="0" w:rightChars="0"/>
        <w:textAlignment w:val="auto"/>
        <w:rPr>
          <w:rFonts w:hint="eastAsia" w:ascii="Microsoft YaHei Regular" w:hAnsi="Microsoft YaHei Regular" w:eastAsia="Microsoft YaHei Regular" w:cs="Microsoft YaHei Regular"/>
          <w:b/>
          <w:bCs w:val="0"/>
          <w:sz w:val="21"/>
          <w:szCs w:val="21"/>
          <w:lang w:val="en-US" w:eastAsia="zh-Hans"/>
        </w:rPr>
      </w:pPr>
      <w:r>
        <w:rPr>
          <w:rFonts w:hint="eastAsia" w:ascii="Microsoft YaHei Regular" w:hAnsi="Microsoft YaHei Regular" w:eastAsia="Microsoft YaHei Regular" w:cs="Microsoft YaHei Regular"/>
          <w:b/>
          <w:bCs w:val="0"/>
          <w:sz w:val="21"/>
          <w:szCs w:val="21"/>
          <w:lang w:val="en-US" w:eastAsia="zh-Hans"/>
        </w:rPr>
        <w:t>六</w:t>
      </w:r>
      <w:r>
        <w:rPr>
          <w:rFonts w:hint="eastAsia" w:ascii="Microsoft YaHei Regular" w:hAnsi="Microsoft YaHei Regular" w:eastAsia="Microsoft YaHei Regular" w:cs="Microsoft YaHei Regular"/>
          <w:b/>
          <w:bCs w:val="0"/>
          <w:sz w:val="21"/>
          <w:szCs w:val="21"/>
          <w:lang w:eastAsia="zh-Hans"/>
        </w:rPr>
        <w:t>、</w:t>
      </w:r>
      <w:r>
        <w:rPr>
          <w:rFonts w:hint="eastAsia" w:ascii="Microsoft YaHei Regular" w:hAnsi="Microsoft YaHei Regular" w:eastAsia="Microsoft YaHei Regular" w:cs="Microsoft YaHei Regular"/>
          <w:b/>
          <w:bCs w:val="0"/>
          <w:sz w:val="21"/>
          <w:szCs w:val="21"/>
          <w:lang w:val="en-US" w:eastAsia="zh-Hans"/>
        </w:rPr>
        <w:t>安置或优化前已不在岗群体安置及优化的处理方式</w:t>
      </w:r>
    </w:p>
    <w:p>
      <w:pPr>
        <w:pStyle w:val="16"/>
        <w:keepNext w:val="0"/>
        <w:keepLines w:val="0"/>
        <w:pageBreakBefore w:val="0"/>
        <w:kinsoku/>
        <w:wordWrap/>
        <w:overflowPunct/>
        <w:topLinePunct w:val="0"/>
        <w:autoSpaceDE/>
        <w:autoSpaceDN/>
        <w:bidi w:val="0"/>
        <w:adjustRightInd/>
        <w:snapToGrid/>
        <w:spacing w:line="300" w:lineRule="exact"/>
        <w:ind w:left="0" w:leftChars="0" w:right="0" w:rightChars="0" w:firstLine="420" w:firstLineChars="200"/>
        <w:jc w:val="left"/>
        <w:textAlignment w:val="auto"/>
        <w:rPr>
          <w:rFonts w:hint="eastAsia" w:ascii="Microsoft YaHei Regular" w:hAnsi="Microsoft YaHei Regular" w:eastAsia="Microsoft YaHei Regular" w:cs="Microsoft YaHei Regular"/>
          <w:b w:val="0"/>
          <w:bCs w:val="0"/>
          <w:sz w:val="21"/>
          <w:szCs w:val="21"/>
          <w:lang w:val="en-US" w:eastAsia="zh-Hans"/>
        </w:rPr>
      </w:pPr>
      <w:r>
        <w:rPr>
          <w:rFonts w:hint="eastAsia" w:ascii="Microsoft YaHei Regular" w:hAnsi="Microsoft YaHei Regular" w:eastAsia="Microsoft YaHei Regular" w:cs="Microsoft YaHei Regular"/>
          <w:b w:val="0"/>
          <w:bCs w:val="0"/>
          <w:sz w:val="21"/>
          <w:szCs w:val="21"/>
          <w:lang w:eastAsia="zh-CN"/>
        </w:rPr>
        <w:t xml:space="preserve">■  </w:t>
      </w:r>
      <w:r>
        <w:rPr>
          <w:rFonts w:hint="eastAsia" w:ascii="Microsoft YaHei Regular" w:hAnsi="Microsoft YaHei Regular" w:eastAsia="Microsoft YaHei Regular" w:cs="Microsoft YaHei Regular"/>
          <w:b w:val="0"/>
          <w:bCs w:val="0"/>
          <w:sz w:val="21"/>
          <w:szCs w:val="21"/>
          <w:lang w:val="en-US" w:eastAsia="zh-Hans"/>
        </w:rPr>
        <w:t>内退员工</w:t>
      </w:r>
      <w:r>
        <w:rPr>
          <w:rFonts w:hint="eastAsia" w:ascii="Microsoft YaHei Regular" w:hAnsi="Microsoft YaHei Regular" w:eastAsia="Microsoft YaHei Regular" w:cs="Microsoft YaHei Regular"/>
          <w:b w:val="0"/>
          <w:bCs w:val="0"/>
          <w:sz w:val="21"/>
          <w:szCs w:val="21"/>
          <w:lang w:eastAsia="zh-Hans"/>
        </w:rPr>
        <w:t xml:space="preserve">    </w:t>
      </w:r>
      <w:r>
        <w:rPr>
          <w:rFonts w:hint="eastAsia" w:ascii="Microsoft YaHei Regular" w:hAnsi="Microsoft YaHei Regular" w:eastAsia="Microsoft YaHei Regular" w:cs="Microsoft YaHei Regular"/>
          <w:b w:val="0"/>
          <w:bCs w:val="0"/>
          <w:sz w:val="21"/>
          <w:szCs w:val="21"/>
          <w:lang w:eastAsia="zh-CN"/>
        </w:rPr>
        <w:t xml:space="preserve">■  </w:t>
      </w:r>
      <w:r>
        <w:rPr>
          <w:rFonts w:hint="eastAsia" w:ascii="Microsoft YaHei Regular" w:hAnsi="Microsoft YaHei Regular" w:eastAsia="Microsoft YaHei Regular" w:cs="Microsoft YaHei Regular"/>
          <w:b w:val="0"/>
          <w:bCs w:val="0"/>
          <w:sz w:val="21"/>
          <w:szCs w:val="21"/>
          <w:lang w:val="en-US" w:eastAsia="zh-Hans"/>
        </w:rPr>
        <w:t>待岗员工</w:t>
      </w:r>
      <w:r>
        <w:rPr>
          <w:rFonts w:hint="eastAsia" w:ascii="Microsoft YaHei Regular" w:hAnsi="Microsoft YaHei Regular" w:eastAsia="Microsoft YaHei Regular" w:cs="Microsoft YaHei Regular"/>
          <w:b w:val="0"/>
          <w:bCs w:val="0"/>
          <w:sz w:val="21"/>
          <w:szCs w:val="21"/>
          <w:lang w:eastAsia="zh-Hans"/>
        </w:rPr>
        <w:t xml:space="preserve">      </w:t>
      </w:r>
      <w:r>
        <w:rPr>
          <w:rFonts w:hint="eastAsia" w:ascii="Microsoft YaHei Regular" w:hAnsi="Microsoft YaHei Regular" w:eastAsia="Microsoft YaHei Regular" w:cs="Microsoft YaHei Regular"/>
          <w:b w:val="0"/>
          <w:bCs w:val="0"/>
          <w:sz w:val="21"/>
          <w:szCs w:val="21"/>
          <w:lang w:eastAsia="zh-CN"/>
        </w:rPr>
        <w:t xml:space="preserve">■  </w:t>
      </w:r>
      <w:r>
        <w:rPr>
          <w:rFonts w:hint="eastAsia" w:ascii="Microsoft YaHei Regular" w:hAnsi="Microsoft YaHei Regular" w:eastAsia="Microsoft YaHei Regular" w:cs="Microsoft YaHei Regular"/>
          <w:b w:val="0"/>
          <w:bCs w:val="0"/>
          <w:sz w:val="21"/>
          <w:szCs w:val="21"/>
          <w:lang w:val="en-US" w:eastAsia="zh-Hans"/>
        </w:rPr>
        <w:t>停薪留职员工</w:t>
      </w:r>
    </w:p>
    <w:p>
      <w:pPr>
        <w:pStyle w:val="16"/>
        <w:keepNext w:val="0"/>
        <w:keepLines w:val="0"/>
        <w:pageBreakBefore w:val="0"/>
        <w:kinsoku/>
        <w:wordWrap/>
        <w:overflowPunct/>
        <w:topLinePunct w:val="0"/>
        <w:autoSpaceDE/>
        <w:autoSpaceDN/>
        <w:bidi w:val="0"/>
        <w:adjustRightInd/>
        <w:snapToGrid/>
        <w:spacing w:line="300" w:lineRule="exact"/>
        <w:ind w:left="0" w:leftChars="0" w:right="0" w:rightChars="0" w:firstLine="420" w:firstLineChars="200"/>
        <w:jc w:val="left"/>
        <w:textAlignment w:val="auto"/>
        <w:rPr>
          <w:rFonts w:hint="eastAsia" w:ascii="Microsoft YaHei Regular" w:hAnsi="Microsoft YaHei Regular" w:eastAsia="Microsoft YaHei Regular" w:cs="Microsoft YaHei Regular"/>
          <w:b w:val="0"/>
          <w:bCs w:val="0"/>
          <w:kern w:val="2"/>
          <w:sz w:val="21"/>
          <w:szCs w:val="21"/>
          <w:lang w:val="en-US" w:eastAsia="zh-CN" w:bidi="ar-SA"/>
        </w:rPr>
      </w:pPr>
      <w:r>
        <w:rPr>
          <w:rFonts w:hint="eastAsia" w:ascii="Microsoft YaHei Regular" w:hAnsi="Microsoft YaHei Regular" w:eastAsia="Microsoft YaHei Regular" w:cs="Microsoft YaHei Regular"/>
          <w:b w:val="0"/>
          <w:bCs w:val="0"/>
          <w:sz w:val="21"/>
          <w:szCs w:val="21"/>
          <w:lang w:eastAsia="zh-CN"/>
        </w:rPr>
        <w:t xml:space="preserve">■  </w:t>
      </w:r>
      <w:r>
        <w:rPr>
          <w:rFonts w:hint="eastAsia" w:ascii="Microsoft YaHei Regular" w:hAnsi="Microsoft YaHei Regular" w:eastAsia="Microsoft YaHei Regular" w:cs="Microsoft YaHei Regular"/>
          <w:b w:val="0"/>
          <w:bCs w:val="0"/>
          <w:sz w:val="21"/>
          <w:szCs w:val="21"/>
          <w:lang w:val="en-US" w:eastAsia="zh-Hans"/>
        </w:rPr>
        <w:t>两不找员工</w:t>
      </w:r>
      <w:r>
        <w:rPr>
          <w:rFonts w:hint="eastAsia" w:ascii="Microsoft YaHei Regular" w:hAnsi="Microsoft YaHei Regular" w:eastAsia="Microsoft YaHei Regular" w:cs="Microsoft YaHei Regular"/>
          <w:b w:val="0"/>
          <w:bCs w:val="0"/>
          <w:sz w:val="21"/>
          <w:szCs w:val="21"/>
          <w:lang w:eastAsia="zh-Hans"/>
        </w:rPr>
        <w:t xml:space="preserve">  </w:t>
      </w:r>
      <w:r>
        <w:rPr>
          <w:rFonts w:hint="eastAsia" w:ascii="Microsoft YaHei Regular" w:hAnsi="Microsoft YaHei Regular" w:eastAsia="Microsoft YaHei Regular" w:cs="Microsoft YaHei Regular"/>
          <w:b w:val="0"/>
          <w:bCs w:val="0"/>
          <w:sz w:val="21"/>
          <w:szCs w:val="21"/>
          <w:lang w:eastAsia="zh-CN"/>
        </w:rPr>
        <w:t xml:space="preserve">■  </w:t>
      </w:r>
      <w:r>
        <w:rPr>
          <w:rFonts w:hint="eastAsia" w:ascii="Microsoft YaHei Regular" w:hAnsi="Microsoft YaHei Regular" w:eastAsia="Microsoft YaHei Regular" w:cs="Microsoft YaHei Regular"/>
          <w:b w:val="0"/>
          <w:bCs w:val="0"/>
          <w:sz w:val="21"/>
          <w:szCs w:val="21"/>
          <w:lang w:val="en-US" w:eastAsia="zh-Hans"/>
        </w:rPr>
        <w:t>放长假员工</w:t>
      </w:r>
      <w:r>
        <w:rPr>
          <w:rFonts w:hint="eastAsia" w:ascii="Microsoft YaHei Regular" w:hAnsi="Microsoft YaHei Regular" w:eastAsia="Microsoft YaHei Regular" w:cs="Microsoft YaHei Regular"/>
          <w:b w:val="0"/>
          <w:bCs w:val="0"/>
          <w:sz w:val="21"/>
          <w:szCs w:val="21"/>
          <w:lang w:eastAsia="zh-Hans"/>
        </w:rPr>
        <w:t xml:space="preserve">    </w:t>
      </w:r>
      <w:r>
        <w:rPr>
          <w:rFonts w:hint="eastAsia" w:ascii="Microsoft YaHei Regular" w:hAnsi="Microsoft YaHei Regular" w:eastAsia="Microsoft YaHei Regular" w:cs="Microsoft YaHei Regular"/>
          <w:b w:val="0"/>
          <w:bCs w:val="0"/>
          <w:sz w:val="21"/>
          <w:szCs w:val="21"/>
          <w:lang w:eastAsia="zh-CN"/>
        </w:rPr>
        <w:t xml:space="preserve">■  </w:t>
      </w:r>
      <w:r>
        <w:rPr>
          <w:rFonts w:hint="eastAsia" w:ascii="Microsoft YaHei Regular" w:hAnsi="Microsoft YaHei Regular" w:eastAsia="Microsoft YaHei Regular" w:cs="Microsoft YaHei Regular"/>
          <w:b w:val="0"/>
          <w:bCs w:val="0"/>
          <w:sz w:val="21"/>
          <w:szCs w:val="21"/>
          <w:lang w:val="en-US" w:eastAsia="zh-Hans"/>
        </w:rPr>
        <w:t>长病假员工</w:t>
      </w:r>
      <w:r>
        <w:rPr>
          <w:rFonts w:hint="eastAsia" w:ascii="Microsoft YaHei Regular" w:hAnsi="Microsoft YaHei Regular" w:eastAsia="Microsoft YaHei Regular" w:cs="Microsoft YaHei Regular"/>
          <w:b w:val="0"/>
          <w:bCs w:val="0"/>
          <w:sz w:val="21"/>
          <w:szCs w:val="21"/>
          <w:lang w:eastAsia="zh-Hans"/>
        </w:rPr>
        <w:t xml:space="preserve">     </w:t>
      </w:r>
      <w:r>
        <w:rPr>
          <w:rFonts w:hint="eastAsia" w:ascii="Microsoft YaHei Regular" w:hAnsi="Microsoft YaHei Regular" w:eastAsia="Microsoft YaHei Regular" w:cs="Microsoft YaHei Regular"/>
          <w:b w:val="0"/>
          <w:bCs w:val="0"/>
          <w:sz w:val="21"/>
          <w:szCs w:val="21"/>
          <w:lang w:eastAsia="zh-CN"/>
        </w:rPr>
        <w:t xml:space="preserve">■  </w:t>
      </w:r>
      <w:r>
        <w:rPr>
          <w:rFonts w:hint="eastAsia" w:ascii="Microsoft YaHei Regular" w:hAnsi="Microsoft YaHei Regular" w:eastAsia="Microsoft YaHei Regular" w:cs="Microsoft YaHei Regular"/>
          <w:b w:val="0"/>
          <w:bCs w:val="0"/>
          <w:sz w:val="21"/>
          <w:szCs w:val="21"/>
          <w:lang w:val="en-US" w:eastAsia="zh-Hans"/>
        </w:rPr>
        <w:t xml:space="preserve">挂靠员工 </w:t>
      </w:r>
    </w:p>
    <w:p>
      <w:pPr>
        <w:pStyle w:val="16"/>
        <w:keepNext w:val="0"/>
        <w:keepLines w:val="0"/>
        <w:pageBreakBefore w:val="0"/>
        <w:numPr>
          <w:ilvl w:val="0"/>
          <w:numId w:val="0"/>
        </w:numPr>
        <w:kinsoku/>
        <w:wordWrap/>
        <w:overflowPunct/>
        <w:topLinePunct w:val="0"/>
        <w:autoSpaceDE/>
        <w:autoSpaceDN/>
        <w:bidi w:val="0"/>
        <w:adjustRightInd/>
        <w:snapToGrid/>
        <w:spacing w:line="300" w:lineRule="exact"/>
        <w:ind w:left="0" w:leftChars="0" w:right="0" w:rightChars="0"/>
        <w:textAlignment w:val="auto"/>
        <w:rPr>
          <w:rFonts w:hint="eastAsia" w:ascii="Microsoft YaHei Regular" w:hAnsi="Microsoft YaHei Regular" w:eastAsia="Microsoft YaHei Regular" w:cs="Microsoft YaHei Regular"/>
          <w:b/>
          <w:bCs w:val="0"/>
          <w:sz w:val="21"/>
          <w:szCs w:val="21"/>
          <w:lang w:eastAsia="zh-Hans"/>
        </w:rPr>
      </w:pPr>
      <w:r>
        <w:rPr>
          <w:rFonts w:hint="eastAsia" w:ascii="Microsoft YaHei Regular" w:hAnsi="Microsoft YaHei Regular" w:eastAsia="Microsoft YaHei Regular" w:cs="Microsoft YaHei Regular"/>
          <w:b/>
          <w:bCs w:val="0"/>
          <w:sz w:val="21"/>
          <w:szCs w:val="21"/>
          <w:lang w:val="en-US" w:eastAsia="zh-Hans"/>
        </w:rPr>
        <w:t>七</w:t>
      </w:r>
      <w:r>
        <w:rPr>
          <w:rFonts w:hint="eastAsia" w:ascii="Microsoft YaHei Regular" w:hAnsi="Microsoft YaHei Regular" w:eastAsia="Microsoft YaHei Regular" w:cs="Microsoft YaHei Regular"/>
          <w:b/>
          <w:bCs w:val="0"/>
          <w:sz w:val="21"/>
          <w:szCs w:val="21"/>
          <w:lang w:eastAsia="zh-Hans"/>
        </w:rPr>
        <w:t>、</w:t>
      </w:r>
      <w:r>
        <w:rPr>
          <w:rFonts w:hint="eastAsia" w:ascii="Microsoft YaHei Regular" w:hAnsi="Microsoft YaHei Regular" w:eastAsia="Microsoft YaHei Regular" w:cs="Microsoft YaHei Regular"/>
          <w:b/>
          <w:bCs w:val="0"/>
          <w:sz w:val="21"/>
          <w:szCs w:val="21"/>
          <w:lang w:val="en-US" w:eastAsia="zh-Hans"/>
        </w:rPr>
        <w:t>项目组培训之面谈问答预案设计及培训</w:t>
      </w:r>
      <w:r>
        <w:rPr>
          <w:rFonts w:hint="eastAsia" w:ascii="Microsoft YaHei Regular" w:hAnsi="Microsoft YaHei Regular" w:eastAsia="Microsoft YaHei Regular" w:cs="Microsoft YaHei Regular"/>
          <w:b/>
          <w:bCs w:val="0"/>
          <w:sz w:val="21"/>
          <w:szCs w:val="21"/>
          <w:lang w:eastAsia="zh-Hans"/>
        </w:rPr>
        <w:t>（30</w:t>
      </w:r>
      <w:r>
        <w:rPr>
          <w:rFonts w:hint="eastAsia" w:ascii="Microsoft YaHei Regular" w:hAnsi="Microsoft YaHei Regular" w:eastAsia="Microsoft YaHei Regular" w:cs="Microsoft YaHei Regular"/>
          <w:b/>
          <w:bCs w:val="0"/>
          <w:sz w:val="21"/>
          <w:szCs w:val="21"/>
          <w:lang w:val="en-US" w:eastAsia="zh-Hans"/>
        </w:rPr>
        <w:t>多个关键问答解读</w:t>
      </w:r>
      <w:r>
        <w:rPr>
          <w:rFonts w:hint="eastAsia" w:ascii="Microsoft YaHei Regular" w:hAnsi="Microsoft YaHei Regular" w:eastAsia="Microsoft YaHei Regular" w:cs="Microsoft YaHei Regular"/>
          <w:b/>
          <w:bCs w:val="0"/>
          <w:sz w:val="21"/>
          <w:szCs w:val="21"/>
          <w:lang w:eastAsia="zh-Hans"/>
        </w:rPr>
        <w:t>）</w:t>
      </w:r>
    </w:p>
    <w:p>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Microsoft YaHei Regular" w:hAnsi="Microsoft YaHei Regular" w:eastAsia="Microsoft YaHei Regular" w:cs="Microsoft YaHei Regular"/>
          <w:b w:val="0"/>
          <w:bCs/>
          <w:sz w:val="21"/>
          <w:szCs w:val="21"/>
          <w:lang w:val="en-US" w:eastAsia="zh-Hans"/>
        </w:rPr>
      </w:pPr>
      <w:r>
        <w:rPr>
          <w:rFonts w:hint="eastAsia" w:ascii="Microsoft YaHei Regular" w:hAnsi="Microsoft YaHei Regular" w:eastAsia="Microsoft YaHei Regular" w:cs="Microsoft YaHei Regular"/>
          <w:b w:val="0"/>
          <w:bCs/>
          <w:sz w:val="21"/>
          <w:szCs w:val="21"/>
          <w:lang w:eastAsia="zh-Hans"/>
        </w:rPr>
        <w:t>--</w:t>
      </w:r>
      <w:r>
        <w:rPr>
          <w:rFonts w:hint="eastAsia" w:ascii="Microsoft YaHei Regular" w:hAnsi="Microsoft YaHei Regular" w:eastAsia="Microsoft YaHei Regular" w:cs="Microsoft YaHei Regular"/>
          <w:b w:val="0"/>
          <w:bCs/>
          <w:sz w:val="21"/>
          <w:szCs w:val="21"/>
          <w:lang w:val="en-US" w:eastAsia="zh-Hans"/>
        </w:rPr>
        <w:t>项目背景类</w:t>
      </w:r>
      <w:r>
        <w:rPr>
          <w:rFonts w:hint="eastAsia" w:ascii="Microsoft YaHei Regular" w:hAnsi="Microsoft YaHei Regular" w:eastAsia="Microsoft YaHei Regular" w:cs="Microsoft YaHei Regular"/>
          <w:b w:val="0"/>
          <w:bCs/>
          <w:sz w:val="21"/>
          <w:szCs w:val="21"/>
          <w:lang w:eastAsia="zh-Hans"/>
        </w:rPr>
        <w:t>QA</w:t>
      </w:r>
      <w:r>
        <w:rPr>
          <w:rFonts w:hint="eastAsia" w:ascii="Microsoft YaHei Regular" w:hAnsi="Microsoft YaHei Regular" w:eastAsia="Microsoft YaHei Regular" w:cs="Microsoft YaHei Regular"/>
          <w:b w:val="0"/>
          <w:bCs/>
          <w:sz w:val="21"/>
          <w:szCs w:val="21"/>
          <w:lang w:val="en-US" w:eastAsia="zh-Hans"/>
        </w:rPr>
        <w:t>话术</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Microsoft YaHei Regular" w:hAnsi="Microsoft YaHei Regular" w:eastAsia="Microsoft YaHei Regular" w:cs="Microsoft YaHei Regular"/>
          <w:b w:val="0"/>
          <w:bCs w:val="0"/>
          <w:color w:val="auto"/>
          <w:sz w:val="21"/>
          <w:szCs w:val="21"/>
          <w:highlight w:val="none"/>
        </w:rPr>
      </w:pPr>
      <w:r>
        <w:rPr>
          <w:rFonts w:hint="eastAsia" w:ascii="Microsoft YaHei Regular" w:hAnsi="Microsoft YaHei Regular" w:eastAsia="Microsoft YaHei Regular" w:cs="Microsoft YaHei Regular"/>
          <w:b w:val="0"/>
          <w:bCs w:val="0"/>
          <w:color w:val="auto"/>
          <w:sz w:val="21"/>
          <w:szCs w:val="21"/>
          <w:highlight w:val="none"/>
        </w:rPr>
        <w:t>Q1为什么公司现在做出这样的决定？</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Microsoft YaHei Regular" w:hAnsi="Microsoft YaHei Regular" w:eastAsia="Microsoft YaHei Regular" w:cs="Microsoft YaHei Regular"/>
          <w:b w:val="0"/>
          <w:bCs w:val="0"/>
          <w:color w:val="auto"/>
          <w:sz w:val="21"/>
          <w:szCs w:val="21"/>
          <w:highlight w:val="none"/>
        </w:rPr>
      </w:pPr>
      <w:r>
        <w:rPr>
          <w:rFonts w:hint="eastAsia" w:ascii="Microsoft YaHei Regular" w:hAnsi="Microsoft YaHei Regular" w:eastAsia="Microsoft YaHei Regular" w:cs="Microsoft YaHei Regular"/>
          <w:b w:val="0"/>
          <w:bCs w:val="0"/>
          <w:color w:val="auto"/>
          <w:sz w:val="21"/>
          <w:szCs w:val="21"/>
          <w:highlight w:val="none"/>
        </w:rPr>
        <w:t>Q3公司还会将其他的业务##吗？</w:t>
      </w:r>
    </w:p>
    <w:p>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Microsoft YaHei Regular" w:hAnsi="Microsoft YaHei Regular" w:eastAsia="Microsoft YaHei Regular" w:cs="Microsoft YaHei Regular"/>
          <w:b w:val="0"/>
          <w:bCs/>
          <w:sz w:val="21"/>
          <w:szCs w:val="21"/>
          <w:lang w:val="en-US" w:eastAsia="zh-Hans"/>
        </w:rPr>
      </w:pPr>
      <w:r>
        <w:rPr>
          <w:rFonts w:hint="eastAsia" w:ascii="Microsoft YaHei Regular" w:hAnsi="Microsoft YaHei Regular" w:eastAsia="Microsoft YaHei Regular" w:cs="Microsoft YaHei Regular"/>
          <w:b w:val="0"/>
          <w:bCs/>
          <w:sz w:val="21"/>
          <w:szCs w:val="21"/>
          <w:lang w:eastAsia="zh-Hans"/>
        </w:rPr>
        <w:t>--</w:t>
      </w:r>
      <w:r>
        <w:rPr>
          <w:rFonts w:hint="eastAsia" w:ascii="Microsoft YaHei Regular" w:hAnsi="Microsoft YaHei Regular" w:eastAsia="Microsoft YaHei Regular" w:cs="Microsoft YaHei Regular"/>
          <w:b w:val="0"/>
          <w:bCs/>
          <w:sz w:val="21"/>
          <w:szCs w:val="21"/>
          <w:lang w:val="en-US" w:eastAsia="zh-Hans"/>
        </w:rPr>
        <w:t>调岗类QA话术</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Microsoft YaHei Regular" w:hAnsi="Microsoft YaHei Regular" w:eastAsia="Microsoft YaHei Regular" w:cs="Microsoft YaHei Regular"/>
          <w:b w:val="0"/>
          <w:bCs w:val="0"/>
          <w:color w:val="auto"/>
          <w:sz w:val="21"/>
          <w:szCs w:val="21"/>
          <w:highlight w:val="none"/>
        </w:rPr>
      </w:pPr>
      <w:r>
        <w:rPr>
          <w:rFonts w:hint="eastAsia" w:ascii="Microsoft YaHei Regular" w:hAnsi="Microsoft YaHei Regular" w:eastAsia="Microsoft YaHei Regular" w:cs="Microsoft YaHei Regular"/>
          <w:b w:val="0"/>
          <w:bCs w:val="0"/>
          <w:color w:val="auto"/>
          <w:sz w:val="21"/>
          <w:szCs w:val="21"/>
          <w:highlight w:val="none"/>
        </w:rPr>
        <w:t>Q5除了公司提的这个岗位，有没有其他选择？</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Microsoft YaHei Regular" w:hAnsi="Microsoft YaHei Regular" w:eastAsia="Microsoft YaHei Regular" w:cs="Microsoft YaHei Regular"/>
          <w:b w:val="0"/>
          <w:bCs w:val="0"/>
          <w:color w:val="auto"/>
          <w:sz w:val="21"/>
          <w:szCs w:val="21"/>
          <w:highlight w:val="none"/>
        </w:rPr>
      </w:pPr>
      <w:r>
        <w:rPr>
          <w:rFonts w:hint="eastAsia" w:ascii="Microsoft YaHei Regular" w:hAnsi="Microsoft YaHei Regular" w:eastAsia="Microsoft YaHei Regular" w:cs="Microsoft YaHei Regular"/>
          <w:b w:val="0"/>
          <w:bCs w:val="0"/>
          <w:color w:val="auto"/>
          <w:sz w:val="21"/>
          <w:szCs w:val="21"/>
          <w:highlight w:val="none"/>
        </w:rPr>
        <w:t>Q7我不接受新岗位，公司</w:t>
      </w:r>
      <w:r>
        <w:rPr>
          <w:rFonts w:hint="eastAsia" w:ascii="Microsoft YaHei Regular" w:hAnsi="Microsoft YaHei Regular" w:eastAsia="Microsoft YaHei Regular" w:cs="Microsoft YaHei Regular"/>
          <w:b w:val="0"/>
          <w:bCs w:val="0"/>
          <w:color w:val="auto"/>
          <w:sz w:val="21"/>
          <w:szCs w:val="21"/>
          <w:highlight w:val="none"/>
          <w:lang w:val="en-US" w:eastAsia="zh-Hans"/>
        </w:rPr>
        <w:t>怎么</w:t>
      </w:r>
      <w:r>
        <w:rPr>
          <w:rFonts w:hint="eastAsia" w:ascii="Microsoft YaHei Regular" w:hAnsi="Microsoft YaHei Regular" w:eastAsia="Microsoft YaHei Regular" w:cs="Microsoft YaHei Regular"/>
          <w:b w:val="0"/>
          <w:bCs w:val="0"/>
          <w:color w:val="auto"/>
          <w:sz w:val="21"/>
          <w:szCs w:val="21"/>
          <w:highlight w:val="none"/>
        </w:rPr>
        <w:t>处理？</w:t>
      </w:r>
    </w:p>
    <w:p>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Microsoft YaHei Regular" w:hAnsi="Microsoft YaHei Regular" w:eastAsia="Microsoft YaHei Regular" w:cs="Microsoft YaHei Regular"/>
          <w:b w:val="0"/>
          <w:bCs/>
          <w:sz w:val="21"/>
          <w:szCs w:val="21"/>
          <w:lang w:val="en-US" w:eastAsia="zh-Hans"/>
        </w:rPr>
      </w:pPr>
      <w:r>
        <w:rPr>
          <w:rFonts w:hint="eastAsia" w:ascii="Microsoft YaHei Regular" w:hAnsi="Microsoft YaHei Regular" w:eastAsia="Microsoft YaHei Regular" w:cs="Microsoft YaHei Regular"/>
          <w:b w:val="0"/>
          <w:bCs/>
          <w:sz w:val="21"/>
          <w:szCs w:val="21"/>
          <w:lang w:eastAsia="zh-Hans"/>
        </w:rPr>
        <w:t>--</w:t>
      </w:r>
      <w:r>
        <w:rPr>
          <w:rFonts w:hint="eastAsia" w:ascii="Microsoft YaHei Regular" w:hAnsi="Microsoft YaHei Regular" w:eastAsia="Microsoft YaHei Regular" w:cs="Microsoft YaHei Regular"/>
          <w:b w:val="0"/>
          <w:bCs/>
          <w:sz w:val="21"/>
          <w:szCs w:val="21"/>
          <w:lang w:val="en-US" w:eastAsia="zh-Hans"/>
        </w:rPr>
        <w:t>协商解除类QA话术</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Microsoft YaHei Regular" w:hAnsi="Microsoft YaHei Regular" w:eastAsia="Microsoft YaHei Regular" w:cs="Microsoft YaHei Regular"/>
          <w:b w:val="0"/>
          <w:bCs w:val="0"/>
          <w:color w:val="auto"/>
          <w:sz w:val="21"/>
          <w:szCs w:val="21"/>
          <w:highlight w:val="none"/>
        </w:rPr>
      </w:pPr>
      <w:r>
        <w:rPr>
          <w:rFonts w:hint="eastAsia" w:ascii="Microsoft YaHei Regular" w:hAnsi="Microsoft YaHei Regular" w:eastAsia="Microsoft YaHei Regular" w:cs="Microsoft YaHei Regular"/>
          <w:b w:val="0"/>
          <w:bCs w:val="0"/>
          <w:color w:val="auto"/>
          <w:sz w:val="21"/>
          <w:szCs w:val="21"/>
          <w:highlight w:val="none"/>
        </w:rPr>
        <w:t>Q13为什么公司选我</w:t>
      </w:r>
      <w:r>
        <w:rPr>
          <w:rFonts w:hint="eastAsia" w:ascii="Microsoft YaHei Regular" w:hAnsi="Microsoft YaHei Regular" w:eastAsia="Microsoft YaHei Regular" w:cs="Microsoft YaHei Regular"/>
          <w:b w:val="0"/>
          <w:bCs w:val="0"/>
          <w:color w:val="auto"/>
          <w:sz w:val="21"/>
          <w:szCs w:val="21"/>
          <w:highlight w:val="none"/>
          <w:lang w:val="en-US" w:eastAsia="zh-Hans"/>
        </w:rPr>
        <w:t>协商</w:t>
      </w:r>
      <w:r>
        <w:rPr>
          <w:rFonts w:hint="eastAsia" w:ascii="Microsoft YaHei Regular" w:hAnsi="Microsoft YaHei Regular" w:eastAsia="Microsoft YaHei Regular" w:cs="Microsoft YaHei Regular"/>
          <w:b w:val="0"/>
          <w:bCs w:val="0"/>
          <w:color w:val="auto"/>
          <w:sz w:val="21"/>
          <w:szCs w:val="21"/>
          <w:highlight w:val="none"/>
        </w:rPr>
        <w:t>解除？</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Microsoft YaHei Regular" w:hAnsi="Microsoft YaHei Regular" w:eastAsia="Microsoft YaHei Regular" w:cs="Microsoft YaHei Regular"/>
          <w:b w:val="0"/>
          <w:bCs w:val="0"/>
          <w:color w:val="auto"/>
          <w:sz w:val="21"/>
          <w:szCs w:val="21"/>
          <w:highlight w:val="none"/>
        </w:rPr>
      </w:pPr>
      <w:r>
        <w:rPr>
          <w:rFonts w:hint="eastAsia" w:ascii="Microsoft YaHei Regular" w:hAnsi="Microsoft YaHei Regular" w:eastAsia="Microsoft YaHei Regular" w:cs="Microsoft YaHei Regular"/>
          <w:b w:val="0"/>
          <w:bCs w:val="0"/>
          <w:color w:val="auto"/>
          <w:sz w:val="21"/>
          <w:szCs w:val="21"/>
          <w:highlight w:val="none"/>
        </w:rPr>
        <w:t>Q14为何有其他员工被留用、调岗了而我不能？</w:t>
      </w:r>
    </w:p>
    <w:p>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Microsoft YaHei Regular" w:hAnsi="Microsoft YaHei Regular" w:eastAsia="Microsoft YaHei Regular" w:cs="Microsoft YaHei Regular"/>
          <w:b w:val="0"/>
          <w:bCs/>
          <w:sz w:val="21"/>
          <w:szCs w:val="21"/>
          <w:lang w:val="en-US" w:eastAsia="zh-Hans"/>
        </w:rPr>
      </w:pPr>
      <w:r>
        <w:rPr>
          <w:rFonts w:hint="eastAsia" w:ascii="Microsoft YaHei Regular" w:hAnsi="Microsoft YaHei Regular" w:eastAsia="Microsoft YaHei Regular" w:cs="Microsoft YaHei Regular"/>
          <w:b w:val="0"/>
          <w:bCs/>
          <w:sz w:val="21"/>
          <w:szCs w:val="21"/>
          <w:lang w:eastAsia="zh-Hans"/>
        </w:rPr>
        <w:t>--</w:t>
      </w:r>
      <w:r>
        <w:rPr>
          <w:rFonts w:hint="eastAsia" w:ascii="Microsoft YaHei Regular" w:hAnsi="Microsoft YaHei Regular" w:eastAsia="Microsoft YaHei Regular" w:cs="Microsoft YaHei Regular"/>
          <w:b w:val="0"/>
          <w:bCs/>
          <w:sz w:val="21"/>
          <w:szCs w:val="21"/>
          <w:lang w:val="en-US" w:eastAsia="zh-Hans"/>
        </w:rPr>
        <w:t>经济补偿类QA话术</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Microsoft YaHei Regular" w:hAnsi="Microsoft YaHei Regular" w:eastAsia="Microsoft YaHei Regular" w:cs="Microsoft YaHei Regular"/>
          <w:b w:val="0"/>
          <w:bCs w:val="0"/>
          <w:color w:val="auto"/>
          <w:sz w:val="21"/>
          <w:szCs w:val="21"/>
          <w:highlight w:val="none"/>
        </w:rPr>
      </w:pPr>
      <w:r>
        <w:rPr>
          <w:rFonts w:hint="eastAsia" w:ascii="Microsoft YaHei Regular" w:hAnsi="Microsoft YaHei Regular" w:eastAsia="Microsoft YaHei Regular" w:cs="Microsoft YaHei Regular"/>
          <w:b w:val="0"/>
          <w:bCs w:val="0"/>
          <w:color w:val="auto"/>
          <w:sz w:val="21"/>
          <w:szCs w:val="21"/>
          <w:highlight w:val="none"/>
        </w:rPr>
        <w:t>Q15</w:t>
      </w:r>
      <w:r>
        <w:rPr>
          <w:rFonts w:hint="eastAsia" w:ascii="Microsoft YaHei Regular" w:hAnsi="Microsoft YaHei Regular" w:eastAsia="Microsoft YaHei Regular" w:cs="Microsoft YaHei Regular"/>
          <w:b w:val="0"/>
          <w:bCs w:val="0"/>
          <w:color w:val="auto"/>
          <w:sz w:val="21"/>
          <w:szCs w:val="21"/>
          <w:highlight w:val="none"/>
          <w:lang w:val="en-US" w:eastAsia="zh-Hans"/>
        </w:rPr>
        <w:t>所有</w:t>
      </w:r>
      <w:r>
        <w:rPr>
          <w:rFonts w:hint="eastAsia" w:ascii="Microsoft YaHei Regular" w:hAnsi="Microsoft YaHei Regular" w:eastAsia="Microsoft YaHei Regular" w:cs="Microsoft YaHei Regular"/>
          <w:b w:val="0"/>
          <w:bCs w:val="0"/>
          <w:color w:val="auto"/>
          <w:sz w:val="21"/>
          <w:szCs w:val="21"/>
          <w:highlight w:val="none"/>
        </w:rPr>
        <w:t>员工的经济补偿金标准是否一致？</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Microsoft YaHei Regular" w:hAnsi="Microsoft YaHei Regular" w:eastAsia="Microsoft YaHei Regular" w:cs="Microsoft YaHei Regular"/>
          <w:b w:val="0"/>
          <w:bCs w:val="0"/>
          <w:color w:val="auto"/>
          <w:sz w:val="21"/>
          <w:szCs w:val="21"/>
          <w:highlight w:val="none"/>
        </w:rPr>
      </w:pPr>
      <w:r>
        <w:rPr>
          <w:rFonts w:hint="eastAsia" w:ascii="Microsoft YaHei Regular" w:hAnsi="Microsoft YaHei Regular" w:eastAsia="Microsoft YaHei Regular" w:cs="Microsoft YaHei Regular"/>
          <w:b w:val="0"/>
          <w:bCs w:val="0"/>
          <w:color w:val="auto"/>
          <w:sz w:val="21"/>
          <w:szCs w:val="21"/>
          <w:highlight w:val="none"/>
        </w:rPr>
        <w:t>Q16公司提供的</w:t>
      </w:r>
      <w:r>
        <w:rPr>
          <w:rFonts w:hint="eastAsia" w:ascii="Microsoft YaHei Regular" w:hAnsi="Microsoft YaHei Regular" w:eastAsia="Microsoft YaHei Regular" w:cs="Microsoft YaHei Regular"/>
          <w:b w:val="0"/>
          <w:bCs w:val="0"/>
          <w:color w:val="auto"/>
          <w:sz w:val="21"/>
          <w:szCs w:val="21"/>
          <w:highlight w:val="none"/>
          <w:lang w:val="en-US" w:eastAsia="zh-Hans"/>
        </w:rPr>
        <w:t>补偿</w:t>
      </w:r>
      <w:r>
        <w:rPr>
          <w:rFonts w:hint="eastAsia" w:ascii="Microsoft YaHei Regular" w:hAnsi="Microsoft YaHei Regular" w:eastAsia="Microsoft YaHei Regular" w:cs="Microsoft YaHei Regular"/>
          <w:b w:val="0"/>
          <w:bCs w:val="0"/>
          <w:color w:val="auto"/>
          <w:sz w:val="21"/>
          <w:szCs w:val="21"/>
          <w:highlight w:val="none"/>
        </w:rPr>
        <w:t>基数如何计算的？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Microsoft YaHei Regular" w:hAnsi="Microsoft YaHei Regular" w:eastAsia="Microsoft YaHei Regular" w:cs="Microsoft YaHei Regular"/>
          <w:b w:val="0"/>
          <w:bCs w:val="0"/>
          <w:color w:val="auto"/>
          <w:sz w:val="21"/>
          <w:szCs w:val="21"/>
          <w:highlight w:val="none"/>
        </w:rPr>
      </w:pPr>
      <w:r>
        <w:rPr>
          <w:rFonts w:hint="eastAsia" w:ascii="Microsoft YaHei Regular" w:hAnsi="Microsoft YaHei Regular" w:eastAsia="Microsoft YaHei Regular" w:cs="Microsoft YaHei Regular"/>
          <w:b w:val="0"/>
          <w:bCs w:val="0"/>
          <w:color w:val="auto"/>
          <w:sz w:val="21"/>
          <w:szCs w:val="21"/>
          <w:highlight w:val="none"/>
        </w:rPr>
        <w:t>Q18我的工作年限应如何计算？我之前在X集团的工作年限是否计入？</w:t>
      </w:r>
    </w:p>
    <w:p>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Microsoft YaHei Regular" w:hAnsi="Microsoft YaHei Regular" w:eastAsia="Microsoft YaHei Regular" w:cs="Microsoft YaHei Regular"/>
          <w:b w:val="0"/>
          <w:bCs/>
          <w:sz w:val="21"/>
          <w:szCs w:val="21"/>
          <w:lang w:val="en-US" w:eastAsia="zh-Hans"/>
        </w:rPr>
      </w:pPr>
      <w:r>
        <w:rPr>
          <w:rFonts w:hint="eastAsia" w:ascii="Microsoft YaHei Regular" w:hAnsi="Microsoft YaHei Regular" w:eastAsia="Microsoft YaHei Regular" w:cs="Microsoft YaHei Regular"/>
          <w:b w:val="0"/>
          <w:bCs/>
          <w:sz w:val="21"/>
          <w:szCs w:val="21"/>
          <w:lang w:eastAsia="zh-Hans"/>
        </w:rPr>
        <w:t>--</w:t>
      </w:r>
      <w:r>
        <w:rPr>
          <w:rFonts w:hint="eastAsia" w:ascii="Microsoft YaHei Regular" w:hAnsi="Microsoft YaHei Regular" w:eastAsia="Microsoft YaHei Regular" w:cs="Microsoft YaHei Regular"/>
          <w:b w:val="0"/>
          <w:bCs/>
          <w:sz w:val="21"/>
          <w:szCs w:val="21"/>
          <w:lang w:val="en-US" w:eastAsia="zh-Hans"/>
        </w:rPr>
        <w:t>福利待遇类QA话术</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Microsoft YaHei Regular" w:hAnsi="Microsoft YaHei Regular" w:eastAsia="Microsoft YaHei Regular" w:cs="Microsoft YaHei Regular"/>
          <w:b w:val="0"/>
          <w:bCs w:val="0"/>
          <w:color w:val="auto"/>
          <w:sz w:val="21"/>
          <w:szCs w:val="21"/>
          <w:highlight w:val="none"/>
        </w:rPr>
      </w:pPr>
      <w:r>
        <w:rPr>
          <w:rFonts w:hint="eastAsia" w:ascii="Microsoft YaHei Regular" w:hAnsi="Microsoft YaHei Regular" w:eastAsia="Microsoft YaHei Regular" w:cs="Microsoft YaHei Regular"/>
          <w:b w:val="0"/>
          <w:bCs w:val="0"/>
          <w:color w:val="auto"/>
          <w:sz w:val="21"/>
          <w:szCs w:val="21"/>
          <w:highlight w:val="none"/>
        </w:rPr>
        <w:t>Q20我未休完的加班调休如何处理？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Microsoft YaHei Regular" w:hAnsi="Microsoft YaHei Regular" w:eastAsia="Microsoft YaHei Regular" w:cs="Microsoft YaHei Regular"/>
          <w:b w:val="0"/>
          <w:bCs w:val="0"/>
          <w:color w:val="auto"/>
          <w:sz w:val="21"/>
          <w:szCs w:val="21"/>
          <w:highlight w:val="none"/>
        </w:rPr>
      </w:pPr>
      <w:r>
        <w:rPr>
          <w:rFonts w:hint="eastAsia" w:ascii="Microsoft YaHei Regular" w:hAnsi="Microsoft YaHei Regular" w:eastAsia="Microsoft YaHei Regular" w:cs="Microsoft YaHei Regular"/>
          <w:b w:val="0"/>
          <w:bCs w:val="0"/>
          <w:color w:val="auto"/>
          <w:sz w:val="21"/>
          <w:szCs w:val="21"/>
          <w:highlight w:val="none"/>
        </w:rPr>
        <w:t>Q22应休未休的法定年假及公司补充年假天数如何计算？</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Microsoft YaHei Regular" w:hAnsi="Microsoft YaHei Regular" w:eastAsia="Microsoft YaHei Regular" w:cs="Microsoft YaHei Regular"/>
          <w:b w:val="0"/>
          <w:bCs w:val="0"/>
          <w:color w:val="auto"/>
          <w:sz w:val="21"/>
          <w:szCs w:val="21"/>
          <w:highlight w:val="none"/>
        </w:rPr>
      </w:pPr>
      <w:r>
        <w:rPr>
          <w:rFonts w:hint="eastAsia" w:ascii="Microsoft YaHei Regular" w:hAnsi="Microsoft YaHei Regular" w:eastAsia="Microsoft YaHei Regular" w:cs="Microsoft YaHei Regular"/>
          <w:b w:val="0"/>
          <w:bCs w:val="0"/>
          <w:color w:val="auto"/>
          <w:sz w:val="21"/>
          <w:szCs w:val="21"/>
          <w:highlight w:val="none"/>
        </w:rPr>
        <w:t>Q23我是否能够拿到年终奖金？</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Microsoft YaHei Regular" w:hAnsi="Microsoft YaHei Regular" w:eastAsia="Microsoft YaHei Regular" w:cs="Microsoft YaHei Regular"/>
          <w:b w:val="0"/>
          <w:bCs w:val="0"/>
          <w:color w:val="auto"/>
          <w:sz w:val="21"/>
          <w:szCs w:val="21"/>
          <w:highlight w:val="none"/>
        </w:rPr>
      </w:pPr>
      <w:r>
        <w:rPr>
          <w:rFonts w:hint="eastAsia" w:ascii="Microsoft YaHei Regular" w:hAnsi="Microsoft YaHei Regular" w:eastAsia="Microsoft YaHei Regular" w:cs="Microsoft YaHei Regular"/>
          <w:b w:val="0"/>
          <w:bCs w:val="0"/>
          <w:color w:val="auto"/>
          <w:sz w:val="21"/>
          <w:szCs w:val="21"/>
          <w:highlight w:val="none"/>
        </w:rPr>
        <w:t>Q25我已领了结婚证，还可以申请婚假吗？</w:t>
      </w:r>
    </w:p>
    <w:p>
      <w:pPr>
        <w:pStyle w:val="2"/>
        <w:keepNext w:val="0"/>
        <w:keepLines w:val="0"/>
        <w:pageBreakBefore w:val="0"/>
        <w:kinsoku/>
        <w:wordWrap/>
        <w:overflowPunct/>
        <w:topLinePunct w:val="0"/>
        <w:autoSpaceDE/>
        <w:autoSpaceDN/>
        <w:bidi w:val="0"/>
        <w:adjustRightInd/>
        <w:snapToGrid/>
        <w:spacing w:after="0" w:line="300" w:lineRule="exact"/>
        <w:ind w:left="0" w:leftChars="0" w:right="0" w:rightChars="0" w:firstLine="840" w:firstLineChars="400"/>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lang w:eastAsia="zh-Hans"/>
        </w:rPr>
        <w:t>…………</w:t>
      </w:r>
    </w:p>
    <w:p>
      <w:pPr>
        <w:pStyle w:val="16"/>
        <w:keepNext w:val="0"/>
        <w:keepLines w:val="0"/>
        <w:pageBreakBefore w:val="0"/>
        <w:numPr>
          <w:ilvl w:val="0"/>
          <w:numId w:val="0"/>
        </w:numPr>
        <w:kinsoku/>
        <w:wordWrap/>
        <w:overflowPunct/>
        <w:topLinePunct w:val="0"/>
        <w:autoSpaceDE/>
        <w:autoSpaceDN/>
        <w:bidi w:val="0"/>
        <w:adjustRightInd/>
        <w:snapToGrid/>
        <w:spacing w:line="300" w:lineRule="exact"/>
        <w:ind w:left="0" w:leftChars="0" w:right="0" w:rightChars="0"/>
        <w:textAlignment w:val="auto"/>
        <w:rPr>
          <w:rFonts w:hint="eastAsia" w:ascii="Microsoft YaHei Regular" w:hAnsi="Microsoft YaHei Regular" w:eastAsia="Microsoft YaHei Regular" w:cs="Microsoft YaHei Regular"/>
          <w:b/>
          <w:bCs w:val="0"/>
          <w:sz w:val="21"/>
          <w:szCs w:val="21"/>
          <w:lang w:val="en-US" w:eastAsia="zh-Hans"/>
        </w:rPr>
      </w:pPr>
      <w:r>
        <w:rPr>
          <w:rFonts w:hint="eastAsia" w:ascii="Microsoft YaHei Regular" w:hAnsi="Microsoft YaHei Regular" w:eastAsia="Microsoft YaHei Regular" w:cs="Microsoft YaHei Regular"/>
          <w:b/>
          <w:bCs w:val="0"/>
          <w:sz w:val="21"/>
          <w:szCs w:val="21"/>
          <w:lang w:val="en-US" w:eastAsia="zh-CN"/>
        </w:rPr>
        <w:t xml:space="preserve">八. </w:t>
      </w:r>
      <w:r>
        <w:rPr>
          <w:rFonts w:hint="eastAsia" w:ascii="Microsoft YaHei Regular" w:hAnsi="Microsoft YaHei Regular" w:eastAsia="Microsoft YaHei Regular" w:cs="Microsoft YaHei Regular"/>
          <w:b/>
          <w:bCs w:val="0"/>
          <w:sz w:val="21"/>
          <w:szCs w:val="21"/>
          <w:lang w:val="en-US" w:eastAsia="zh-Hans"/>
        </w:rPr>
        <w:t>突发</w:t>
      </w:r>
      <w:r>
        <w:rPr>
          <w:rFonts w:hint="eastAsia" w:ascii="Microsoft YaHei Regular" w:hAnsi="Microsoft YaHei Regular" w:eastAsia="Microsoft YaHei Regular" w:cs="Microsoft YaHei Regular"/>
          <w:b/>
          <w:bCs w:val="0"/>
          <w:sz w:val="21"/>
          <w:szCs w:val="21"/>
          <w:lang w:val="en-US" w:eastAsia="zh-CN"/>
        </w:rPr>
        <w:t>事件</w:t>
      </w:r>
      <w:r>
        <w:rPr>
          <w:rFonts w:hint="eastAsia" w:ascii="Microsoft YaHei Regular" w:hAnsi="Microsoft YaHei Regular" w:eastAsia="Microsoft YaHei Regular" w:cs="Microsoft YaHei Regular"/>
          <w:b/>
          <w:bCs w:val="0"/>
          <w:sz w:val="21"/>
          <w:szCs w:val="21"/>
          <w:lang w:val="en-US" w:eastAsia="zh-Hans"/>
        </w:rPr>
        <w:t>处理及应对</w:t>
      </w:r>
    </w:p>
    <w:p>
      <w:pPr>
        <w:keepNext w:val="0"/>
        <w:keepLines w:val="0"/>
        <w:pageBreakBefore w:val="0"/>
        <w:numPr>
          <w:ilvl w:val="0"/>
          <w:numId w:val="7"/>
        </w:numPr>
        <w:kinsoku/>
        <w:wordWrap/>
        <w:overflowPunct/>
        <w:topLinePunct w:val="0"/>
        <w:autoSpaceDE/>
        <w:autoSpaceDN/>
        <w:bidi w:val="0"/>
        <w:adjustRightInd/>
        <w:snapToGrid/>
        <w:spacing w:line="300" w:lineRule="exact"/>
        <w:ind w:left="425" w:leftChars="0" w:right="0" w:rightChars="0" w:hanging="425" w:firstLineChars="0"/>
        <w:textAlignment w:val="auto"/>
        <w:rPr>
          <w:rFonts w:hint="eastAsia" w:ascii="Microsoft YaHei Regular" w:hAnsi="Microsoft YaHei Regular" w:eastAsia="Microsoft YaHei Regular" w:cs="Microsoft YaHei Regular"/>
          <w:b w:val="0"/>
          <w:bCs w:val="0"/>
          <w:color w:val="auto"/>
          <w:kern w:val="2"/>
          <w:sz w:val="21"/>
          <w:szCs w:val="21"/>
          <w:lang w:val="en-US" w:eastAsia="zh-Hans" w:bidi="ar-SA"/>
        </w:rPr>
      </w:pPr>
      <w:r>
        <w:rPr>
          <w:rFonts w:hint="eastAsia" w:ascii="Microsoft YaHei Regular" w:hAnsi="Microsoft YaHei Regular" w:eastAsia="Microsoft YaHei Regular" w:cs="Microsoft YaHei Regular"/>
          <w:b w:val="0"/>
          <w:bCs w:val="0"/>
          <w:color w:val="auto"/>
          <w:kern w:val="2"/>
          <w:sz w:val="21"/>
          <w:szCs w:val="21"/>
          <w:lang w:val="en-US" w:eastAsia="zh-Hans" w:bidi="ar-SA"/>
        </w:rPr>
        <w:t>员工消极对抗行为列举</w:t>
      </w:r>
    </w:p>
    <w:p>
      <w:pPr>
        <w:keepNext w:val="0"/>
        <w:keepLines w:val="0"/>
        <w:pageBreakBefore w:val="0"/>
        <w:numPr>
          <w:ilvl w:val="0"/>
          <w:numId w:val="7"/>
        </w:numPr>
        <w:kinsoku/>
        <w:wordWrap/>
        <w:overflowPunct/>
        <w:topLinePunct w:val="0"/>
        <w:autoSpaceDE/>
        <w:autoSpaceDN/>
        <w:bidi w:val="0"/>
        <w:adjustRightInd/>
        <w:snapToGrid/>
        <w:spacing w:line="300" w:lineRule="exact"/>
        <w:ind w:left="425" w:leftChars="0" w:right="0" w:rightChars="0" w:hanging="425" w:firstLineChars="0"/>
        <w:textAlignment w:val="auto"/>
        <w:rPr>
          <w:rFonts w:hint="eastAsia" w:ascii="Microsoft YaHei Regular" w:hAnsi="Microsoft YaHei Regular" w:eastAsia="Microsoft YaHei Regular" w:cs="Microsoft YaHei Regular"/>
          <w:b/>
          <w:bCs/>
          <w:sz w:val="21"/>
          <w:szCs w:val="21"/>
          <w:lang w:val="en-US" w:eastAsia="zh-Hans"/>
        </w:rPr>
      </w:pPr>
      <w:r>
        <w:rPr>
          <w:rFonts w:hint="eastAsia" w:ascii="Microsoft YaHei Regular" w:hAnsi="Microsoft YaHei Regular" w:eastAsia="Microsoft YaHei Regular" w:cs="Microsoft YaHei Regular"/>
          <w:color w:val="auto"/>
          <w:sz w:val="21"/>
          <w:szCs w:val="21"/>
        </w:rPr>
        <w:t>员工安全、企业经营安全、</w:t>
      </w:r>
      <w:r>
        <w:rPr>
          <w:rFonts w:hint="eastAsia" w:ascii="Microsoft YaHei Regular" w:hAnsi="Microsoft YaHei Regular" w:eastAsia="Microsoft YaHei Regular" w:cs="Microsoft YaHei Regular"/>
          <w:color w:val="auto"/>
          <w:sz w:val="21"/>
          <w:szCs w:val="21"/>
          <w:lang w:val="en-US" w:eastAsia="zh-Hans"/>
        </w:rPr>
        <w:t>项目组成员人身安全保障措施及应对</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Microsoft YaHei Regular" w:hAnsi="Microsoft YaHei Regular" w:eastAsia="Microsoft YaHei Regular" w:cs="Microsoft YaHei Regular"/>
          <w:b/>
          <w:bCs/>
          <w:color w:val="C00000"/>
          <w:sz w:val="21"/>
          <w:szCs w:val="21"/>
          <w:lang w:val="en-US" w:eastAsia="zh-Hans"/>
        </w:rPr>
      </w:pPr>
      <w:r>
        <w:rPr>
          <w:rFonts w:hint="eastAsia" w:ascii="Microsoft YaHei Regular" w:hAnsi="Microsoft YaHei Regular" w:eastAsia="Microsoft YaHei Regular" w:cs="Microsoft YaHei Regular"/>
          <w:b/>
          <w:bCs/>
          <w:color w:val="C00000"/>
          <w:sz w:val="21"/>
          <w:szCs w:val="21"/>
          <w:lang w:val="en-US" w:eastAsia="zh-Hans"/>
        </w:rPr>
        <w:t>第三篇  成本分类及测算篇</w:t>
      </w:r>
    </w:p>
    <w:p>
      <w:pPr>
        <w:keepNext w:val="0"/>
        <w:keepLines w:val="0"/>
        <w:pageBreakBefore w:val="0"/>
        <w:widowControl/>
        <w:kinsoku/>
        <w:wordWrap/>
        <w:overflowPunct/>
        <w:topLinePunct w:val="0"/>
        <w:autoSpaceDE/>
        <w:autoSpaceDN/>
        <w:bidi w:val="0"/>
        <w:adjustRightInd/>
        <w:snapToGrid/>
        <w:spacing w:before="0" w:line="300" w:lineRule="exact"/>
        <w:ind w:left="0" w:leftChars="0" w:right="0" w:rightChars="0" w:firstLine="0" w:firstLineChars="0"/>
        <w:textAlignment w:val="auto"/>
        <w:rPr>
          <w:rFonts w:hint="eastAsia" w:ascii="Microsoft YaHei Regular" w:hAnsi="Microsoft YaHei Regular" w:eastAsia="Microsoft YaHei Regular" w:cs="Microsoft YaHei Regular"/>
          <w:b/>
          <w:bCs/>
          <w:sz w:val="21"/>
          <w:szCs w:val="21"/>
          <w:lang w:eastAsia="zh-Hans"/>
        </w:rPr>
      </w:pPr>
      <w:r>
        <w:rPr>
          <w:rFonts w:hint="eastAsia" w:ascii="Microsoft YaHei Regular" w:hAnsi="Microsoft YaHei Regular" w:eastAsia="Microsoft YaHei Regular" w:cs="Microsoft YaHei Regular"/>
          <w:b/>
          <w:bCs/>
          <w:sz w:val="21"/>
          <w:szCs w:val="21"/>
          <w:lang w:val="en-US" w:eastAsia="zh-Hans"/>
        </w:rPr>
        <w:t>一</w:t>
      </w:r>
      <w:r>
        <w:rPr>
          <w:rFonts w:hint="eastAsia" w:ascii="Microsoft YaHei Regular" w:hAnsi="Microsoft YaHei Regular" w:eastAsia="Microsoft YaHei Regular" w:cs="Microsoft YaHei Regular"/>
          <w:b/>
          <w:bCs/>
          <w:sz w:val="21"/>
          <w:szCs w:val="21"/>
          <w:lang w:eastAsia="zh-Hans"/>
        </w:rPr>
        <w:t>、</w:t>
      </w:r>
      <w:r>
        <w:rPr>
          <w:rFonts w:hint="eastAsia" w:ascii="Microsoft YaHei Regular" w:hAnsi="Microsoft YaHei Regular" w:eastAsia="Microsoft YaHei Regular" w:cs="Microsoft YaHei Regular"/>
          <w:b/>
          <w:bCs/>
          <w:sz w:val="21"/>
          <w:szCs w:val="21"/>
          <w:lang w:val="en-US" w:eastAsia="zh-Hans"/>
        </w:rPr>
        <w:t>安置及优化的成本科目梳理及仲裁时效确认</w:t>
      </w:r>
      <w:r>
        <w:rPr>
          <w:rFonts w:hint="eastAsia" w:ascii="Microsoft YaHei Regular" w:hAnsi="Microsoft YaHei Regular" w:eastAsia="Microsoft YaHei Regular" w:cs="Microsoft YaHei Regular"/>
          <w:b/>
          <w:bCs/>
          <w:sz w:val="21"/>
          <w:szCs w:val="21"/>
          <w:lang w:eastAsia="zh-Hans"/>
        </w:rPr>
        <w:t>（6</w:t>
      </w:r>
      <w:r>
        <w:rPr>
          <w:rFonts w:hint="eastAsia" w:ascii="Microsoft YaHei Regular" w:hAnsi="Microsoft YaHei Regular" w:eastAsia="Microsoft YaHei Regular" w:cs="Microsoft YaHei Regular"/>
          <w:b/>
          <w:bCs/>
          <w:sz w:val="21"/>
          <w:szCs w:val="21"/>
          <w:lang w:val="en-US" w:eastAsia="zh-Hans"/>
        </w:rPr>
        <w:t>大类</w:t>
      </w:r>
      <w:r>
        <w:rPr>
          <w:rFonts w:hint="eastAsia" w:ascii="Microsoft YaHei Regular" w:hAnsi="Microsoft YaHei Regular" w:eastAsia="Microsoft YaHei Regular" w:cs="Microsoft YaHei Regular"/>
          <w:b/>
          <w:bCs/>
          <w:sz w:val="21"/>
          <w:szCs w:val="21"/>
          <w:lang w:eastAsia="zh-Hans"/>
        </w:rPr>
        <w:t>30</w:t>
      </w:r>
      <w:r>
        <w:rPr>
          <w:rFonts w:hint="eastAsia" w:ascii="Microsoft YaHei Regular" w:hAnsi="Microsoft YaHei Regular" w:eastAsia="Microsoft YaHei Regular" w:cs="Microsoft YaHei Regular"/>
          <w:b/>
          <w:bCs/>
          <w:sz w:val="21"/>
          <w:szCs w:val="21"/>
          <w:lang w:val="en-US" w:eastAsia="zh-Hans"/>
        </w:rPr>
        <w:t>项</w:t>
      </w:r>
      <w:r>
        <w:rPr>
          <w:rFonts w:hint="eastAsia" w:ascii="Microsoft YaHei Regular" w:hAnsi="Microsoft YaHei Regular" w:eastAsia="Microsoft YaHei Regular" w:cs="Microsoft YaHei Regular"/>
          <w:b/>
          <w:bCs/>
          <w:sz w:val="21"/>
          <w:szCs w:val="21"/>
          <w:lang w:eastAsia="zh-Hans"/>
        </w:rPr>
        <w:t>）</w:t>
      </w:r>
    </w:p>
    <w:p>
      <w:pPr>
        <w:keepNext w:val="0"/>
        <w:keepLines w:val="0"/>
        <w:pageBreakBefore w:val="0"/>
        <w:widowControl/>
        <w:numPr>
          <w:ilvl w:val="0"/>
          <w:numId w:val="8"/>
        </w:numPr>
        <w:kinsoku/>
        <w:wordWrap/>
        <w:overflowPunct/>
        <w:topLinePunct w:val="0"/>
        <w:autoSpaceDE/>
        <w:autoSpaceDN/>
        <w:bidi w:val="0"/>
        <w:adjustRightInd/>
        <w:snapToGrid/>
        <w:spacing w:before="0" w:line="300" w:lineRule="exact"/>
        <w:ind w:left="425" w:leftChars="0" w:right="0" w:rightChars="0" w:hanging="425" w:firstLineChars="0"/>
        <w:textAlignment w:val="auto"/>
        <w:rPr>
          <w:rFonts w:hint="eastAsia" w:ascii="Microsoft YaHei Regular" w:hAnsi="Microsoft YaHei Regular" w:eastAsia="Microsoft YaHei Regular" w:cs="Microsoft YaHei Regular"/>
          <w:b w:val="0"/>
          <w:bCs w:val="0"/>
          <w:color w:val="auto"/>
          <w:sz w:val="21"/>
          <w:szCs w:val="21"/>
        </w:rPr>
      </w:pPr>
      <w:r>
        <w:rPr>
          <w:rFonts w:hint="eastAsia" w:ascii="Microsoft YaHei Regular" w:hAnsi="Microsoft YaHei Regular" w:eastAsia="Microsoft YaHei Regular" w:cs="Microsoft YaHei Regular"/>
          <w:b w:val="0"/>
          <w:bCs w:val="0"/>
          <w:color w:val="auto"/>
          <w:sz w:val="21"/>
          <w:szCs w:val="21"/>
          <w:lang w:val="en-US" w:eastAsia="zh-Hans"/>
        </w:rPr>
        <w:t>常规</w:t>
      </w:r>
      <w:r>
        <w:rPr>
          <w:rFonts w:hint="eastAsia" w:ascii="Microsoft YaHei Regular" w:hAnsi="Microsoft YaHei Regular" w:eastAsia="Microsoft YaHei Regular" w:cs="Microsoft YaHei Regular"/>
          <w:b w:val="0"/>
          <w:bCs w:val="0"/>
          <w:color w:val="auto"/>
          <w:sz w:val="21"/>
          <w:szCs w:val="21"/>
        </w:rPr>
        <w:t>类</w:t>
      </w:r>
      <w:r>
        <w:rPr>
          <w:rFonts w:hint="eastAsia" w:ascii="Microsoft YaHei Regular" w:hAnsi="Microsoft YaHei Regular" w:eastAsia="Microsoft YaHei Regular" w:cs="Microsoft YaHei Regular"/>
          <w:b w:val="0"/>
          <w:bCs w:val="0"/>
          <w:color w:val="auto"/>
          <w:sz w:val="21"/>
          <w:szCs w:val="21"/>
          <w:lang w:val="en-US" w:eastAsia="zh-Hans"/>
        </w:rPr>
        <w:t>成本</w:t>
      </w:r>
      <w:r>
        <w:rPr>
          <w:rFonts w:hint="eastAsia" w:ascii="Microsoft YaHei Regular" w:hAnsi="Microsoft YaHei Regular" w:eastAsia="Microsoft YaHei Regular" w:cs="Microsoft YaHei Regular"/>
          <w:b w:val="0"/>
          <w:bCs w:val="0"/>
          <w:color w:val="auto"/>
          <w:sz w:val="21"/>
          <w:szCs w:val="21"/>
          <w:lang w:eastAsia="zh-Hans"/>
        </w:rPr>
        <w:t>（</w:t>
      </w:r>
      <w:r>
        <w:rPr>
          <w:rFonts w:hint="eastAsia" w:ascii="Microsoft YaHei Regular" w:hAnsi="Microsoft YaHei Regular" w:eastAsia="Microsoft YaHei Regular" w:cs="Microsoft YaHei Regular"/>
          <w:b w:val="0"/>
          <w:bCs w:val="0"/>
          <w:color w:val="auto"/>
          <w:sz w:val="21"/>
          <w:szCs w:val="21"/>
        </w:rPr>
        <w:t>工资、加班费、提成</w:t>
      </w:r>
      <w:r>
        <w:rPr>
          <w:rFonts w:hint="eastAsia" w:ascii="Microsoft YaHei Regular" w:hAnsi="Microsoft YaHei Regular" w:eastAsia="Microsoft YaHei Regular" w:cs="Microsoft YaHei Regular"/>
          <w:b w:val="0"/>
          <w:bCs w:val="0"/>
          <w:color w:val="auto"/>
          <w:sz w:val="21"/>
          <w:szCs w:val="21"/>
          <w:lang w:val="en-US" w:eastAsia="zh-Hans"/>
        </w:rPr>
        <w:t>及未回款提成</w:t>
      </w:r>
      <w:r>
        <w:rPr>
          <w:rFonts w:hint="eastAsia" w:ascii="Microsoft YaHei Regular" w:hAnsi="Microsoft YaHei Regular" w:eastAsia="Microsoft YaHei Regular" w:cs="Microsoft YaHei Regular"/>
          <w:b w:val="0"/>
          <w:bCs w:val="0"/>
          <w:color w:val="auto"/>
          <w:sz w:val="21"/>
          <w:szCs w:val="21"/>
        </w:rPr>
        <w:t>、奖金、</w:t>
      </w:r>
      <w:r>
        <w:rPr>
          <w:rFonts w:hint="eastAsia" w:ascii="Microsoft YaHei Regular" w:hAnsi="Microsoft YaHei Regular" w:eastAsia="Microsoft YaHei Regular" w:cs="Microsoft YaHei Regular"/>
          <w:b w:val="0"/>
          <w:bCs w:val="0"/>
          <w:color w:val="auto"/>
          <w:sz w:val="21"/>
          <w:szCs w:val="21"/>
          <w:lang w:val="en-US" w:eastAsia="zh-Hans"/>
        </w:rPr>
        <w:t>股权期权</w:t>
      </w:r>
      <w:r>
        <w:rPr>
          <w:rFonts w:hint="eastAsia" w:ascii="Microsoft YaHei Regular" w:hAnsi="Microsoft YaHei Regular" w:eastAsia="Microsoft YaHei Regular" w:cs="Microsoft YaHei Regular"/>
          <w:b w:val="0"/>
          <w:bCs w:val="0"/>
          <w:color w:val="auto"/>
          <w:sz w:val="21"/>
          <w:szCs w:val="21"/>
          <w:lang w:eastAsia="zh-Hans"/>
        </w:rPr>
        <w:t>、</w:t>
      </w:r>
      <w:r>
        <w:rPr>
          <w:rFonts w:hint="eastAsia" w:ascii="Microsoft YaHei Regular" w:hAnsi="Microsoft YaHei Regular" w:eastAsia="Microsoft YaHei Regular" w:cs="Microsoft YaHei Regular"/>
          <w:b w:val="0"/>
          <w:bCs w:val="0"/>
          <w:color w:val="auto"/>
          <w:sz w:val="21"/>
          <w:szCs w:val="21"/>
          <w:lang w:val="en-US" w:eastAsia="zh-Hans"/>
        </w:rPr>
        <w:t>待岗工资</w:t>
      </w:r>
      <w:r>
        <w:rPr>
          <w:rFonts w:hint="eastAsia" w:ascii="Microsoft YaHei Regular" w:hAnsi="Microsoft YaHei Regular" w:eastAsia="Microsoft YaHei Regular" w:cs="Microsoft YaHei Regular"/>
          <w:b w:val="0"/>
          <w:bCs w:val="0"/>
          <w:color w:val="auto"/>
          <w:sz w:val="21"/>
          <w:szCs w:val="21"/>
        </w:rPr>
        <w:t xml:space="preserve">）  </w:t>
      </w:r>
    </w:p>
    <w:p>
      <w:pPr>
        <w:keepNext w:val="0"/>
        <w:keepLines w:val="0"/>
        <w:pageBreakBefore w:val="0"/>
        <w:numPr>
          <w:ilvl w:val="0"/>
          <w:numId w:val="8"/>
        </w:numPr>
        <w:kinsoku/>
        <w:wordWrap/>
        <w:overflowPunct/>
        <w:topLinePunct w:val="0"/>
        <w:autoSpaceDE/>
        <w:autoSpaceDN/>
        <w:bidi w:val="0"/>
        <w:adjustRightInd/>
        <w:snapToGrid/>
        <w:spacing w:before="0" w:line="300" w:lineRule="exact"/>
        <w:ind w:left="425" w:leftChars="0" w:right="0" w:rightChars="0" w:hanging="425" w:firstLineChars="0"/>
        <w:textAlignment w:val="auto"/>
        <w:rPr>
          <w:rFonts w:hint="eastAsia" w:ascii="Microsoft YaHei Regular" w:hAnsi="Microsoft YaHei Regular" w:eastAsia="Microsoft YaHei Regular" w:cs="Microsoft YaHei Regular"/>
          <w:b w:val="0"/>
          <w:bCs w:val="0"/>
          <w:color w:val="auto"/>
          <w:sz w:val="21"/>
          <w:szCs w:val="21"/>
          <w:lang w:eastAsia="zh-Hans"/>
        </w:rPr>
      </w:pPr>
      <w:r>
        <w:rPr>
          <w:rFonts w:hint="eastAsia" w:ascii="Microsoft YaHei Regular" w:hAnsi="Microsoft YaHei Regular" w:eastAsia="Microsoft YaHei Regular" w:cs="Microsoft YaHei Regular"/>
          <w:b w:val="0"/>
          <w:bCs w:val="0"/>
          <w:color w:val="auto"/>
          <w:sz w:val="21"/>
          <w:szCs w:val="21"/>
          <w:lang w:val="en-US" w:eastAsia="zh-Hans"/>
        </w:rPr>
        <w:t>休假类成本</w:t>
      </w:r>
      <w:r>
        <w:rPr>
          <w:rFonts w:hint="eastAsia" w:ascii="Microsoft YaHei Regular" w:hAnsi="Microsoft YaHei Regular" w:eastAsia="Microsoft YaHei Regular" w:cs="Microsoft YaHei Regular"/>
          <w:b w:val="0"/>
          <w:bCs w:val="0"/>
          <w:color w:val="auto"/>
          <w:sz w:val="21"/>
          <w:szCs w:val="21"/>
          <w:lang w:eastAsia="zh-Hans"/>
        </w:rPr>
        <w:t>（</w:t>
      </w:r>
      <w:r>
        <w:rPr>
          <w:rFonts w:hint="eastAsia" w:ascii="Microsoft YaHei Regular" w:hAnsi="Microsoft YaHei Regular" w:eastAsia="Microsoft YaHei Regular" w:cs="Microsoft YaHei Regular"/>
          <w:b w:val="0"/>
          <w:bCs w:val="0"/>
          <w:color w:val="auto"/>
          <w:sz w:val="21"/>
          <w:szCs w:val="21"/>
          <w:lang w:val="en-US" w:eastAsia="zh-Hans"/>
        </w:rPr>
        <w:t>年休假</w:t>
      </w:r>
      <w:r>
        <w:rPr>
          <w:rFonts w:hint="eastAsia" w:ascii="Microsoft YaHei Regular" w:hAnsi="Microsoft YaHei Regular" w:eastAsia="Microsoft YaHei Regular" w:cs="Microsoft YaHei Regular"/>
          <w:b w:val="0"/>
          <w:bCs w:val="0"/>
          <w:color w:val="auto"/>
          <w:sz w:val="21"/>
          <w:szCs w:val="21"/>
          <w:lang w:eastAsia="zh-Hans"/>
        </w:rPr>
        <w:t>、</w:t>
      </w:r>
      <w:r>
        <w:rPr>
          <w:rFonts w:hint="eastAsia" w:ascii="Microsoft YaHei Regular" w:hAnsi="Microsoft YaHei Regular" w:eastAsia="Microsoft YaHei Regular" w:cs="Microsoft YaHei Regular"/>
          <w:b w:val="0"/>
          <w:bCs w:val="0"/>
          <w:color w:val="auto"/>
          <w:sz w:val="21"/>
          <w:szCs w:val="21"/>
          <w:lang w:val="en-US" w:eastAsia="zh-Hans"/>
        </w:rPr>
        <w:t>婚丧假</w:t>
      </w:r>
      <w:r>
        <w:rPr>
          <w:rFonts w:hint="eastAsia" w:ascii="Microsoft YaHei Regular" w:hAnsi="Microsoft YaHei Regular" w:eastAsia="Microsoft YaHei Regular" w:cs="Microsoft YaHei Regular"/>
          <w:b w:val="0"/>
          <w:bCs w:val="0"/>
          <w:color w:val="auto"/>
          <w:sz w:val="21"/>
          <w:szCs w:val="21"/>
          <w:lang w:eastAsia="zh-Hans"/>
        </w:rPr>
        <w:t>、</w:t>
      </w:r>
      <w:r>
        <w:rPr>
          <w:rFonts w:hint="eastAsia" w:ascii="Microsoft YaHei Regular" w:hAnsi="Microsoft YaHei Regular" w:eastAsia="Microsoft YaHei Regular" w:cs="Microsoft YaHei Regular"/>
          <w:b w:val="0"/>
          <w:bCs w:val="0"/>
          <w:color w:val="auto"/>
          <w:sz w:val="21"/>
          <w:szCs w:val="21"/>
          <w:lang w:val="en-US" w:eastAsia="zh-Hans"/>
        </w:rPr>
        <w:t>探亲假</w:t>
      </w:r>
      <w:r>
        <w:rPr>
          <w:rFonts w:hint="eastAsia" w:ascii="Microsoft YaHei Regular" w:hAnsi="Microsoft YaHei Regular" w:eastAsia="Microsoft YaHei Regular" w:cs="Microsoft YaHei Regular"/>
          <w:b w:val="0"/>
          <w:bCs w:val="0"/>
          <w:color w:val="auto"/>
          <w:sz w:val="21"/>
          <w:szCs w:val="21"/>
          <w:lang w:eastAsia="zh-Hans"/>
        </w:rPr>
        <w:t>、</w:t>
      </w:r>
      <w:r>
        <w:rPr>
          <w:rFonts w:hint="eastAsia" w:ascii="Microsoft YaHei Regular" w:hAnsi="Microsoft YaHei Regular" w:eastAsia="Microsoft YaHei Regular" w:cs="Microsoft YaHei Regular"/>
          <w:b w:val="0"/>
          <w:bCs w:val="0"/>
          <w:color w:val="auto"/>
          <w:sz w:val="21"/>
          <w:szCs w:val="21"/>
          <w:lang w:val="en-US" w:eastAsia="zh-Hans"/>
        </w:rPr>
        <w:t>三期假</w:t>
      </w:r>
      <w:r>
        <w:rPr>
          <w:rFonts w:hint="eastAsia" w:ascii="Microsoft YaHei Regular" w:hAnsi="Microsoft YaHei Regular" w:eastAsia="Microsoft YaHei Regular" w:cs="Microsoft YaHei Regular"/>
          <w:b w:val="0"/>
          <w:bCs w:val="0"/>
          <w:color w:val="auto"/>
          <w:sz w:val="21"/>
          <w:szCs w:val="21"/>
          <w:lang w:eastAsia="zh-Hans"/>
        </w:rPr>
        <w:t>、</w:t>
      </w:r>
      <w:r>
        <w:rPr>
          <w:rFonts w:hint="eastAsia" w:ascii="Microsoft YaHei Regular" w:hAnsi="Microsoft YaHei Regular" w:eastAsia="Microsoft YaHei Regular" w:cs="Microsoft YaHei Regular"/>
          <w:b w:val="0"/>
          <w:bCs w:val="0"/>
          <w:color w:val="auto"/>
          <w:sz w:val="21"/>
          <w:szCs w:val="21"/>
          <w:lang w:val="en-US" w:eastAsia="zh-Hans"/>
        </w:rPr>
        <w:t>自设福利假</w:t>
      </w:r>
      <w:r>
        <w:rPr>
          <w:rFonts w:hint="eastAsia" w:ascii="Microsoft YaHei Regular" w:hAnsi="Microsoft YaHei Regular" w:eastAsia="Microsoft YaHei Regular" w:cs="Microsoft YaHei Regular"/>
          <w:b w:val="0"/>
          <w:bCs w:val="0"/>
          <w:color w:val="auto"/>
          <w:sz w:val="21"/>
          <w:szCs w:val="21"/>
          <w:lang w:eastAsia="zh-Hans"/>
        </w:rPr>
        <w:t>）</w:t>
      </w:r>
    </w:p>
    <w:p>
      <w:pPr>
        <w:keepNext w:val="0"/>
        <w:keepLines w:val="0"/>
        <w:pageBreakBefore w:val="0"/>
        <w:numPr>
          <w:ilvl w:val="0"/>
          <w:numId w:val="8"/>
        </w:numPr>
        <w:kinsoku/>
        <w:wordWrap/>
        <w:overflowPunct/>
        <w:topLinePunct w:val="0"/>
        <w:autoSpaceDE/>
        <w:autoSpaceDN/>
        <w:bidi w:val="0"/>
        <w:adjustRightInd/>
        <w:snapToGrid/>
        <w:spacing w:before="0" w:line="300" w:lineRule="exact"/>
        <w:ind w:left="425" w:leftChars="0" w:right="0" w:rightChars="0" w:hanging="425" w:firstLineChars="0"/>
        <w:textAlignment w:val="auto"/>
        <w:rPr>
          <w:rFonts w:hint="eastAsia" w:ascii="Microsoft YaHei Regular" w:hAnsi="Microsoft YaHei Regular" w:eastAsia="Microsoft YaHei Regular" w:cs="Microsoft YaHei Regular"/>
          <w:b w:val="0"/>
          <w:bCs w:val="0"/>
          <w:color w:val="auto"/>
          <w:sz w:val="21"/>
          <w:szCs w:val="21"/>
          <w:lang w:eastAsia="zh-Hans"/>
        </w:rPr>
      </w:pPr>
      <w:r>
        <w:rPr>
          <w:rFonts w:hint="eastAsia" w:ascii="Microsoft YaHei Regular" w:hAnsi="Microsoft YaHei Regular" w:eastAsia="Microsoft YaHei Regular" w:cs="Microsoft YaHei Regular"/>
          <w:b w:val="0"/>
          <w:bCs w:val="0"/>
          <w:color w:val="auto"/>
          <w:sz w:val="21"/>
          <w:szCs w:val="21"/>
          <w:lang w:val="en-US" w:eastAsia="zh-Hans"/>
        </w:rPr>
        <w:t>保障福利成本</w:t>
      </w:r>
      <w:r>
        <w:rPr>
          <w:rFonts w:hint="eastAsia" w:ascii="Microsoft YaHei Regular" w:hAnsi="Microsoft YaHei Regular" w:eastAsia="Microsoft YaHei Regular" w:cs="Microsoft YaHei Regular"/>
          <w:b w:val="0"/>
          <w:bCs w:val="0"/>
          <w:color w:val="auto"/>
          <w:sz w:val="21"/>
          <w:szCs w:val="21"/>
          <w:lang w:eastAsia="zh-Hans"/>
        </w:rPr>
        <w:t>（</w:t>
      </w:r>
      <w:r>
        <w:rPr>
          <w:rFonts w:hint="eastAsia" w:ascii="Microsoft YaHei Regular" w:hAnsi="Microsoft YaHei Regular" w:eastAsia="Microsoft YaHei Regular" w:cs="Microsoft YaHei Regular"/>
          <w:b w:val="0"/>
          <w:bCs w:val="0"/>
          <w:color w:val="auto"/>
          <w:sz w:val="21"/>
          <w:szCs w:val="21"/>
          <w:lang w:val="en-US" w:eastAsia="zh-Hans"/>
        </w:rPr>
        <w:t>社保</w:t>
      </w:r>
      <w:r>
        <w:rPr>
          <w:rFonts w:hint="eastAsia" w:ascii="Microsoft YaHei Regular" w:hAnsi="Microsoft YaHei Regular" w:eastAsia="Microsoft YaHei Regular" w:cs="Microsoft YaHei Regular"/>
          <w:b w:val="0"/>
          <w:bCs w:val="0"/>
          <w:color w:val="auto"/>
          <w:sz w:val="21"/>
          <w:szCs w:val="21"/>
          <w:lang w:eastAsia="zh-Hans"/>
        </w:rPr>
        <w:t>、</w:t>
      </w:r>
      <w:r>
        <w:rPr>
          <w:rFonts w:hint="eastAsia" w:ascii="Microsoft YaHei Regular" w:hAnsi="Microsoft YaHei Regular" w:eastAsia="Microsoft YaHei Regular" w:cs="Microsoft YaHei Regular"/>
          <w:b w:val="0"/>
          <w:bCs w:val="0"/>
          <w:color w:val="auto"/>
          <w:sz w:val="21"/>
          <w:szCs w:val="21"/>
          <w:lang w:val="en-US" w:eastAsia="zh-Hans"/>
        </w:rPr>
        <w:t>公积金</w:t>
      </w:r>
      <w:r>
        <w:rPr>
          <w:rFonts w:hint="eastAsia" w:ascii="Microsoft YaHei Regular" w:hAnsi="Microsoft YaHei Regular" w:eastAsia="Microsoft YaHei Regular" w:cs="Microsoft YaHei Regular"/>
          <w:b w:val="0"/>
          <w:bCs w:val="0"/>
          <w:color w:val="auto"/>
          <w:sz w:val="21"/>
          <w:szCs w:val="21"/>
          <w:lang w:eastAsia="zh-Hans"/>
        </w:rPr>
        <w:t>、</w:t>
      </w:r>
      <w:r>
        <w:rPr>
          <w:rFonts w:hint="eastAsia" w:ascii="Microsoft YaHei Regular" w:hAnsi="Microsoft YaHei Regular" w:eastAsia="Microsoft YaHei Regular" w:cs="Microsoft YaHei Regular"/>
          <w:b w:val="0"/>
          <w:bCs w:val="0"/>
          <w:color w:val="auto"/>
          <w:sz w:val="21"/>
          <w:szCs w:val="21"/>
          <w:lang w:val="en-US" w:eastAsia="zh-Hans"/>
        </w:rPr>
        <w:t>企业年金</w:t>
      </w:r>
      <w:r>
        <w:rPr>
          <w:rFonts w:hint="eastAsia" w:ascii="Microsoft YaHei Regular" w:hAnsi="Microsoft YaHei Regular" w:eastAsia="Microsoft YaHei Regular" w:cs="Microsoft YaHei Regular"/>
          <w:b w:val="0"/>
          <w:bCs w:val="0"/>
          <w:color w:val="auto"/>
          <w:sz w:val="21"/>
          <w:szCs w:val="21"/>
          <w:lang w:eastAsia="zh-Hans"/>
        </w:rPr>
        <w:t>、</w:t>
      </w:r>
      <w:r>
        <w:rPr>
          <w:rFonts w:hint="eastAsia" w:ascii="Microsoft YaHei Regular" w:hAnsi="Microsoft YaHei Regular" w:eastAsia="Microsoft YaHei Regular" w:cs="Microsoft YaHei Regular"/>
          <w:b w:val="0"/>
          <w:bCs w:val="0"/>
          <w:color w:val="auto"/>
          <w:sz w:val="21"/>
          <w:szCs w:val="21"/>
          <w:lang w:val="en-US" w:eastAsia="zh-Hans"/>
        </w:rPr>
        <w:t>劳保费</w:t>
      </w:r>
      <w:r>
        <w:rPr>
          <w:rFonts w:hint="eastAsia" w:ascii="Microsoft YaHei Regular" w:hAnsi="Microsoft YaHei Regular" w:eastAsia="Microsoft YaHei Regular" w:cs="Microsoft YaHei Regular"/>
          <w:b w:val="0"/>
          <w:bCs w:val="0"/>
          <w:color w:val="auto"/>
          <w:sz w:val="21"/>
          <w:szCs w:val="21"/>
          <w:lang w:eastAsia="zh-Hans"/>
        </w:rPr>
        <w:t>）</w:t>
      </w:r>
    </w:p>
    <w:p>
      <w:pPr>
        <w:keepNext w:val="0"/>
        <w:keepLines w:val="0"/>
        <w:pageBreakBefore w:val="0"/>
        <w:numPr>
          <w:ilvl w:val="0"/>
          <w:numId w:val="8"/>
        </w:numPr>
        <w:kinsoku/>
        <w:wordWrap/>
        <w:overflowPunct/>
        <w:topLinePunct w:val="0"/>
        <w:autoSpaceDE/>
        <w:autoSpaceDN/>
        <w:bidi w:val="0"/>
        <w:adjustRightInd/>
        <w:snapToGrid/>
        <w:spacing w:before="0" w:line="300" w:lineRule="exact"/>
        <w:ind w:left="425" w:leftChars="0" w:right="0" w:rightChars="0" w:hanging="425" w:firstLineChars="0"/>
        <w:textAlignment w:val="auto"/>
        <w:rPr>
          <w:rFonts w:hint="eastAsia" w:ascii="Microsoft YaHei Regular" w:hAnsi="Microsoft YaHei Regular" w:eastAsia="Microsoft YaHei Regular" w:cs="Microsoft YaHei Regular"/>
          <w:b w:val="0"/>
          <w:bCs w:val="0"/>
          <w:color w:val="auto"/>
          <w:sz w:val="21"/>
          <w:szCs w:val="21"/>
          <w:lang w:eastAsia="zh-Hans"/>
        </w:rPr>
      </w:pPr>
      <w:r>
        <w:rPr>
          <w:rFonts w:hint="eastAsia" w:ascii="Microsoft YaHei Regular" w:hAnsi="Microsoft YaHei Regular" w:eastAsia="Microsoft YaHei Regular" w:cs="Microsoft YaHei Regular"/>
          <w:b w:val="0"/>
          <w:bCs w:val="0"/>
          <w:color w:val="auto"/>
          <w:sz w:val="21"/>
          <w:szCs w:val="21"/>
          <w:lang w:val="en-US" w:eastAsia="zh-Hans"/>
        </w:rPr>
        <w:t>货币福利成本</w:t>
      </w:r>
      <w:r>
        <w:rPr>
          <w:rFonts w:hint="eastAsia" w:ascii="Microsoft YaHei Regular" w:hAnsi="Microsoft YaHei Regular" w:eastAsia="Microsoft YaHei Regular" w:cs="Microsoft YaHei Regular"/>
          <w:b w:val="0"/>
          <w:bCs w:val="0"/>
          <w:color w:val="auto"/>
          <w:sz w:val="21"/>
          <w:szCs w:val="21"/>
          <w:lang w:eastAsia="zh-Hans"/>
        </w:rPr>
        <w:t>（</w:t>
      </w:r>
      <w:r>
        <w:rPr>
          <w:rFonts w:hint="eastAsia" w:ascii="Microsoft YaHei Regular" w:hAnsi="Microsoft YaHei Regular" w:eastAsia="Microsoft YaHei Regular" w:cs="Microsoft YaHei Regular"/>
          <w:b w:val="0"/>
          <w:bCs w:val="0"/>
          <w:color w:val="auto"/>
          <w:sz w:val="21"/>
          <w:szCs w:val="21"/>
          <w:lang w:val="en-US" w:eastAsia="zh-Hans"/>
        </w:rPr>
        <w:t>高温补贴、防暑降温费、</w:t>
      </w:r>
      <w:r>
        <w:rPr>
          <w:rFonts w:hint="eastAsia" w:ascii="Microsoft YaHei Regular" w:hAnsi="Microsoft YaHei Regular" w:eastAsia="Microsoft YaHei Regular" w:cs="Microsoft YaHei Regular"/>
          <w:b w:val="0"/>
          <w:bCs w:val="0"/>
          <w:color w:val="auto"/>
          <w:sz w:val="21"/>
          <w:szCs w:val="21"/>
        </w:rPr>
        <w:t>中夜班津贴、</w:t>
      </w:r>
      <w:r>
        <w:rPr>
          <w:rFonts w:hint="eastAsia" w:ascii="Microsoft YaHei Regular" w:hAnsi="Microsoft YaHei Regular" w:eastAsia="Microsoft YaHei Regular" w:cs="Microsoft YaHei Regular"/>
          <w:b w:val="0"/>
          <w:bCs w:val="0"/>
          <w:color w:val="auto"/>
          <w:sz w:val="21"/>
          <w:szCs w:val="21"/>
          <w:lang w:val="en-US" w:eastAsia="zh-Hans"/>
        </w:rPr>
        <w:t>冬季取暖补贴</w:t>
      </w:r>
      <w:r>
        <w:rPr>
          <w:rFonts w:hint="eastAsia" w:ascii="Microsoft YaHei Regular" w:hAnsi="Microsoft YaHei Regular" w:eastAsia="Microsoft YaHei Regular" w:cs="Microsoft YaHei Regular"/>
          <w:b w:val="0"/>
          <w:bCs w:val="0"/>
          <w:color w:val="auto"/>
          <w:sz w:val="21"/>
          <w:szCs w:val="21"/>
          <w:lang w:eastAsia="zh-Hans"/>
        </w:rPr>
        <w:t>）</w:t>
      </w:r>
    </w:p>
    <w:p>
      <w:pPr>
        <w:keepNext w:val="0"/>
        <w:keepLines w:val="0"/>
        <w:pageBreakBefore w:val="0"/>
        <w:widowControl/>
        <w:numPr>
          <w:ilvl w:val="0"/>
          <w:numId w:val="8"/>
        </w:numPr>
        <w:kinsoku/>
        <w:wordWrap/>
        <w:overflowPunct/>
        <w:topLinePunct w:val="0"/>
        <w:autoSpaceDE/>
        <w:autoSpaceDN/>
        <w:bidi w:val="0"/>
        <w:adjustRightInd/>
        <w:snapToGrid/>
        <w:spacing w:before="0" w:line="300" w:lineRule="exact"/>
        <w:ind w:left="425" w:leftChars="0" w:right="0" w:rightChars="0" w:hanging="425" w:firstLineChars="0"/>
        <w:textAlignment w:val="auto"/>
        <w:rPr>
          <w:rFonts w:hint="eastAsia" w:ascii="Microsoft YaHei Regular" w:hAnsi="Microsoft YaHei Regular" w:eastAsia="Microsoft YaHei Regular" w:cs="Microsoft YaHei Regular"/>
          <w:b w:val="0"/>
          <w:bCs w:val="0"/>
          <w:color w:val="auto"/>
          <w:sz w:val="21"/>
          <w:szCs w:val="21"/>
        </w:rPr>
      </w:pPr>
      <w:r>
        <w:rPr>
          <w:rFonts w:hint="eastAsia" w:ascii="Microsoft YaHei Regular" w:hAnsi="Microsoft YaHei Regular" w:eastAsia="Microsoft YaHei Regular" w:cs="Microsoft YaHei Regular"/>
          <w:b w:val="0"/>
          <w:bCs w:val="0"/>
          <w:color w:val="auto"/>
          <w:sz w:val="21"/>
          <w:szCs w:val="21"/>
          <w:lang w:val="en-US" w:eastAsia="zh-Hans"/>
        </w:rPr>
        <w:t>解除赔偿成本</w:t>
      </w:r>
      <w:r>
        <w:rPr>
          <w:rFonts w:hint="eastAsia" w:ascii="Microsoft YaHei Regular" w:hAnsi="Microsoft YaHei Regular" w:eastAsia="Microsoft YaHei Regular" w:cs="Microsoft YaHei Regular"/>
          <w:b w:val="0"/>
          <w:bCs w:val="0"/>
          <w:color w:val="auto"/>
          <w:sz w:val="21"/>
          <w:szCs w:val="21"/>
          <w:lang w:eastAsia="zh-Hans"/>
        </w:rPr>
        <w:t>（</w:t>
      </w:r>
      <w:r>
        <w:rPr>
          <w:rFonts w:hint="eastAsia" w:ascii="Microsoft YaHei Regular" w:hAnsi="Microsoft YaHei Regular" w:eastAsia="Microsoft YaHei Regular" w:cs="Microsoft YaHei Regular"/>
          <w:b w:val="0"/>
          <w:bCs w:val="0"/>
          <w:color w:val="auto"/>
          <w:sz w:val="21"/>
          <w:szCs w:val="21"/>
        </w:rPr>
        <w:t>经济补偿金、经济赔偿金、代通知金、医疗补助费、</w:t>
      </w:r>
      <w:r>
        <w:rPr>
          <w:rFonts w:hint="eastAsia" w:ascii="Microsoft YaHei Regular" w:hAnsi="Microsoft YaHei Regular" w:eastAsia="Microsoft YaHei Regular" w:cs="Microsoft YaHei Regular"/>
          <w:b w:val="0"/>
          <w:bCs w:val="0"/>
          <w:color w:val="auto"/>
          <w:sz w:val="21"/>
          <w:szCs w:val="21"/>
          <w:lang w:val="en-US" w:eastAsia="zh-Hans"/>
        </w:rPr>
        <w:t>伤残补助金</w:t>
      </w:r>
      <w:r>
        <w:rPr>
          <w:rFonts w:hint="eastAsia" w:ascii="Microsoft YaHei Regular" w:hAnsi="Microsoft YaHei Regular" w:eastAsia="Microsoft YaHei Regular" w:cs="Microsoft YaHei Regular"/>
          <w:b w:val="0"/>
          <w:bCs w:val="0"/>
          <w:color w:val="auto"/>
          <w:sz w:val="21"/>
          <w:szCs w:val="21"/>
          <w:lang w:eastAsia="zh-Hans"/>
        </w:rPr>
        <w:t>、</w:t>
      </w:r>
      <w:r>
        <w:rPr>
          <w:rFonts w:hint="eastAsia" w:ascii="Microsoft YaHei Regular" w:hAnsi="Microsoft YaHei Regular" w:eastAsia="Microsoft YaHei Regular" w:cs="Microsoft YaHei Regular"/>
          <w:b w:val="0"/>
          <w:bCs w:val="0"/>
          <w:color w:val="auto"/>
          <w:sz w:val="21"/>
          <w:szCs w:val="21"/>
          <w:lang w:val="en-US" w:eastAsia="zh-Hans"/>
        </w:rPr>
        <w:t>竞业补偿金</w:t>
      </w:r>
      <w:r>
        <w:rPr>
          <w:rFonts w:hint="eastAsia" w:ascii="Microsoft YaHei Regular" w:hAnsi="Microsoft YaHei Regular" w:eastAsia="Microsoft YaHei Regular" w:cs="Microsoft YaHei Regular"/>
          <w:b w:val="0"/>
          <w:bCs w:val="0"/>
          <w:color w:val="auto"/>
          <w:sz w:val="21"/>
          <w:szCs w:val="21"/>
        </w:rPr>
        <w:t>）</w:t>
      </w:r>
    </w:p>
    <w:p>
      <w:pPr>
        <w:keepNext w:val="0"/>
        <w:keepLines w:val="0"/>
        <w:pageBreakBefore w:val="0"/>
        <w:widowControl/>
        <w:numPr>
          <w:ilvl w:val="0"/>
          <w:numId w:val="8"/>
        </w:numPr>
        <w:kinsoku/>
        <w:wordWrap/>
        <w:overflowPunct/>
        <w:topLinePunct w:val="0"/>
        <w:autoSpaceDE/>
        <w:autoSpaceDN/>
        <w:bidi w:val="0"/>
        <w:adjustRightInd/>
        <w:snapToGrid/>
        <w:spacing w:before="0" w:line="300" w:lineRule="exact"/>
        <w:ind w:left="425" w:leftChars="0" w:right="0" w:rightChars="0" w:hanging="425" w:firstLineChars="0"/>
        <w:textAlignment w:val="auto"/>
        <w:rPr>
          <w:rFonts w:hint="eastAsia" w:ascii="Microsoft YaHei Regular" w:hAnsi="Microsoft YaHei Regular" w:eastAsia="Microsoft YaHei Regular" w:cs="Microsoft YaHei Regular"/>
          <w:b w:val="0"/>
          <w:bCs w:val="0"/>
          <w:color w:val="auto"/>
          <w:sz w:val="21"/>
          <w:szCs w:val="21"/>
          <w:lang w:val="en-US" w:eastAsia="zh-Hans"/>
        </w:rPr>
      </w:pPr>
      <w:r>
        <w:rPr>
          <w:rFonts w:hint="eastAsia" w:ascii="Microsoft YaHei Regular" w:hAnsi="Microsoft YaHei Regular" w:eastAsia="Microsoft YaHei Regular" w:cs="Microsoft YaHei Regular"/>
          <w:b w:val="0"/>
          <w:bCs w:val="0"/>
          <w:color w:val="auto"/>
          <w:sz w:val="21"/>
          <w:szCs w:val="21"/>
        </w:rPr>
        <w:t>特殊</w:t>
      </w:r>
      <w:r>
        <w:rPr>
          <w:rFonts w:hint="eastAsia" w:ascii="Microsoft YaHei Regular" w:hAnsi="Microsoft YaHei Regular" w:eastAsia="Microsoft YaHei Regular" w:cs="Microsoft YaHei Regular"/>
          <w:b w:val="0"/>
          <w:bCs w:val="0"/>
          <w:color w:val="auto"/>
          <w:sz w:val="21"/>
          <w:szCs w:val="21"/>
          <w:lang w:val="en-US" w:eastAsia="zh-Hans"/>
        </w:rPr>
        <w:t>赔偿成本</w:t>
      </w:r>
      <w:r>
        <w:rPr>
          <w:rFonts w:hint="eastAsia" w:ascii="Microsoft YaHei Regular" w:hAnsi="Microsoft YaHei Regular" w:eastAsia="Microsoft YaHei Regular" w:cs="Microsoft YaHei Regular"/>
          <w:b w:val="0"/>
          <w:bCs w:val="0"/>
          <w:color w:val="auto"/>
          <w:sz w:val="21"/>
          <w:szCs w:val="21"/>
          <w:lang w:eastAsia="zh-Hans"/>
        </w:rPr>
        <w:t>（</w:t>
      </w:r>
      <w:r>
        <w:rPr>
          <w:rFonts w:hint="eastAsia" w:ascii="Microsoft YaHei Regular" w:hAnsi="Microsoft YaHei Regular" w:eastAsia="Microsoft YaHei Regular" w:cs="Microsoft YaHei Regular"/>
          <w:b w:val="0"/>
          <w:bCs w:val="0"/>
          <w:color w:val="auto"/>
          <w:sz w:val="21"/>
          <w:szCs w:val="21"/>
        </w:rPr>
        <w:t>违法约定试用期赔偿金、二倍工资赔偿</w:t>
      </w:r>
      <w:r>
        <w:rPr>
          <w:rFonts w:hint="eastAsia" w:ascii="Microsoft YaHei Regular" w:hAnsi="Microsoft YaHei Regular" w:eastAsia="Microsoft YaHei Regular" w:cs="Microsoft YaHei Regular"/>
          <w:b w:val="0"/>
          <w:bCs w:val="0"/>
          <w:color w:val="auto"/>
          <w:sz w:val="21"/>
          <w:szCs w:val="21"/>
          <w:lang w:val="en-US" w:eastAsia="zh-Hans"/>
        </w:rPr>
        <w:t>金</w:t>
      </w:r>
      <w:r>
        <w:rPr>
          <w:rFonts w:hint="eastAsia" w:ascii="Microsoft YaHei Regular" w:hAnsi="Microsoft YaHei Regular" w:eastAsia="Microsoft YaHei Regular" w:cs="Microsoft YaHei Regular"/>
          <w:b w:val="0"/>
          <w:bCs w:val="0"/>
          <w:color w:val="auto"/>
          <w:sz w:val="21"/>
          <w:szCs w:val="21"/>
        </w:rPr>
        <w:t>、加付赔偿金、履职赔偿</w:t>
      </w:r>
      <w:r>
        <w:rPr>
          <w:rFonts w:hint="eastAsia" w:ascii="Microsoft YaHei Regular" w:hAnsi="Microsoft YaHei Regular" w:eastAsia="Microsoft YaHei Regular" w:cs="Microsoft YaHei Regular"/>
          <w:b w:val="0"/>
          <w:bCs w:val="0"/>
          <w:color w:val="auto"/>
          <w:sz w:val="21"/>
          <w:szCs w:val="21"/>
          <w:lang w:val="en-US" w:eastAsia="zh-Hans"/>
        </w:rPr>
        <w:t>金</w:t>
      </w:r>
      <w:r>
        <w:rPr>
          <w:rFonts w:hint="eastAsia" w:ascii="Microsoft YaHei Regular" w:hAnsi="Microsoft YaHei Regular" w:eastAsia="Microsoft YaHei Regular" w:cs="Microsoft YaHei Regular"/>
          <w:b w:val="0"/>
          <w:bCs w:val="0"/>
          <w:color w:val="auto"/>
          <w:sz w:val="21"/>
          <w:szCs w:val="21"/>
          <w:lang w:eastAsia="zh-Hans"/>
        </w:rPr>
        <w:t>、</w:t>
      </w:r>
      <w:r>
        <w:rPr>
          <w:rFonts w:hint="eastAsia" w:ascii="Microsoft YaHei Regular" w:hAnsi="Microsoft YaHei Regular" w:eastAsia="Microsoft YaHei Regular" w:cs="Microsoft YaHei Regular"/>
          <w:b w:val="0"/>
          <w:bCs w:val="0"/>
          <w:color w:val="auto"/>
          <w:sz w:val="21"/>
          <w:szCs w:val="21"/>
          <w:lang w:val="en-US" w:eastAsia="zh-Hans"/>
        </w:rPr>
        <w:t>违约金</w:t>
      </w:r>
      <w:r>
        <w:rPr>
          <w:rFonts w:hint="eastAsia" w:ascii="Microsoft YaHei Regular" w:hAnsi="Microsoft YaHei Regular" w:eastAsia="Microsoft YaHei Regular" w:cs="Microsoft YaHei Regular"/>
          <w:b w:val="0"/>
          <w:bCs w:val="0"/>
          <w:color w:val="auto"/>
          <w:sz w:val="21"/>
          <w:szCs w:val="21"/>
        </w:rPr>
        <w:t>）</w:t>
      </w:r>
    </w:p>
    <w:p>
      <w:pPr>
        <w:pStyle w:val="2"/>
        <w:keepNext w:val="0"/>
        <w:keepLines w:val="0"/>
        <w:pageBreakBefore w:val="0"/>
        <w:kinsoku/>
        <w:wordWrap/>
        <w:overflowPunct/>
        <w:topLinePunct w:val="0"/>
        <w:autoSpaceDE/>
        <w:autoSpaceDN/>
        <w:bidi w:val="0"/>
        <w:adjustRightInd/>
        <w:snapToGrid/>
        <w:spacing w:after="0" w:line="300" w:lineRule="exact"/>
        <w:ind w:left="0" w:leftChars="0" w:right="0" w:rightChars="0" w:firstLine="0" w:firstLineChars="0"/>
        <w:textAlignment w:val="auto"/>
        <w:rPr>
          <w:rFonts w:hint="eastAsia" w:ascii="Microsoft YaHei Regular" w:hAnsi="Microsoft YaHei Regular" w:eastAsia="Microsoft YaHei Regular" w:cs="Microsoft YaHei Regular"/>
          <w:b/>
          <w:bCs/>
          <w:sz w:val="21"/>
          <w:szCs w:val="21"/>
          <w:lang w:val="en-US" w:eastAsia="zh-Hans"/>
        </w:rPr>
      </w:pPr>
      <w:r>
        <w:rPr>
          <w:rFonts w:hint="eastAsia" w:ascii="Microsoft YaHei Regular" w:hAnsi="Microsoft YaHei Regular" w:eastAsia="Microsoft YaHei Regular" w:cs="Microsoft YaHei Regular"/>
          <w:b/>
          <w:bCs/>
          <w:sz w:val="21"/>
          <w:szCs w:val="21"/>
          <w:lang w:val="en-US" w:eastAsia="zh-Hans"/>
        </w:rPr>
        <w:t>二</w:t>
      </w:r>
      <w:r>
        <w:rPr>
          <w:rFonts w:hint="eastAsia" w:ascii="Microsoft YaHei Regular" w:hAnsi="Microsoft YaHei Regular" w:eastAsia="Microsoft YaHei Regular" w:cs="Microsoft YaHei Regular"/>
          <w:b/>
          <w:bCs/>
          <w:sz w:val="21"/>
          <w:szCs w:val="21"/>
          <w:lang w:eastAsia="zh-Hans"/>
        </w:rPr>
        <w:t>、</w:t>
      </w:r>
      <w:r>
        <w:rPr>
          <w:rFonts w:hint="eastAsia" w:ascii="Microsoft YaHei Regular" w:hAnsi="Microsoft YaHei Regular" w:eastAsia="Microsoft YaHei Regular" w:cs="Microsoft YaHei Regular"/>
          <w:b/>
          <w:bCs/>
          <w:sz w:val="21"/>
          <w:szCs w:val="21"/>
          <w:lang w:val="en-US" w:eastAsia="zh-Hans"/>
        </w:rPr>
        <w:t>主要成本计算要点</w:t>
      </w:r>
    </w:p>
    <w:p>
      <w:pPr>
        <w:pStyle w:val="2"/>
        <w:keepNext w:val="0"/>
        <w:keepLines w:val="0"/>
        <w:pageBreakBefore w:val="0"/>
        <w:numPr>
          <w:ilvl w:val="0"/>
          <w:numId w:val="9"/>
        </w:numPr>
        <w:kinsoku/>
        <w:wordWrap/>
        <w:overflowPunct/>
        <w:topLinePunct w:val="0"/>
        <w:autoSpaceDE/>
        <w:autoSpaceDN/>
        <w:bidi w:val="0"/>
        <w:adjustRightInd/>
        <w:snapToGrid/>
        <w:spacing w:after="0" w:line="300" w:lineRule="exact"/>
        <w:ind w:left="425" w:leftChars="0" w:right="0" w:rightChars="0" w:hanging="425" w:firstLineChars="0"/>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经济补偿金</w:t>
      </w:r>
      <w:r>
        <w:rPr>
          <w:rFonts w:hint="eastAsia" w:ascii="Microsoft YaHei Regular" w:hAnsi="Microsoft YaHei Regular" w:eastAsia="Microsoft YaHei Regular" w:cs="Microsoft YaHei Regular"/>
          <w:sz w:val="21"/>
          <w:szCs w:val="21"/>
          <w:lang w:val="en-US" w:eastAsia="zh-Hans"/>
        </w:rPr>
        <w:t>及赔偿</w:t>
      </w:r>
      <w:r>
        <w:rPr>
          <w:rFonts w:hint="eastAsia" w:ascii="Microsoft YaHei Regular" w:hAnsi="Microsoft YaHei Regular" w:eastAsia="Microsoft YaHei Regular" w:cs="Microsoft YaHei Regular"/>
          <w:sz w:val="21"/>
          <w:szCs w:val="21"/>
        </w:rPr>
        <w:t>计发（2008年</w:t>
      </w:r>
      <w:r>
        <w:rPr>
          <w:rFonts w:hint="eastAsia" w:ascii="Microsoft YaHei Regular" w:hAnsi="Microsoft YaHei Regular" w:eastAsia="Microsoft YaHei Regular" w:cs="Microsoft YaHei Regular"/>
          <w:sz w:val="21"/>
          <w:szCs w:val="21"/>
          <w:lang w:val="en-US" w:eastAsia="zh-Hans"/>
        </w:rPr>
        <w:t>前后分段</w:t>
      </w:r>
      <w:r>
        <w:rPr>
          <w:rFonts w:hint="eastAsia" w:ascii="Microsoft YaHei Regular" w:hAnsi="Microsoft YaHei Regular" w:eastAsia="Microsoft YaHei Regular" w:cs="Microsoft YaHei Regular"/>
          <w:sz w:val="21"/>
          <w:szCs w:val="21"/>
        </w:rPr>
        <w:t>处理、</w:t>
      </w:r>
      <w:r>
        <w:rPr>
          <w:rFonts w:hint="eastAsia" w:ascii="Microsoft YaHei Regular" w:hAnsi="Microsoft YaHei Regular" w:eastAsia="Microsoft YaHei Regular" w:cs="Microsoft YaHei Regular"/>
          <w:sz w:val="21"/>
          <w:szCs w:val="21"/>
          <w:lang w:val="en-US" w:eastAsia="zh-Hans"/>
        </w:rPr>
        <w:t>前</w:t>
      </w:r>
      <w:r>
        <w:rPr>
          <w:rFonts w:hint="eastAsia" w:ascii="Microsoft YaHei Regular" w:hAnsi="Microsoft YaHei Regular" w:eastAsia="Microsoft YaHei Regular" w:cs="Microsoft YaHei Regular"/>
          <w:sz w:val="21"/>
          <w:szCs w:val="21"/>
          <w:lang w:eastAsia="zh-Hans"/>
        </w:rPr>
        <w:t>12</w:t>
      </w:r>
      <w:r>
        <w:rPr>
          <w:rFonts w:hint="eastAsia" w:ascii="Microsoft YaHei Regular" w:hAnsi="Microsoft YaHei Regular" w:eastAsia="Microsoft YaHei Regular" w:cs="Microsoft YaHei Regular"/>
          <w:sz w:val="21"/>
          <w:szCs w:val="21"/>
          <w:lang w:val="en-US" w:eastAsia="zh-Hans"/>
        </w:rPr>
        <w:t>月平均工资基数</w:t>
      </w:r>
      <w:r>
        <w:rPr>
          <w:rFonts w:hint="eastAsia" w:ascii="Microsoft YaHei Regular" w:hAnsi="Microsoft YaHei Regular" w:eastAsia="Microsoft YaHei Regular" w:cs="Microsoft YaHei Regular"/>
          <w:sz w:val="21"/>
          <w:szCs w:val="21"/>
          <w:lang w:eastAsia="zh-Hans"/>
        </w:rPr>
        <w:t>、</w:t>
      </w:r>
      <w:r>
        <w:rPr>
          <w:rFonts w:hint="eastAsia" w:ascii="Microsoft YaHei Regular" w:hAnsi="Microsoft YaHei Regular" w:eastAsia="Microsoft YaHei Regular" w:cs="Microsoft YaHei Regular"/>
          <w:sz w:val="21"/>
          <w:szCs w:val="21"/>
          <w:lang w:val="en-US" w:eastAsia="zh-Hans"/>
        </w:rPr>
        <w:t>双封顶</w:t>
      </w:r>
      <w:r>
        <w:rPr>
          <w:rFonts w:hint="eastAsia" w:ascii="Microsoft YaHei Regular" w:hAnsi="Microsoft YaHei Regular" w:eastAsia="Microsoft YaHei Regular" w:cs="Microsoft YaHei Regular"/>
          <w:sz w:val="21"/>
          <w:szCs w:val="21"/>
          <w:lang w:eastAsia="zh-Hans"/>
        </w:rPr>
        <w:t>、</w:t>
      </w:r>
      <w:r>
        <w:rPr>
          <w:rFonts w:hint="eastAsia" w:ascii="Microsoft YaHei Regular" w:hAnsi="Microsoft YaHei Regular" w:eastAsia="Microsoft YaHei Regular" w:cs="Microsoft YaHei Regular"/>
          <w:sz w:val="21"/>
          <w:szCs w:val="21"/>
        </w:rPr>
        <w:t>个税）</w:t>
      </w:r>
    </w:p>
    <w:p>
      <w:pPr>
        <w:keepNext w:val="0"/>
        <w:keepLines w:val="0"/>
        <w:pageBreakBefore w:val="0"/>
        <w:numPr>
          <w:ilvl w:val="0"/>
          <w:numId w:val="9"/>
        </w:numPr>
        <w:kinsoku/>
        <w:wordWrap/>
        <w:overflowPunct/>
        <w:topLinePunct w:val="0"/>
        <w:autoSpaceDE/>
        <w:autoSpaceDN/>
        <w:bidi w:val="0"/>
        <w:adjustRightInd/>
        <w:snapToGrid/>
        <w:spacing w:line="300" w:lineRule="exact"/>
        <w:ind w:left="425" w:leftChars="0" w:right="0" w:rightChars="0" w:hanging="425" w:firstLineChars="0"/>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lang w:val="en-US" w:eastAsia="zh-Hans"/>
        </w:rPr>
        <w:t>违法解除后到恢复劳动关系期间的赔偿</w:t>
      </w:r>
      <w:r>
        <w:rPr>
          <w:rFonts w:hint="eastAsia" w:ascii="Microsoft YaHei Regular" w:hAnsi="Microsoft YaHei Regular" w:eastAsia="Microsoft YaHei Regular" w:cs="Microsoft YaHei Regular"/>
          <w:sz w:val="21"/>
          <w:szCs w:val="21"/>
        </w:rPr>
        <w:t>（</w:t>
      </w:r>
      <w:r>
        <w:rPr>
          <w:rFonts w:hint="eastAsia" w:ascii="Microsoft YaHei Regular" w:hAnsi="Microsoft YaHei Regular" w:eastAsia="Microsoft YaHei Regular" w:cs="Microsoft YaHei Regular"/>
          <w:sz w:val="21"/>
          <w:szCs w:val="21"/>
          <w:lang w:val="en-US" w:eastAsia="zh-Hans"/>
        </w:rPr>
        <w:t>工资</w:t>
      </w:r>
      <w:r>
        <w:rPr>
          <w:rFonts w:hint="eastAsia" w:ascii="Microsoft YaHei Regular" w:hAnsi="Microsoft YaHei Regular" w:eastAsia="Microsoft YaHei Regular" w:cs="Microsoft YaHei Regular"/>
          <w:sz w:val="21"/>
          <w:szCs w:val="21"/>
          <w:lang w:eastAsia="zh-Hans"/>
        </w:rPr>
        <w:t>、</w:t>
      </w:r>
      <w:r>
        <w:rPr>
          <w:rFonts w:hint="eastAsia" w:ascii="Microsoft YaHei Regular" w:hAnsi="Microsoft YaHei Regular" w:eastAsia="Microsoft YaHei Regular" w:cs="Microsoft YaHei Regular"/>
          <w:sz w:val="21"/>
          <w:szCs w:val="21"/>
          <w:lang w:val="en-US" w:eastAsia="zh-Hans"/>
        </w:rPr>
        <w:t>社保</w:t>
      </w:r>
      <w:r>
        <w:rPr>
          <w:rFonts w:hint="eastAsia" w:ascii="Microsoft YaHei Regular" w:hAnsi="Microsoft YaHei Regular" w:eastAsia="Microsoft YaHei Regular" w:cs="Microsoft YaHei Regular"/>
          <w:sz w:val="21"/>
          <w:szCs w:val="21"/>
          <w:lang w:eastAsia="zh-Hans"/>
        </w:rPr>
        <w:t>、</w:t>
      </w:r>
      <w:r>
        <w:rPr>
          <w:rFonts w:hint="eastAsia" w:ascii="Microsoft YaHei Regular" w:hAnsi="Microsoft YaHei Regular" w:eastAsia="Microsoft YaHei Regular" w:cs="Microsoft YaHei Regular"/>
          <w:sz w:val="21"/>
          <w:szCs w:val="21"/>
          <w:lang w:val="en-US" w:eastAsia="zh-Hans"/>
        </w:rPr>
        <w:t>公积金</w:t>
      </w:r>
      <w:r>
        <w:rPr>
          <w:rFonts w:hint="eastAsia" w:ascii="Microsoft YaHei Regular" w:hAnsi="Microsoft YaHei Regular" w:eastAsia="Microsoft YaHei Regular" w:cs="Microsoft YaHei Regular"/>
          <w:sz w:val="21"/>
          <w:szCs w:val="21"/>
        </w:rPr>
        <w:t>）</w:t>
      </w:r>
    </w:p>
    <w:p>
      <w:pPr>
        <w:keepNext w:val="0"/>
        <w:keepLines w:val="0"/>
        <w:pageBreakBefore w:val="0"/>
        <w:numPr>
          <w:ilvl w:val="0"/>
          <w:numId w:val="9"/>
        </w:numPr>
        <w:kinsoku/>
        <w:wordWrap/>
        <w:overflowPunct/>
        <w:topLinePunct w:val="0"/>
        <w:autoSpaceDE/>
        <w:autoSpaceDN/>
        <w:bidi w:val="0"/>
        <w:adjustRightInd/>
        <w:snapToGrid/>
        <w:spacing w:line="300" w:lineRule="exact"/>
        <w:ind w:left="425" w:leftChars="0" w:right="0" w:rightChars="0" w:hanging="425" w:firstLineChars="0"/>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医疗补助费计发（计算标准、解除与终止的不同处理以及劳动能力鉴定等）</w:t>
      </w:r>
    </w:p>
    <w:p>
      <w:pPr>
        <w:keepNext w:val="0"/>
        <w:keepLines w:val="0"/>
        <w:pageBreakBefore w:val="0"/>
        <w:numPr>
          <w:ilvl w:val="0"/>
          <w:numId w:val="9"/>
        </w:numPr>
        <w:kinsoku/>
        <w:wordWrap/>
        <w:overflowPunct/>
        <w:topLinePunct w:val="0"/>
        <w:autoSpaceDE/>
        <w:autoSpaceDN/>
        <w:bidi w:val="0"/>
        <w:adjustRightInd/>
        <w:snapToGrid/>
        <w:spacing w:line="300" w:lineRule="exact"/>
        <w:ind w:left="425" w:leftChars="0" w:right="0" w:rightChars="0" w:hanging="425" w:firstLineChars="0"/>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代通知金计发（支付代通知金的法定情形、时间及计算标准等）</w:t>
      </w:r>
    </w:p>
    <w:p>
      <w:pPr>
        <w:keepNext w:val="0"/>
        <w:keepLines w:val="0"/>
        <w:pageBreakBefore w:val="0"/>
        <w:numPr>
          <w:ilvl w:val="0"/>
          <w:numId w:val="9"/>
        </w:numPr>
        <w:kinsoku/>
        <w:wordWrap/>
        <w:overflowPunct/>
        <w:topLinePunct w:val="0"/>
        <w:autoSpaceDE/>
        <w:autoSpaceDN/>
        <w:bidi w:val="0"/>
        <w:adjustRightInd/>
        <w:snapToGrid/>
        <w:spacing w:line="300" w:lineRule="exact"/>
        <w:ind w:left="425" w:leftChars="0" w:right="0" w:rightChars="0" w:hanging="425" w:firstLineChars="0"/>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离职工资的结算及其他费用冲抵</w:t>
      </w:r>
    </w:p>
    <w:p>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Microsoft YaHei Regular" w:hAnsi="Microsoft YaHei Regular" w:eastAsia="Microsoft YaHei Regular" w:cs="Microsoft YaHei Regular"/>
          <w:b/>
          <w:bCs/>
          <w:sz w:val="21"/>
          <w:szCs w:val="21"/>
        </w:rPr>
      </w:pPr>
      <w:r>
        <w:rPr>
          <w:rFonts w:hint="eastAsia" w:ascii="Microsoft YaHei Regular" w:hAnsi="Microsoft YaHei Regular" w:eastAsia="Microsoft YaHei Regular" w:cs="Microsoft YaHei Regular"/>
          <w:b/>
          <w:bCs/>
          <w:sz w:val="21"/>
          <w:szCs w:val="21"/>
          <w:lang w:val="en-US" w:eastAsia="zh-Hans"/>
        </w:rPr>
        <w:t>三</w:t>
      </w:r>
      <w:r>
        <w:rPr>
          <w:rFonts w:hint="eastAsia" w:ascii="Microsoft YaHei Regular" w:hAnsi="Microsoft YaHei Regular" w:eastAsia="Microsoft YaHei Regular" w:cs="Microsoft YaHei Regular"/>
          <w:b/>
          <w:bCs/>
          <w:sz w:val="21"/>
          <w:szCs w:val="21"/>
          <w:lang w:eastAsia="zh-Hans"/>
        </w:rPr>
        <w:t>、</w:t>
      </w:r>
      <w:r>
        <w:rPr>
          <w:rFonts w:hint="eastAsia" w:ascii="Microsoft YaHei Regular" w:hAnsi="Microsoft YaHei Regular" w:eastAsia="Microsoft YaHei Regular" w:cs="Microsoft YaHei Regular"/>
          <w:b/>
          <w:bCs/>
          <w:sz w:val="21"/>
          <w:szCs w:val="21"/>
        </w:rPr>
        <w:t>额外约定补偿情形及成本分析</w:t>
      </w:r>
    </w:p>
    <w:p>
      <w:pPr>
        <w:keepNext w:val="0"/>
        <w:keepLines w:val="0"/>
        <w:pageBreakBefore w:val="0"/>
        <w:numPr>
          <w:ilvl w:val="0"/>
          <w:numId w:val="10"/>
        </w:numPr>
        <w:kinsoku/>
        <w:wordWrap/>
        <w:overflowPunct/>
        <w:topLinePunct w:val="0"/>
        <w:autoSpaceDE/>
        <w:autoSpaceDN/>
        <w:bidi w:val="0"/>
        <w:adjustRightInd/>
        <w:snapToGrid/>
        <w:spacing w:line="300" w:lineRule="exact"/>
        <w:ind w:left="425" w:leftChars="0" w:right="0" w:rightChars="0" w:hanging="425" w:firstLineChars="0"/>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lang w:val="en-US" w:eastAsia="zh-Hans"/>
        </w:rPr>
        <w:t>除法定标准外的追加奖励金设计方法</w:t>
      </w:r>
      <w:r>
        <w:rPr>
          <w:rFonts w:hint="eastAsia" w:ascii="Microsoft YaHei Regular" w:hAnsi="Microsoft YaHei Regular" w:eastAsia="Microsoft YaHei Regular" w:cs="Microsoft YaHei Regular"/>
          <w:sz w:val="21"/>
          <w:szCs w:val="21"/>
        </w:rPr>
        <w:t xml:space="preserve">      </w:t>
      </w:r>
    </w:p>
    <w:p>
      <w:pPr>
        <w:keepNext w:val="0"/>
        <w:keepLines w:val="0"/>
        <w:pageBreakBefore w:val="0"/>
        <w:numPr>
          <w:ilvl w:val="0"/>
          <w:numId w:val="10"/>
        </w:numPr>
        <w:kinsoku/>
        <w:wordWrap/>
        <w:overflowPunct/>
        <w:topLinePunct w:val="0"/>
        <w:autoSpaceDE/>
        <w:autoSpaceDN/>
        <w:bidi w:val="0"/>
        <w:adjustRightInd/>
        <w:snapToGrid/>
        <w:spacing w:line="300" w:lineRule="exact"/>
        <w:ind w:left="425" w:leftChars="0" w:right="0" w:rightChars="0" w:hanging="425" w:firstLineChars="0"/>
        <w:textAlignment w:val="auto"/>
        <w:rPr>
          <w:rFonts w:hint="eastAsia" w:ascii="Microsoft YaHei Regular" w:hAnsi="Microsoft YaHei Regular" w:eastAsia="Microsoft YaHei Regular" w:cs="Microsoft YaHei Regular"/>
          <w:sz w:val="21"/>
          <w:szCs w:val="21"/>
          <w:lang w:val="en-US" w:eastAsia="zh-Hans"/>
        </w:rPr>
      </w:pPr>
      <w:r>
        <w:rPr>
          <w:rFonts w:hint="eastAsia" w:ascii="Microsoft YaHei Regular" w:hAnsi="Microsoft YaHei Regular" w:eastAsia="Microsoft YaHei Regular" w:cs="Microsoft YaHei Regular"/>
          <w:sz w:val="21"/>
          <w:szCs w:val="21"/>
          <w:lang w:val="en-US" w:eastAsia="zh-Hans"/>
        </w:rPr>
        <w:t>未解除的在职不在岗竞业限制及解除后竞业限制的补偿金及违约金</w:t>
      </w:r>
    </w:p>
    <w:p>
      <w:pPr>
        <w:keepNext w:val="0"/>
        <w:keepLines w:val="0"/>
        <w:pageBreakBefore w:val="0"/>
        <w:numPr>
          <w:ilvl w:val="0"/>
          <w:numId w:val="10"/>
        </w:numPr>
        <w:kinsoku/>
        <w:wordWrap/>
        <w:overflowPunct/>
        <w:topLinePunct w:val="0"/>
        <w:autoSpaceDE/>
        <w:autoSpaceDN/>
        <w:bidi w:val="0"/>
        <w:adjustRightInd/>
        <w:snapToGrid/>
        <w:spacing w:line="300" w:lineRule="exact"/>
        <w:ind w:left="425" w:leftChars="0" w:right="0" w:rightChars="0" w:hanging="425" w:firstLineChars="0"/>
        <w:textAlignment w:val="auto"/>
        <w:rPr>
          <w:rFonts w:hint="eastAsia" w:ascii="Microsoft YaHei Regular" w:hAnsi="Microsoft YaHei Regular" w:eastAsia="Microsoft YaHei Regular" w:cs="Microsoft YaHei Regular"/>
          <w:sz w:val="21"/>
          <w:szCs w:val="21"/>
          <w:lang w:val="en-US" w:eastAsia="zh-Hans"/>
        </w:rPr>
      </w:pPr>
      <w:r>
        <w:rPr>
          <w:rFonts w:hint="eastAsia" w:ascii="Microsoft YaHei Regular" w:hAnsi="Microsoft YaHei Regular" w:eastAsia="Microsoft YaHei Regular" w:cs="Microsoft YaHei Regular"/>
          <w:sz w:val="21"/>
          <w:szCs w:val="21"/>
          <w:lang w:val="en-US" w:eastAsia="zh-Hans"/>
        </w:rPr>
        <w:t>其他</w:t>
      </w:r>
      <w:r>
        <w:rPr>
          <w:rFonts w:hint="eastAsia" w:ascii="Microsoft YaHei Regular" w:hAnsi="Microsoft YaHei Regular" w:eastAsia="Microsoft YaHei Regular" w:cs="Microsoft YaHei Regular"/>
          <w:sz w:val="21"/>
          <w:szCs w:val="21"/>
        </w:rPr>
        <w:t>隐形成本</w:t>
      </w: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b/>
          <w:bCs/>
          <w:color w:val="C00000"/>
          <w:sz w:val="21"/>
          <w:szCs w:val="21"/>
          <w:lang w:val="en-US" w:eastAsia="zh-Hans"/>
        </w:rPr>
        <w:t>第四篇  文书设计及适用篇</w:t>
      </w:r>
    </w:p>
    <w:p>
      <w:pPr>
        <w:keepNext w:val="0"/>
        <w:keepLines w:val="0"/>
        <w:pageBreakBefore w:val="0"/>
        <w:numPr>
          <w:ilvl w:val="0"/>
          <w:numId w:val="11"/>
        </w:numPr>
        <w:kinsoku/>
        <w:wordWrap/>
        <w:overflowPunct/>
        <w:topLinePunct w:val="0"/>
        <w:autoSpaceDE/>
        <w:autoSpaceDN/>
        <w:bidi w:val="0"/>
        <w:adjustRightInd/>
        <w:snapToGrid/>
        <w:spacing w:line="300" w:lineRule="exact"/>
        <w:ind w:left="420" w:leftChars="0" w:right="0" w:rightChars="0" w:hanging="420" w:firstLineChars="0"/>
        <w:textAlignment w:val="auto"/>
        <w:rPr>
          <w:rFonts w:hint="eastAsia" w:ascii="Microsoft YaHei Regular" w:hAnsi="Microsoft YaHei Regular" w:eastAsia="Microsoft YaHei Regular" w:cs="Microsoft YaHei Regular"/>
          <w:sz w:val="21"/>
          <w:szCs w:val="21"/>
          <w:lang w:eastAsia="zh-Hans"/>
        </w:rPr>
      </w:pPr>
      <w:r>
        <w:rPr>
          <w:rFonts w:hint="eastAsia" w:ascii="Microsoft YaHei Regular" w:hAnsi="Microsoft YaHei Regular" w:eastAsia="Microsoft YaHei Regular" w:cs="Microsoft YaHei Regular"/>
          <w:sz w:val="21"/>
          <w:szCs w:val="21"/>
        </w:rPr>
        <w:t>《员工</w:t>
      </w:r>
      <w:r>
        <w:rPr>
          <w:rFonts w:hint="eastAsia" w:ascii="Microsoft YaHei Regular" w:hAnsi="Microsoft YaHei Regular" w:eastAsia="Microsoft YaHei Regular" w:cs="Microsoft YaHei Regular"/>
          <w:sz w:val="21"/>
          <w:szCs w:val="21"/>
          <w:lang w:val="en-US" w:eastAsia="zh-Hans"/>
        </w:rPr>
        <w:t>优化</w:t>
      </w:r>
      <w:r>
        <w:rPr>
          <w:rFonts w:hint="eastAsia" w:ascii="Microsoft YaHei Regular" w:hAnsi="Microsoft YaHei Regular" w:eastAsia="Microsoft YaHei Regular" w:cs="Microsoft YaHei Regular"/>
          <w:sz w:val="21"/>
          <w:szCs w:val="21"/>
        </w:rPr>
        <w:t>安置方案》</w:t>
      </w:r>
    </w:p>
    <w:p>
      <w:pPr>
        <w:keepNext w:val="0"/>
        <w:keepLines w:val="0"/>
        <w:pageBreakBefore w:val="0"/>
        <w:numPr>
          <w:ilvl w:val="0"/>
          <w:numId w:val="11"/>
        </w:numPr>
        <w:kinsoku/>
        <w:wordWrap/>
        <w:overflowPunct/>
        <w:topLinePunct w:val="0"/>
        <w:autoSpaceDE/>
        <w:autoSpaceDN/>
        <w:bidi w:val="0"/>
        <w:adjustRightInd/>
        <w:snapToGrid/>
        <w:spacing w:line="300" w:lineRule="exact"/>
        <w:ind w:left="420" w:leftChars="0" w:right="0" w:rightChars="0" w:hanging="420" w:firstLineChars="0"/>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w:t>
      </w:r>
      <w:r>
        <w:rPr>
          <w:rFonts w:hint="eastAsia" w:ascii="Microsoft YaHei Regular" w:hAnsi="Microsoft YaHei Regular" w:eastAsia="Microsoft YaHei Regular" w:cs="Microsoft YaHei Regular"/>
          <w:sz w:val="21"/>
          <w:szCs w:val="21"/>
          <w:lang w:val="en-US" w:eastAsia="zh-Hans"/>
        </w:rPr>
        <w:t>优化</w:t>
      </w:r>
      <w:r>
        <w:rPr>
          <w:rFonts w:hint="eastAsia" w:ascii="Microsoft YaHei Regular" w:hAnsi="Microsoft YaHei Regular" w:eastAsia="Microsoft YaHei Regular" w:cs="Microsoft YaHei Regular"/>
          <w:sz w:val="21"/>
          <w:szCs w:val="21"/>
        </w:rPr>
        <w:t>对象可行性评估表》</w:t>
      </w:r>
    </w:p>
    <w:p>
      <w:pPr>
        <w:keepNext w:val="0"/>
        <w:keepLines w:val="0"/>
        <w:pageBreakBefore w:val="0"/>
        <w:numPr>
          <w:ilvl w:val="0"/>
          <w:numId w:val="11"/>
        </w:numPr>
        <w:kinsoku/>
        <w:wordWrap/>
        <w:overflowPunct/>
        <w:topLinePunct w:val="0"/>
        <w:autoSpaceDE/>
        <w:autoSpaceDN/>
        <w:bidi w:val="0"/>
        <w:adjustRightInd/>
        <w:snapToGrid/>
        <w:spacing w:line="300" w:lineRule="exact"/>
        <w:ind w:left="420" w:leftChars="0" w:right="0" w:rightChars="0" w:hanging="420" w:firstLineChars="0"/>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《员工</w:t>
      </w:r>
      <w:r>
        <w:rPr>
          <w:rFonts w:hint="eastAsia" w:ascii="Microsoft YaHei Regular" w:hAnsi="Microsoft YaHei Regular" w:eastAsia="Microsoft YaHei Regular" w:cs="Microsoft YaHei Regular"/>
          <w:sz w:val="21"/>
          <w:szCs w:val="21"/>
          <w:lang w:val="en-US" w:eastAsia="zh-Hans"/>
        </w:rPr>
        <w:t>优化</w:t>
      </w:r>
      <w:r>
        <w:rPr>
          <w:rFonts w:hint="eastAsia" w:ascii="Microsoft YaHei Regular" w:hAnsi="Microsoft YaHei Regular" w:eastAsia="Microsoft YaHei Regular" w:cs="Microsoft YaHei Regular"/>
          <w:sz w:val="21"/>
          <w:szCs w:val="21"/>
        </w:rPr>
        <w:t>安置公告》</w:t>
      </w:r>
    </w:p>
    <w:p>
      <w:pPr>
        <w:keepNext w:val="0"/>
        <w:keepLines w:val="0"/>
        <w:pageBreakBefore w:val="0"/>
        <w:numPr>
          <w:ilvl w:val="0"/>
          <w:numId w:val="11"/>
        </w:numPr>
        <w:kinsoku/>
        <w:wordWrap/>
        <w:overflowPunct/>
        <w:topLinePunct w:val="0"/>
        <w:autoSpaceDE/>
        <w:autoSpaceDN/>
        <w:bidi w:val="0"/>
        <w:adjustRightInd/>
        <w:snapToGrid/>
        <w:spacing w:line="300" w:lineRule="exact"/>
        <w:ind w:left="420" w:leftChars="0" w:right="0" w:rightChars="0" w:hanging="420" w:firstLineChars="0"/>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《安置方案确认函》</w:t>
      </w:r>
    </w:p>
    <w:p>
      <w:pPr>
        <w:keepNext w:val="0"/>
        <w:keepLines w:val="0"/>
        <w:pageBreakBefore w:val="0"/>
        <w:numPr>
          <w:ilvl w:val="0"/>
          <w:numId w:val="11"/>
        </w:numPr>
        <w:kinsoku/>
        <w:wordWrap/>
        <w:overflowPunct/>
        <w:topLinePunct w:val="0"/>
        <w:autoSpaceDE/>
        <w:autoSpaceDN/>
        <w:bidi w:val="0"/>
        <w:adjustRightInd/>
        <w:snapToGrid/>
        <w:spacing w:line="300" w:lineRule="exact"/>
        <w:ind w:left="420" w:leftChars="0" w:right="0" w:rightChars="0" w:hanging="420" w:firstLineChars="0"/>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《员工报名意向表》</w:t>
      </w:r>
    </w:p>
    <w:p>
      <w:pPr>
        <w:keepNext w:val="0"/>
        <w:keepLines w:val="0"/>
        <w:pageBreakBefore w:val="0"/>
        <w:numPr>
          <w:ilvl w:val="0"/>
          <w:numId w:val="11"/>
        </w:numPr>
        <w:kinsoku/>
        <w:wordWrap/>
        <w:overflowPunct/>
        <w:topLinePunct w:val="0"/>
        <w:autoSpaceDE/>
        <w:autoSpaceDN/>
        <w:bidi w:val="0"/>
        <w:adjustRightInd/>
        <w:snapToGrid/>
        <w:spacing w:line="300" w:lineRule="exact"/>
        <w:ind w:left="420" w:leftChars="0" w:right="0" w:rightChars="0" w:hanging="420" w:firstLineChars="0"/>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《一对一协商通知单》</w:t>
      </w:r>
    </w:p>
    <w:p>
      <w:pPr>
        <w:keepNext w:val="0"/>
        <w:keepLines w:val="0"/>
        <w:pageBreakBefore w:val="0"/>
        <w:numPr>
          <w:ilvl w:val="0"/>
          <w:numId w:val="11"/>
        </w:numPr>
        <w:kinsoku/>
        <w:wordWrap/>
        <w:overflowPunct/>
        <w:topLinePunct w:val="0"/>
        <w:autoSpaceDE/>
        <w:autoSpaceDN/>
        <w:bidi w:val="0"/>
        <w:adjustRightInd/>
        <w:snapToGrid/>
        <w:spacing w:line="300" w:lineRule="exact"/>
        <w:ind w:left="420" w:leftChars="0" w:right="0" w:rightChars="0" w:hanging="420" w:firstLineChars="0"/>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《沟通确认函》</w:t>
      </w:r>
    </w:p>
    <w:p>
      <w:pPr>
        <w:keepNext w:val="0"/>
        <w:keepLines w:val="0"/>
        <w:pageBreakBefore w:val="0"/>
        <w:numPr>
          <w:ilvl w:val="0"/>
          <w:numId w:val="11"/>
        </w:numPr>
        <w:kinsoku/>
        <w:wordWrap/>
        <w:overflowPunct/>
        <w:topLinePunct w:val="0"/>
        <w:autoSpaceDE/>
        <w:autoSpaceDN/>
        <w:bidi w:val="0"/>
        <w:adjustRightInd/>
        <w:snapToGrid/>
        <w:spacing w:line="300" w:lineRule="exact"/>
        <w:ind w:left="420" w:leftChars="0" w:right="0" w:rightChars="0" w:hanging="420" w:firstLineChars="0"/>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《员工QA标准》</w:t>
      </w:r>
    </w:p>
    <w:p>
      <w:pPr>
        <w:keepNext w:val="0"/>
        <w:keepLines w:val="0"/>
        <w:pageBreakBefore w:val="0"/>
        <w:numPr>
          <w:ilvl w:val="0"/>
          <w:numId w:val="11"/>
        </w:numPr>
        <w:kinsoku/>
        <w:wordWrap/>
        <w:overflowPunct/>
        <w:topLinePunct w:val="0"/>
        <w:autoSpaceDE/>
        <w:autoSpaceDN/>
        <w:bidi w:val="0"/>
        <w:adjustRightInd/>
        <w:snapToGrid/>
        <w:spacing w:line="300" w:lineRule="exact"/>
        <w:ind w:left="420" w:leftChars="0" w:right="0" w:rightChars="0" w:hanging="420" w:firstLineChars="0"/>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《解除劳动合同协议书》</w:t>
      </w:r>
    </w:p>
    <w:p>
      <w:pPr>
        <w:keepNext w:val="0"/>
        <w:keepLines w:val="0"/>
        <w:pageBreakBefore w:val="0"/>
        <w:numPr>
          <w:ilvl w:val="0"/>
          <w:numId w:val="11"/>
        </w:numPr>
        <w:kinsoku/>
        <w:wordWrap/>
        <w:overflowPunct/>
        <w:topLinePunct w:val="0"/>
        <w:autoSpaceDE/>
        <w:autoSpaceDN/>
        <w:bidi w:val="0"/>
        <w:adjustRightInd/>
        <w:snapToGrid/>
        <w:spacing w:line="300" w:lineRule="exact"/>
        <w:ind w:left="420" w:leftChars="0" w:right="0" w:rightChars="0" w:hanging="420" w:firstLineChars="0"/>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《待岗协议书》</w:t>
      </w:r>
    </w:p>
    <w:p>
      <w:pPr>
        <w:keepNext w:val="0"/>
        <w:keepLines w:val="0"/>
        <w:pageBreakBefore w:val="0"/>
        <w:numPr>
          <w:ilvl w:val="0"/>
          <w:numId w:val="11"/>
        </w:numPr>
        <w:kinsoku/>
        <w:wordWrap/>
        <w:overflowPunct/>
        <w:topLinePunct w:val="0"/>
        <w:autoSpaceDE/>
        <w:autoSpaceDN/>
        <w:bidi w:val="0"/>
        <w:adjustRightInd/>
        <w:snapToGrid/>
        <w:spacing w:line="300" w:lineRule="exact"/>
        <w:ind w:left="420" w:leftChars="0" w:right="0" w:rightChars="0" w:hanging="420" w:firstLineChars="0"/>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《停薪留职协议书》</w:t>
      </w:r>
    </w:p>
    <w:p>
      <w:pPr>
        <w:keepNext w:val="0"/>
        <w:keepLines w:val="0"/>
        <w:pageBreakBefore w:val="0"/>
        <w:numPr>
          <w:ilvl w:val="0"/>
          <w:numId w:val="11"/>
        </w:numPr>
        <w:kinsoku/>
        <w:wordWrap/>
        <w:overflowPunct/>
        <w:topLinePunct w:val="0"/>
        <w:autoSpaceDE/>
        <w:autoSpaceDN/>
        <w:bidi w:val="0"/>
        <w:adjustRightInd/>
        <w:snapToGrid/>
        <w:spacing w:line="300" w:lineRule="exact"/>
        <w:ind w:left="420" w:leftChars="0" w:right="0" w:rightChars="0" w:hanging="420" w:firstLineChars="0"/>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《调岗调薪</w:t>
      </w:r>
      <w:r>
        <w:rPr>
          <w:rFonts w:hint="eastAsia" w:ascii="Microsoft YaHei Regular" w:hAnsi="Microsoft YaHei Regular" w:eastAsia="Microsoft YaHei Regular" w:cs="Microsoft YaHei Regular"/>
          <w:sz w:val="21"/>
          <w:szCs w:val="21"/>
          <w:lang w:val="en-US" w:eastAsia="zh-Hans"/>
        </w:rPr>
        <w:t>协议</w:t>
      </w:r>
      <w:r>
        <w:rPr>
          <w:rFonts w:hint="eastAsia" w:ascii="Microsoft YaHei Regular" w:hAnsi="Microsoft YaHei Regular" w:eastAsia="Microsoft YaHei Regular" w:cs="Microsoft YaHei Regular"/>
          <w:sz w:val="21"/>
          <w:szCs w:val="21"/>
        </w:rPr>
        <w:t>书》</w:t>
      </w:r>
    </w:p>
    <w:p>
      <w:pPr>
        <w:keepNext w:val="0"/>
        <w:keepLines w:val="0"/>
        <w:pageBreakBefore w:val="0"/>
        <w:numPr>
          <w:ilvl w:val="0"/>
          <w:numId w:val="11"/>
        </w:numPr>
        <w:kinsoku/>
        <w:wordWrap/>
        <w:overflowPunct/>
        <w:topLinePunct w:val="0"/>
        <w:autoSpaceDE/>
        <w:autoSpaceDN/>
        <w:bidi w:val="0"/>
        <w:adjustRightInd/>
        <w:snapToGrid/>
        <w:spacing w:line="300" w:lineRule="exact"/>
        <w:ind w:left="420" w:leftChars="0" w:right="0" w:rightChars="0" w:hanging="420" w:firstLineChars="0"/>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《解除劳动合同通知书（个人）》</w:t>
      </w:r>
    </w:p>
    <w:p>
      <w:pPr>
        <w:keepNext w:val="0"/>
        <w:keepLines w:val="0"/>
        <w:pageBreakBefore w:val="0"/>
        <w:numPr>
          <w:ilvl w:val="0"/>
          <w:numId w:val="11"/>
        </w:numPr>
        <w:kinsoku/>
        <w:wordWrap/>
        <w:overflowPunct/>
        <w:topLinePunct w:val="0"/>
        <w:autoSpaceDE/>
        <w:autoSpaceDN/>
        <w:bidi w:val="0"/>
        <w:adjustRightInd/>
        <w:snapToGrid/>
        <w:spacing w:line="300" w:lineRule="exact"/>
        <w:ind w:left="420" w:leftChars="0" w:right="0" w:rightChars="0" w:hanging="420" w:firstLineChars="0"/>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《解除劳动合同通知函（工会）》</w:t>
      </w:r>
    </w:p>
    <w:p>
      <w:pPr>
        <w:pStyle w:val="2"/>
        <w:ind w:left="0" w:leftChars="0" w:firstLine="420" w:firstLineChars="200"/>
        <w:rPr>
          <w:rFonts w:hint="eastAsia" w:ascii="Microsoft YaHei Regular" w:hAnsi="Microsoft YaHei Regular" w:eastAsia="Microsoft YaHei Regular" w:cs="Microsoft YaHei Regular"/>
          <w:sz w:val="21"/>
          <w:szCs w:val="21"/>
          <w:lang w:eastAsia="zh-Hans"/>
        </w:rPr>
      </w:pPr>
      <w:r>
        <w:rPr>
          <w:rFonts w:hint="eastAsia" w:ascii="Microsoft YaHei Regular" w:hAnsi="Microsoft YaHei Regular" w:eastAsia="Microsoft YaHei Regular" w:cs="Microsoft YaHei Regular"/>
          <w:sz w:val="21"/>
          <w:szCs w:val="21"/>
          <w:lang w:eastAsia="zh-Hans"/>
        </w:rPr>
        <w:t>……</w:t>
      </w:r>
    </w:p>
    <w:p>
      <w:pPr>
        <w:spacing w:line="420" w:lineRule="exact"/>
        <w:jc w:val="left"/>
        <w:rPr>
          <w:rFonts w:hint="eastAsia" w:ascii="Microsoft YaHei Regular" w:hAnsi="Microsoft YaHei Regular" w:eastAsia="Microsoft YaHei Regular" w:cs="Microsoft YaHei Regular"/>
          <w:b/>
          <w:color w:val="C3230D"/>
          <w:sz w:val="21"/>
          <w:szCs w:val="21"/>
        </w:rPr>
      </w:pPr>
      <w:r>
        <w:rPr>
          <w:rFonts w:hint="eastAsia" w:ascii="Microsoft YaHei Regular" w:hAnsi="Microsoft YaHei Regular" w:eastAsia="Microsoft YaHei Regular" w:cs="Microsoft YaHei Regular"/>
          <w:b/>
          <w:color w:val="C3230D"/>
          <w:sz w:val="21"/>
          <w:szCs w:val="21"/>
        </w:rPr>
        <w:t>【讲师介绍-</w:t>
      </w:r>
      <w:r>
        <w:rPr>
          <w:rFonts w:hint="eastAsia" w:ascii="Microsoft YaHei Regular" w:hAnsi="Microsoft YaHei Regular" w:eastAsia="Microsoft YaHei Regular" w:cs="Microsoft YaHei Regular"/>
          <w:b/>
          <w:color w:val="C3230D"/>
          <w:sz w:val="21"/>
          <w:szCs w:val="21"/>
          <w:lang w:val="en-US" w:eastAsia="zh-Hans"/>
        </w:rPr>
        <w:t>祝老师</w:t>
      </w:r>
      <w:r>
        <w:rPr>
          <w:rFonts w:hint="eastAsia" w:ascii="Microsoft YaHei Regular" w:hAnsi="Microsoft YaHei Regular" w:eastAsia="Microsoft YaHei Regular" w:cs="Microsoft YaHei Regular"/>
          <w:b/>
          <w:color w:val="C3230D"/>
          <w:sz w:val="21"/>
          <w:szCs w:val="21"/>
        </w:rPr>
        <w:t>】</w:t>
      </w:r>
    </w:p>
    <w:p>
      <w:pPr>
        <w:jc w:val="left"/>
        <w:rPr>
          <w:rFonts w:hint="eastAsia" w:ascii="Microsoft YaHei Regular" w:hAnsi="Microsoft YaHei Regular" w:eastAsia="Microsoft YaHei Regular" w:cs="Microsoft YaHei Regular"/>
          <w:sz w:val="21"/>
          <w:szCs w:val="21"/>
          <w:lang w:eastAsia="zh-Hans"/>
        </w:rPr>
      </w:pPr>
      <w:r>
        <w:rPr>
          <w:rFonts w:hint="eastAsia" w:ascii="Microsoft YaHei Regular" w:hAnsi="Microsoft YaHei Regular" w:eastAsia="Microsoft YaHei Regular" w:cs="Microsoft YaHei Regular"/>
          <w:sz w:val="21"/>
          <w:szCs w:val="21"/>
        </w:rPr>
        <w:t>环球人力资源智库</w:t>
      </w:r>
      <w:r>
        <w:rPr>
          <w:rFonts w:hint="eastAsia" w:ascii="Microsoft YaHei Regular" w:hAnsi="Microsoft YaHei Regular" w:eastAsia="Microsoft YaHei Regular" w:cs="Microsoft YaHei Regular"/>
          <w:sz w:val="21"/>
          <w:szCs w:val="21"/>
        </w:rPr>
        <w:drawing>
          <wp:anchor distT="0" distB="0" distL="114300" distR="114300" simplePos="0" relativeHeight="251659264" behindDoc="1" locked="0" layoutInCell="1" allowOverlap="1">
            <wp:simplePos x="0" y="0"/>
            <wp:positionH relativeFrom="column">
              <wp:posOffset>3528060</wp:posOffset>
            </wp:positionH>
            <wp:positionV relativeFrom="paragraph">
              <wp:posOffset>179705</wp:posOffset>
            </wp:positionV>
            <wp:extent cx="1824990" cy="2738120"/>
            <wp:effectExtent l="0" t="0" r="3810" b="5080"/>
            <wp:wrapTight wrapText="bothSides">
              <wp:wrapPolygon>
                <wp:start x="256" y="0"/>
                <wp:lineTo x="256" y="21440"/>
                <wp:lineTo x="21600" y="21440"/>
                <wp:lineTo x="21600" y="0"/>
                <wp:lineTo x="256" y="0"/>
              </wp:wrapPolygon>
            </wp:wrapTight>
            <wp:docPr id="1" name="图片 1" descr="7aa94fa77a8036d1d958a66b4d04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a94fa77a8036d1d958a66b4d049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flipH="1">
                      <a:off x="0" y="0"/>
                      <a:ext cx="1824990" cy="2738120"/>
                    </a:xfrm>
                    <a:prstGeom prst="rect">
                      <a:avLst/>
                    </a:prstGeom>
                    <a:noFill/>
                    <a:ln>
                      <a:noFill/>
                    </a:ln>
                    <a:effectLst/>
                  </pic:spPr>
                </pic:pic>
              </a:graphicData>
            </a:graphic>
          </wp:anchor>
        </w:drawing>
      </w:r>
      <w:r>
        <w:rPr>
          <w:rFonts w:hint="eastAsia" w:ascii="Microsoft YaHei Regular" w:hAnsi="Microsoft YaHei Regular" w:eastAsia="Microsoft YaHei Regular" w:cs="Microsoft YaHei Regular"/>
          <w:sz w:val="21"/>
          <w:szCs w:val="21"/>
          <w:lang w:eastAsia="zh-Hans"/>
        </w:rPr>
        <w:t>特聘劳动法讲师、咨询师</w:t>
      </w:r>
    </w:p>
    <w:p>
      <w:pPr>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lang w:eastAsia="zh-Hans"/>
        </w:rPr>
        <w:t>智联特聘劳动法讲师、咨询师</w:t>
      </w:r>
    </w:p>
    <w:p>
      <w:pPr>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“HR法研社”创始人</w:t>
      </w:r>
    </w:p>
    <w:p>
      <w:pPr>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晋泰律师事务所特聘灵工法务项目发起人</w:t>
      </w:r>
    </w:p>
    <w:p>
      <w:pPr>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先之教育劳动法特聘专家</w:t>
      </w:r>
    </w:p>
    <w:p>
      <w:pPr>
        <w:jc w:val="left"/>
        <w:rPr>
          <w:rFonts w:hint="eastAsia" w:ascii="Microsoft YaHei Regular" w:hAnsi="Microsoft YaHei Regular" w:eastAsia="Microsoft YaHei Regular" w:cs="Microsoft YaHei Regular"/>
          <w:sz w:val="21"/>
          <w:szCs w:val="21"/>
          <w:lang w:eastAsia="zh-Hans"/>
        </w:rPr>
      </w:pPr>
      <w:r>
        <w:rPr>
          <w:rFonts w:hint="eastAsia" w:ascii="Microsoft YaHei Regular" w:hAnsi="Microsoft YaHei Regular" w:eastAsia="Microsoft YaHei Regular" w:cs="Microsoft YaHei Regular"/>
          <w:sz w:val="21"/>
          <w:szCs w:val="21"/>
          <w:lang w:eastAsia="zh-Hans"/>
        </w:rPr>
        <w:t>天眼查特聘劳动法讲师</w:t>
      </w:r>
    </w:p>
    <w:p>
      <w:pPr>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人才培养与发展专家，资深人力资源</w:t>
      </w:r>
      <w:r>
        <w:rPr>
          <w:rFonts w:hint="eastAsia" w:ascii="Microsoft YaHei Regular" w:hAnsi="Microsoft YaHei Regular" w:eastAsia="Microsoft YaHei Regular" w:cs="Microsoft YaHei Regular"/>
          <w:sz w:val="21"/>
          <w:szCs w:val="21"/>
          <w:lang w:eastAsia="zh-Hans"/>
        </w:rPr>
        <w:t>法务</w:t>
      </w:r>
      <w:r>
        <w:rPr>
          <w:rFonts w:hint="eastAsia" w:ascii="Microsoft YaHei Regular" w:hAnsi="Microsoft YaHei Regular" w:eastAsia="Microsoft YaHei Regular" w:cs="Microsoft YaHei Regular"/>
          <w:sz w:val="21"/>
          <w:szCs w:val="21"/>
        </w:rPr>
        <w:t>管理者</w:t>
      </w:r>
    </w:p>
    <w:p>
      <w:pPr>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8年人力资源管理</w:t>
      </w:r>
      <w:r>
        <w:rPr>
          <w:rFonts w:hint="eastAsia" w:ascii="Microsoft YaHei Regular" w:hAnsi="Microsoft YaHei Regular" w:eastAsia="Microsoft YaHei Regular" w:cs="Microsoft YaHei Regular"/>
          <w:sz w:val="21"/>
          <w:szCs w:val="21"/>
          <w:lang w:eastAsia="zh-Hans"/>
        </w:rPr>
        <w:t>法务风控</w:t>
      </w:r>
      <w:r>
        <w:rPr>
          <w:rFonts w:hint="eastAsia" w:ascii="Microsoft YaHei Regular" w:hAnsi="Microsoft YaHei Regular" w:eastAsia="Microsoft YaHei Regular" w:cs="Microsoft YaHei Regular"/>
          <w:sz w:val="21"/>
          <w:szCs w:val="21"/>
        </w:rPr>
        <w:t>落地指导经验</w:t>
      </w:r>
    </w:p>
    <w:p>
      <w:pPr>
        <w:jc w:val="left"/>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8年专业劳动法律师事务所管理经验</w:t>
      </w:r>
    </w:p>
    <w:p>
      <w:pPr>
        <w:jc w:val="left"/>
        <w:rPr>
          <w:rFonts w:hint="eastAsia" w:ascii="Microsoft YaHei Regular" w:hAnsi="Microsoft YaHei Regular" w:eastAsia="Microsoft YaHei Regular" w:cs="Microsoft YaHei Regular"/>
          <w:color w:val="C00000"/>
          <w:sz w:val="15"/>
          <w:szCs w:val="15"/>
        </w:rPr>
      </w:pPr>
      <w:r>
        <w:rPr>
          <w:rFonts w:hint="eastAsia" w:ascii="Microsoft YaHei Regular" w:hAnsi="Microsoft YaHei Regular" w:eastAsia="Microsoft YaHei Regular" w:cs="Microsoft YaHei Regular"/>
          <w:sz w:val="21"/>
          <w:szCs w:val="21"/>
        </w:rPr>
        <w:t>HR法研社“人财法税”12+灵工模式项目设计导师</w:t>
      </w:r>
    </w:p>
    <w:p>
      <w:pPr>
        <w:keepNext w:val="0"/>
        <w:keepLines w:val="0"/>
        <w:widowControl/>
        <w:numPr>
          <w:ilvl w:val="0"/>
          <w:numId w:val="0"/>
        </w:numPr>
        <w:suppressLineNumbers w:val="0"/>
        <w:jc w:val="left"/>
        <w:rPr>
          <w:rFonts w:hint="default" w:ascii="Microsoft YaHei Regular" w:hAnsi="Microsoft YaHei Regular" w:eastAsia="Microsoft YaHei Regular" w:cs="Microsoft YaHei Regular"/>
          <w:b w:val="0"/>
          <w:bCs w:val="0"/>
          <w:i w:val="0"/>
          <w:iCs w:val="0"/>
          <w:sz w:val="21"/>
          <w:szCs w:val="21"/>
          <w:lang w:eastAsia="zh-Hans"/>
        </w:rPr>
      </w:pPr>
    </w:p>
    <w:sectPr>
      <w:headerReference r:id="rId5" w:type="default"/>
      <w:footerReference r:id="rId6" w:type="default"/>
      <w:pgSz w:w="11900" w:h="16840"/>
      <w:pgMar w:top="1440" w:right="1080" w:bottom="1440" w:left="1080" w:header="758"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Georgia">
    <w:panose1 w:val="02040502050405020303"/>
    <w:charset w:val="00"/>
    <w:family w:val="roman"/>
    <w:pitch w:val="default"/>
    <w:sig w:usb0="00000287" w:usb1="00000000" w:usb2="00000000" w:usb3="00000000" w:csb0="2000009F" w:csb1="00000000"/>
  </w:font>
  <w:font w:name="Microsoft YaHei UI">
    <w:panose1 w:val="020B0503020204020204"/>
    <w:charset w:val="86"/>
    <w:family w:val="swiss"/>
    <w:pitch w:val="default"/>
    <w:sig w:usb0="80000287" w:usb1="2ACF3C50" w:usb2="00000016" w:usb3="00000000" w:csb0="0004001F" w:csb1="00000000"/>
  </w:font>
  <w:font w:name="Microsoft YaHei Regular">
    <w:altName w:val="宋体"/>
    <w:panose1 w:val="020B0503020204020204"/>
    <w:charset w:val="86"/>
    <w:family w:val="auto"/>
    <w:pitch w:val="default"/>
    <w:sig w:usb0="00000000" w:usb1="00000000" w:usb2="00000000" w:usb3="00000000" w:csb0="0016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8" w:rightChars="37"/>
      <w:jc w:val="left"/>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66860"/>
    <w:multiLevelType w:val="singleLevel"/>
    <w:tmpl w:val="A8B66860"/>
    <w:lvl w:ilvl="0" w:tentative="0">
      <w:start w:val="1"/>
      <w:numFmt w:val="decimal"/>
      <w:lvlText w:val="%1."/>
      <w:lvlJc w:val="left"/>
      <w:pPr>
        <w:ind w:left="425" w:hanging="425"/>
      </w:pPr>
      <w:rPr>
        <w:rFonts w:hint="default"/>
      </w:rPr>
    </w:lvl>
  </w:abstractNum>
  <w:abstractNum w:abstractNumId="1">
    <w:nsid w:val="AB1FF213"/>
    <w:multiLevelType w:val="singleLevel"/>
    <w:tmpl w:val="AB1FF213"/>
    <w:lvl w:ilvl="0" w:tentative="0">
      <w:start w:val="1"/>
      <w:numFmt w:val="decimal"/>
      <w:lvlText w:val="%1."/>
      <w:lvlJc w:val="left"/>
      <w:pPr>
        <w:ind w:left="425" w:hanging="425"/>
      </w:pPr>
      <w:rPr>
        <w:rFonts w:hint="default"/>
      </w:rPr>
    </w:lvl>
  </w:abstractNum>
  <w:abstractNum w:abstractNumId="2">
    <w:nsid w:val="BDBE0D89"/>
    <w:multiLevelType w:val="singleLevel"/>
    <w:tmpl w:val="BDBE0D89"/>
    <w:lvl w:ilvl="0" w:tentative="0">
      <w:start w:val="1"/>
      <w:numFmt w:val="decimal"/>
      <w:lvlText w:val="%1."/>
      <w:lvlJc w:val="left"/>
      <w:pPr>
        <w:ind w:left="425" w:hanging="425"/>
      </w:pPr>
      <w:rPr>
        <w:rFonts w:hint="default"/>
      </w:rPr>
    </w:lvl>
  </w:abstractNum>
  <w:abstractNum w:abstractNumId="3">
    <w:nsid w:val="CFEBD255"/>
    <w:multiLevelType w:val="singleLevel"/>
    <w:tmpl w:val="CFEBD255"/>
    <w:lvl w:ilvl="0" w:tentative="0">
      <w:start w:val="1"/>
      <w:numFmt w:val="decimal"/>
      <w:lvlText w:val="%1."/>
      <w:lvlJc w:val="left"/>
      <w:pPr>
        <w:ind w:left="425" w:hanging="425"/>
      </w:pPr>
      <w:rPr>
        <w:rFonts w:hint="default"/>
      </w:rPr>
    </w:lvl>
  </w:abstractNum>
  <w:abstractNum w:abstractNumId="4">
    <w:nsid w:val="DB7D9F87"/>
    <w:multiLevelType w:val="singleLevel"/>
    <w:tmpl w:val="DB7D9F87"/>
    <w:lvl w:ilvl="0" w:tentative="0">
      <w:start w:val="1"/>
      <w:numFmt w:val="decimal"/>
      <w:lvlText w:val="%1."/>
      <w:lvlJc w:val="left"/>
      <w:pPr>
        <w:ind w:left="425" w:hanging="425"/>
      </w:pPr>
      <w:rPr>
        <w:rFonts w:hint="default"/>
      </w:rPr>
    </w:lvl>
  </w:abstractNum>
  <w:abstractNum w:abstractNumId="5">
    <w:nsid w:val="FDFFAD69"/>
    <w:multiLevelType w:val="singleLevel"/>
    <w:tmpl w:val="FDFFAD69"/>
    <w:lvl w:ilvl="0" w:tentative="0">
      <w:start w:val="1"/>
      <w:numFmt w:val="decimal"/>
      <w:lvlText w:val="%1."/>
      <w:lvlJc w:val="left"/>
      <w:pPr>
        <w:ind w:left="425" w:hanging="425"/>
      </w:pPr>
      <w:rPr>
        <w:rFonts w:hint="default"/>
      </w:rPr>
    </w:lvl>
  </w:abstractNum>
  <w:abstractNum w:abstractNumId="6">
    <w:nsid w:val="FE7BE366"/>
    <w:multiLevelType w:val="singleLevel"/>
    <w:tmpl w:val="FE7BE366"/>
    <w:lvl w:ilvl="0" w:tentative="0">
      <w:start w:val="1"/>
      <w:numFmt w:val="bullet"/>
      <w:lvlText w:val=""/>
      <w:lvlJc w:val="left"/>
      <w:pPr>
        <w:ind w:left="420" w:hanging="420"/>
      </w:pPr>
      <w:rPr>
        <w:rFonts w:hint="default" w:ascii="Wingdings" w:hAnsi="Wingdings"/>
      </w:rPr>
    </w:lvl>
  </w:abstractNum>
  <w:abstractNum w:abstractNumId="7">
    <w:nsid w:val="FF3FD37E"/>
    <w:multiLevelType w:val="singleLevel"/>
    <w:tmpl w:val="FF3FD37E"/>
    <w:lvl w:ilvl="0" w:tentative="0">
      <w:start w:val="1"/>
      <w:numFmt w:val="decimal"/>
      <w:lvlText w:val="%1."/>
      <w:lvlJc w:val="left"/>
      <w:pPr>
        <w:ind w:left="425" w:hanging="425"/>
      </w:pPr>
      <w:rPr>
        <w:rFonts w:hint="default"/>
      </w:rPr>
    </w:lvl>
  </w:abstractNum>
  <w:abstractNum w:abstractNumId="8">
    <w:nsid w:val="2F1E1118"/>
    <w:multiLevelType w:val="singleLevel"/>
    <w:tmpl w:val="2F1E1118"/>
    <w:lvl w:ilvl="0" w:tentative="0">
      <w:start w:val="1"/>
      <w:numFmt w:val="decimal"/>
      <w:lvlText w:val="%1."/>
      <w:lvlJc w:val="left"/>
      <w:pPr>
        <w:ind w:left="425" w:hanging="425"/>
      </w:pPr>
      <w:rPr>
        <w:rFonts w:hint="default"/>
      </w:rPr>
    </w:lvl>
  </w:abstractNum>
  <w:abstractNum w:abstractNumId="9">
    <w:nsid w:val="67BEF86A"/>
    <w:multiLevelType w:val="singleLevel"/>
    <w:tmpl w:val="67BEF86A"/>
    <w:lvl w:ilvl="0" w:tentative="0">
      <w:start w:val="1"/>
      <w:numFmt w:val="decimal"/>
      <w:lvlText w:val="%1."/>
      <w:lvlJc w:val="left"/>
      <w:pPr>
        <w:ind w:left="425" w:hanging="425"/>
      </w:pPr>
      <w:rPr>
        <w:rFonts w:hint="default"/>
      </w:rPr>
    </w:lvl>
  </w:abstractNum>
  <w:abstractNum w:abstractNumId="10">
    <w:nsid w:val="699F110F"/>
    <w:multiLevelType w:val="singleLevel"/>
    <w:tmpl w:val="699F110F"/>
    <w:lvl w:ilvl="0" w:tentative="0">
      <w:start w:val="1"/>
      <w:numFmt w:val="bullet"/>
      <w:lvlText w:val=""/>
      <w:lvlJc w:val="left"/>
      <w:pPr>
        <w:ind w:left="420" w:hanging="420"/>
      </w:pPr>
      <w:rPr>
        <w:rFonts w:hint="default" w:ascii="Wingdings" w:hAnsi="Wingdings"/>
      </w:rPr>
    </w:lvl>
  </w:abstractNum>
  <w:num w:numId="1">
    <w:abstractNumId w:val="6"/>
  </w:num>
  <w:num w:numId="2">
    <w:abstractNumId w:val="5"/>
  </w:num>
  <w:num w:numId="3">
    <w:abstractNumId w:val="9"/>
  </w:num>
  <w:num w:numId="4">
    <w:abstractNumId w:val="4"/>
  </w:num>
  <w:num w:numId="5">
    <w:abstractNumId w:val="7"/>
  </w:num>
  <w:num w:numId="6">
    <w:abstractNumId w:val="3"/>
  </w:num>
  <w:num w:numId="7">
    <w:abstractNumId w:val="0"/>
  </w:num>
  <w:num w:numId="8">
    <w:abstractNumId w:val="1"/>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yYjM4NjJhZjVhMjU1OTFjZTljZmJlZjVkNzRhZDAifQ=="/>
  </w:docVars>
  <w:rsids>
    <w:rsidRoot w:val="009D0CF5"/>
    <w:rsid w:val="00000EE5"/>
    <w:rsid w:val="00010D2B"/>
    <w:rsid w:val="000936A0"/>
    <w:rsid w:val="000A3BBB"/>
    <w:rsid w:val="000D4DF5"/>
    <w:rsid w:val="0017530F"/>
    <w:rsid w:val="00183B62"/>
    <w:rsid w:val="001A3097"/>
    <w:rsid w:val="00297F41"/>
    <w:rsid w:val="0030157E"/>
    <w:rsid w:val="003135CE"/>
    <w:rsid w:val="00407CAF"/>
    <w:rsid w:val="00416221"/>
    <w:rsid w:val="00430D8A"/>
    <w:rsid w:val="00522443"/>
    <w:rsid w:val="00595B6F"/>
    <w:rsid w:val="005A23BF"/>
    <w:rsid w:val="00634BE3"/>
    <w:rsid w:val="00657FD1"/>
    <w:rsid w:val="006B1367"/>
    <w:rsid w:val="006D36E1"/>
    <w:rsid w:val="006D7B5A"/>
    <w:rsid w:val="006E0553"/>
    <w:rsid w:val="00716671"/>
    <w:rsid w:val="007501C8"/>
    <w:rsid w:val="007C1EF0"/>
    <w:rsid w:val="007C7000"/>
    <w:rsid w:val="008D61F7"/>
    <w:rsid w:val="008E162F"/>
    <w:rsid w:val="008F047F"/>
    <w:rsid w:val="00937DEE"/>
    <w:rsid w:val="009D04FF"/>
    <w:rsid w:val="009D0CF5"/>
    <w:rsid w:val="009F3A3D"/>
    <w:rsid w:val="00A74755"/>
    <w:rsid w:val="00BB7B9F"/>
    <w:rsid w:val="00BF7A30"/>
    <w:rsid w:val="00C707BC"/>
    <w:rsid w:val="00C730AC"/>
    <w:rsid w:val="00D56FEE"/>
    <w:rsid w:val="00D96CEB"/>
    <w:rsid w:val="00DF2D8E"/>
    <w:rsid w:val="00DF555D"/>
    <w:rsid w:val="00E45089"/>
    <w:rsid w:val="00E45F2C"/>
    <w:rsid w:val="00E64501"/>
    <w:rsid w:val="00ED7DAF"/>
    <w:rsid w:val="00F35E02"/>
    <w:rsid w:val="00FC5152"/>
    <w:rsid w:val="02AD739F"/>
    <w:rsid w:val="17086F76"/>
    <w:rsid w:val="186B1138"/>
    <w:rsid w:val="27FFA0F4"/>
    <w:rsid w:val="2B8B12B1"/>
    <w:rsid w:val="2EAB4F9F"/>
    <w:rsid w:val="36FFC43F"/>
    <w:rsid w:val="39B917E2"/>
    <w:rsid w:val="4F0F2270"/>
    <w:rsid w:val="57A16050"/>
    <w:rsid w:val="5E679304"/>
    <w:rsid w:val="5F7E4AB3"/>
    <w:rsid w:val="5FB71E97"/>
    <w:rsid w:val="74204AC1"/>
    <w:rsid w:val="759323FF"/>
    <w:rsid w:val="75DD2B1B"/>
    <w:rsid w:val="77FC6EFA"/>
    <w:rsid w:val="7BDF611B"/>
    <w:rsid w:val="AFFEEFE1"/>
    <w:rsid w:val="D7B3BDC9"/>
    <w:rsid w:val="DEBFAD07"/>
    <w:rsid w:val="DFFBE7B7"/>
    <w:rsid w:val="EAFCC5C7"/>
    <w:rsid w:val="EBFF5086"/>
    <w:rsid w:val="F9F35B1C"/>
    <w:rsid w:val="FBBF85B0"/>
    <w:rsid w:val="FFE62138"/>
    <w:rsid w:val="FFFFD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lock Text"/>
    <w:basedOn w:val="1"/>
    <w:qFormat/>
    <w:uiPriority w:val="99"/>
    <w:pPr>
      <w:tabs>
        <w:tab w:val="left" w:pos="9000"/>
      </w:tabs>
      <w:spacing w:after="120"/>
      <w:ind w:left="1440" w:leftChars="700" w:right="1440" w:rightChars="700"/>
    </w:pPr>
  </w:style>
  <w:style w:type="paragraph" w:styleId="4">
    <w:name w:val="Body Text"/>
    <w:basedOn w:val="1"/>
    <w:unhideWhenUsed/>
    <w:qFormat/>
    <w:uiPriority w:val="99"/>
    <w:pPr>
      <w:widowControl w:val="0"/>
      <w:overflowPunct w:val="0"/>
      <w:autoSpaceDE w:val="0"/>
      <w:autoSpaceDN w:val="0"/>
      <w:adjustRightInd w:val="0"/>
      <w:spacing w:after="120" w:line="312" w:lineRule="auto"/>
    </w:pPr>
    <w:rPr>
      <w:rFonts w:ascii="Georgia" w:hAnsi="Georgia" w:eastAsia="宋体" w:cs="Times New Roman"/>
      <w:color w:val="000000"/>
      <w:kern w:val="2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b/>
      <w:b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页眉字符"/>
    <w:basedOn w:val="10"/>
    <w:link w:val="6"/>
    <w:qFormat/>
    <w:uiPriority w:val="99"/>
    <w:rPr>
      <w:sz w:val="18"/>
      <w:szCs w:val="18"/>
    </w:rPr>
  </w:style>
  <w:style w:type="character" w:customStyle="1" w:styleId="14">
    <w:name w:val="页脚字符"/>
    <w:basedOn w:val="10"/>
    <w:link w:val="5"/>
    <w:qFormat/>
    <w:uiPriority w:val="99"/>
    <w:rPr>
      <w:sz w:val="18"/>
      <w:szCs w:val="18"/>
    </w:rPr>
  </w:style>
  <w:style w:type="paragraph" w:customStyle="1" w:styleId="15">
    <w:name w:val="No Spacing"/>
    <w:qFormat/>
    <w:uiPriority w:val="1"/>
    <w:rPr>
      <w:rFonts w:eastAsia="Microsoft YaHei UI" w:asciiTheme="minorHAnsi" w:hAnsiTheme="minorHAnsi" w:cstheme="minorBidi"/>
      <w:sz w:val="22"/>
      <w:szCs w:val="22"/>
      <w:lang w:val="en-US" w:eastAsia="zh-CN" w:bidi="ar-SA"/>
    </w:rPr>
  </w:style>
  <w:style w:type="paragraph" w:customStyle="1" w:styleId="16">
    <w:name w:val="List Paragraph"/>
    <w:basedOn w:val="1"/>
    <w:qFormat/>
    <w:uiPriority w:val="34"/>
    <w:pPr>
      <w:ind w:firstLine="420" w:firstLineChars="200"/>
    </w:pPr>
  </w:style>
  <w:style w:type="paragraph" w:customStyle="1" w:styleId="17">
    <w:name w:val="列出段落1"/>
    <w:basedOn w:val="1"/>
    <w:qFormat/>
    <w:uiPriority w:val="0"/>
    <w:pPr>
      <w:ind w:firstLine="420" w:firstLineChars="200"/>
    </w:pPr>
    <w:rPr>
      <w:rFonts w:hint="eastAsia" w:ascii="等线" w:hAnsi="等线" w:eastAsia="等线"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200</Words>
  <Characters>1146</Characters>
  <Lines>9</Lines>
  <Paragraphs>2</Paragraphs>
  <TotalTime>1</TotalTime>
  <ScaleCrop>false</ScaleCrop>
  <LinksUpToDate>false</LinksUpToDate>
  <CharactersWithSpaces>1344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2021-03-22T17:49:00Z</dcterms:created>
  <dc:creator>Microsoft Office User</dc:creator>
  <cp:lastModifiedBy>叶莹莹</cp:lastModifiedBy>
  <cp:lastPrinted>2020-11-26T23:19:00Z</cp:lastPrinted>
  <dcterms:modified xsi:type="dcterms:W3CDTF">2023-11-17T07:41:49Z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A86421174E388DF9EE9F0B65B3CAA686_43</vt:lpwstr>
  </property>
</Properties>
</file>