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方正兰亭特黑_GBK"/>
          <w:b/>
          <w:color w:val="0070C0"/>
          <w:sz w:val="44"/>
          <w:szCs w:val="44"/>
        </w:rPr>
      </w:pPr>
      <w:r>
        <w:rPr>
          <w:rFonts w:hint="eastAsia" w:ascii="微软雅黑" w:hAnsi="微软雅黑" w:eastAsia="微软雅黑" w:cs="方正兰亭特黑_GBK"/>
          <w:b/>
          <w:color w:val="0070C0"/>
          <w:sz w:val="32"/>
          <w:szCs w:val="32"/>
        </w:rPr>
        <w:t>《</w:t>
      </w:r>
      <w:r>
        <w:rPr>
          <w:rFonts w:hint="eastAsia" w:ascii="微软雅黑" w:hAnsi="微软雅黑" w:eastAsia="微软雅黑" w:cs="方正兰亭特黑_GBK"/>
          <w:b/>
          <w:color w:val="0070C0"/>
          <w:sz w:val="32"/>
          <w:szCs w:val="32"/>
          <w:lang w:val="en-US" w:eastAsia="zh-CN"/>
        </w:rPr>
        <w:t>“精准画像 读心选才”——招聘面试官实战技能训练</w:t>
      </w:r>
      <w:r>
        <w:rPr>
          <w:rFonts w:hint="eastAsia" w:ascii="微软雅黑" w:hAnsi="微软雅黑" w:eastAsia="微软雅黑" w:cs="宋体"/>
          <w:b/>
          <w:color w:val="0070C0"/>
          <w:kern w:val="0"/>
          <w:sz w:val="44"/>
          <w:szCs w:val="44"/>
          <w:lang w:val="en-US" w:eastAsia="zh-CN"/>
        </w:rPr>
        <w:t>》</w:t>
      </w:r>
    </w:p>
    <w:p/>
    <w:p/>
    <w:p>
      <w:pPr>
        <w:pStyle w:val="3"/>
        <w:spacing w:before="0" w:beforeAutospacing="0" w:after="0" w:afterAutospacing="0"/>
        <w:jc w:val="both"/>
        <w:rPr>
          <w:rFonts w:hint="eastAsia"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mc:AlternateContent>
          <mc:Choice Requires="wpg">
            <w:drawing>
              <wp:anchor distT="0" distB="0" distL="114300" distR="114300" simplePos="0" relativeHeight="251941888" behindDoc="0" locked="0" layoutInCell="1" allowOverlap="1">
                <wp:simplePos x="0" y="0"/>
                <wp:positionH relativeFrom="column">
                  <wp:posOffset>-22225</wp:posOffset>
                </wp:positionH>
                <wp:positionV relativeFrom="paragraph">
                  <wp:posOffset>85725</wp:posOffset>
                </wp:positionV>
                <wp:extent cx="6401435" cy="386715"/>
                <wp:effectExtent l="0" t="0" r="14605" b="9525"/>
                <wp:wrapSquare wrapText="bothSides"/>
                <wp:docPr id="21" name="组合 21"/>
                <wp:cNvGraphicFramePr/>
                <a:graphic xmlns:a="http://schemas.openxmlformats.org/drawingml/2006/main">
                  <a:graphicData uri="http://schemas.microsoft.com/office/word/2010/wordprocessingGroup">
                    <wpg:wgp>
                      <wpg:cNvGrpSpPr/>
                      <wpg:grpSpPr>
                        <a:xfrm>
                          <a:off x="0" y="0"/>
                          <a:ext cx="6401435" cy="386715"/>
                          <a:chOff x="3502" y="18572"/>
                          <a:chExt cx="9555" cy="609"/>
                        </a:xfrm>
                      </wpg:grpSpPr>
                      <wps:wsp>
                        <wps:cNvPr id="22" name="剪去单角的矩形 16"/>
                        <wps:cNvSpPr/>
                        <wps:spPr>
                          <a:xfrm>
                            <a:off x="3502" y="18590"/>
                            <a:ext cx="9555" cy="567"/>
                          </a:xfrm>
                          <a:prstGeom prst="snip1Rect">
                            <a:avLst>
                              <a:gd name="adj" fmla="val 50000"/>
                            </a:avLst>
                          </a:prstGeom>
                          <a:solidFill>
                            <a:srgbClr val="004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文本框 21"/>
                        <wps:cNvSpPr txBox="1"/>
                        <wps:spPr>
                          <a:xfrm>
                            <a:off x="4018" y="18572"/>
                            <a:ext cx="2926" cy="609"/>
                          </a:xfrm>
                          <a:prstGeom prst="rect">
                            <a:avLst/>
                          </a:prstGeom>
                          <a:solidFill>
                            <a:srgbClr val="FAF8F9"/>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开课日期、地点、费用</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75pt;margin-top:6.75pt;height:30.45pt;width:504.05pt;mso-wrap-distance-bottom:0pt;mso-wrap-distance-left:9pt;mso-wrap-distance-right:9pt;mso-wrap-distance-top:0pt;z-index:251941888;mso-width-relative:page;mso-height-relative:page;" coordorigin="3502,18572" coordsize="9555,609" o:gfxdata="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DXEsuZ2QAAAAkBAAAPAAAAAAAAAAEA&#10;IAAAACIAAABkcnMvZG93bnJldi54bWxQSwECFAAUAAAACACHTuJAJO26qWQDAACPCAAADgAAAAAA&#10;AAABACAAAAAoAQAAZHJzL2Uyb0RvYy54bWxQSwUGAAAAAAYABgBZAQAA/gYAAAAA&#10;">
                <o:lock v:ext="edit" aspectratio="f"/>
                <v:shape id="剪去单角的矩形 16" o:spid="_x0000_s1026" style="position:absolute;left:3502;top:18590;height:567;width:9555;v-text-anchor:middle;" fillcolor="#00458E" filled="t" stroked="f" coordsize="9555,567" o:gfxdata="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DlhO8AAAA&#10;2wAAAA8AAAAAAAAAAQAgAAAAIgAAAGRycy9kb3ducmV2LnhtbFBLAQIUABQAAAAIAIdO4kAzLwWe&#10;OwAAADkAAAAQAAAAAAAAAAEAIAAAAAsBAABkcnMvc2hhcGV4bWwueG1sUEsFBgAAAAAGAAYAWwEA&#10;ALUDAAAAAA==&#10;" path="m0,0l9271,0,9555,283,9555,567,0,567xe">
                  <v:path o:connectlocs="9555,283;4777,567;0,283;4777,0" o:connectangles="0,82,164,247"/>
                  <v:fill on="t" focussize="0,0"/>
                  <v:stroke on="f" weight="2pt"/>
                  <v:imagedata o:title=""/>
                  <o:lock v:ext="edit" aspectratio="f"/>
                </v:shape>
                <v:shape id="文本框 21" o:spid="_x0000_s1026" o:spt="202" type="#_x0000_t202" style="position:absolute;left:4018;top:18572;height:609;width:2926;" fillcolor="#FAF8F9" filled="t" stroked="f" coordsize="21600,21600" o:gfxdata="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FAWL4A&#10;AADbAAAADwAAAAAAAAABACAAAAAiAAAAZHJzL2Rvd25yZXYueG1sUEsBAhQAFAAAAAgAh07iQDMv&#10;BZ47AAAAOQAAABAAAAAAAAAAAQAgAAAADQEAAGRycy9zaGFwZXhtbC54bWxQSwUGAAAAAAYABgBb&#10;AQAAtwM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开课日期、地点、费用</w:t>
                        </w:r>
                      </w:p>
                    </w:txbxContent>
                  </v:textbox>
                </v:shape>
                <w10:wrap type="square"/>
              </v:group>
            </w:pict>
          </mc:Fallback>
        </mc:AlternateContent>
      </w:r>
    </w:p>
    <w:p>
      <w:pPr>
        <w:rPr>
          <w:rFonts w:cs="微软雅黑" w:asciiTheme="minorEastAsia" w:hAnsiTheme="minorEastAsia" w:eastAsiaTheme="minorEastAsia"/>
          <w:b/>
          <w:bCs/>
          <w:color w:val="C00000"/>
          <w:szCs w:val="21"/>
        </w:rPr>
      </w:pPr>
      <w:r>
        <w:rPr>
          <w:rFonts w:hint="eastAsia" w:cs="微软雅黑" w:asciiTheme="minorEastAsia" w:hAnsiTheme="minorEastAsia" w:eastAsiaTheme="minorEastAsia"/>
          <w:szCs w:val="21"/>
        </w:rPr>
        <w:t>【</w:t>
      </w:r>
      <w:r>
        <w:rPr>
          <w:rFonts w:hint="eastAsia" w:cs="微软雅黑" w:asciiTheme="minorEastAsia" w:hAnsiTheme="minorEastAsia" w:eastAsiaTheme="minorEastAsia"/>
          <w:szCs w:val="21"/>
          <w:lang w:val="en-US" w:eastAsia="zh-CN"/>
        </w:rPr>
        <w:t>开</w:t>
      </w:r>
      <w:r>
        <w:rPr>
          <w:rFonts w:hint="eastAsia" w:cs="微软雅黑" w:asciiTheme="minorEastAsia" w:hAnsiTheme="minorEastAsia" w:eastAsiaTheme="minorEastAsia"/>
          <w:szCs w:val="21"/>
        </w:rPr>
        <w:t>课</w:t>
      </w:r>
      <w:r>
        <w:rPr>
          <w:rFonts w:hint="eastAsia" w:cs="微软雅黑" w:asciiTheme="minorEastAsia" w:hAnsiTheme="minorEastAsia" w:eastAsiaTheme="minorEastAsia"/>
          <w:szCs w:val="21"/>
          <w:lang w:val="en-US" w:eastAsia="zh-CN"/>
        </w:rPr>
        <w:t>日期</w:t>
      </w:r>
      <w:r>
        <w:rPr>
          <w:rFonts w:hint="eastAsia" w:cs="微软雅黑" w:asciiTheme="minorEastAsia" w:hAnsiTheme="minorEastAsia" w:eastAsiaTheme="minorEastAsia"/>
          <w:szCs w:val="21"/>
        </w:rPr>
        <w:t>】202</w:t>
      </w:r>
      <w:r>
        <w:rPr>
          <w:rFonts w:hint="eastAsia" w:cs="微软雅黑" w:asciiTheme="minorEastAsia" w:hAnsiTheme="minorEastAsia" w:eastAsiaTheme="minorEastAsia"/>
          <w:szCs w:val="21"/>
          <w:lang w:val="en-US" w:eastAsia="zh-CN"/>
        </w:rPr>
        <w:t>4</w:t>
      </w:r>
      <w:r>
        <w:rPr>
          <w:rFonts w:hint="eastAsia" w:cs="微软雅黑" w:asciiTheme="minorEastAsia" w:hAnsiTheme="minorEastAsia" w:eastAsiaTheme="minorEastAsia"/>
          <w:szCs w:val="21"/>
        </w:rPr>
        <w:t>年</w:t>
      </w:r>
      <w:r>
        <w:rPr>
          <w:rFonts w:hint="eastAsia" w:cs="微软雅黑" w:asciiTheme="minorEastAsia" w:hAnsiTheme="minorEastAsia" w:eastAsiaTheme="minorEastAsia"/>
          <w:szCs w:val="21"/>
          <w:lang w:val="en-US" w:eastAsia="zh-CN"/>
        </w:rPr>
        <w:t>3</w:t>
      </w:r>
      <w:r>
        <w:rPr>
          <w:rFonts w:hint="eastAsia" w:cs="微软雅黑" w:asciiTheme="minorEastAsia" w:hAnsiTheme="minorEastAsia" w:eastAsiaTheme="minorEastAsia"/>
          <w:szCs w:val="21"/>
        </w:rPr>
        <w:t>月</w:t>
      </w:r>
      <w:r>
        <w:rPr>
          <w:rFonts w:hint="eastAsia" w:cs="微软雅黑" w:asciiTheme="minorEastAsia" w:hAnsiTheme="minorEastAsia" w:eastAsiaTheme="minorEastAsia"/>
          <w:szCs w:val="21"/>
          <w:lang w:val="en-US" w:eastAsia="zh-CN"/>
        </w:rPr>
        <w:t>23日</w:t>
      </w:r>
      <w:r>
        <w:rPr>
          <w:rFonts w:hint="eastAsia" w:cs="微软雅黑" w:asciiTheme="minorEastAsia" w:hAnsiTheme="minorEastAsia" w:eastAsiaTheme="minorEastAsia"/>
          <w:szCs w:val="21"/>
        </w:rPr>
        <w:t>（周六） 9:</w:t>
      </w:r>
      <w:r>
        <w:rPr>
          <w:rFonts w:hint="eastAsia" w:cs="微软雅黑" w:asciiTheme="minorEastAsia" w:hAnsiTheme="minorEastAsia" w:eastAsiaTheme="minorEastAsia"/>
          <w:szCs w:val="21"/>
          <w:lang w:val="en-US" w:eastAsia="zh-CN"/>
        </w:rPr>
        <w:t>3</w:t>
      </w:r>
      <w:r>
        <w:rPr>
          <w:rFonts w:hint="eastAsia" w:cs="微软雅黑" w:asciiTheme="minorEastAsia" w:hAnsiTheme="minorEastAsia" w:eastAsiaTheme="minorEastAsia"/>
          <w:szCs w:val="21"/>
        </w:rPr>
        <w:t>0-12:00</w:t>
      </w:r>
      <w:r>
        <w:rPr>
          <w:rFonts w:hint="eastAsia" w:cs="微软雅黑" w:asciiTheme="minorEastAsia" w:hAnsiTheme="minorEastAsia" w:eastAsiaTheme="minorEastAsia"/>
          <w:szCs w:val="21"/>
          <w:lang w:val="en-US" w:eastAsia="zh-CN"/>
        </w:rPr>
        <w:t xml:space="preserve"> </w:t>
      </w:r>
      <w:r>
        <w:rPr>
          <w:rFonts w:hint="eastAsia" w:cs="微软雅黑" w:asciiTheme="minorEastAsia" w:hAnsiTheme="minorEastAsia" w:eastAsiaTheme="minorEastAsia"/>
          <w:szCs w:val="21"/>
        </w:rPr>
        <w:t xml:space="preserve"> 13:</w:t>
      </w:r>
      <w:r>
        <w:rPr>
          <w:rFonts w:hint="eastAsia" w:cs="微软雅黑" w:asciiTheme="minorEastAsia" w:hAnsiTheme="minorEastAsia" w:eastAsiaTheme="minorEastAsia"/>
          <w:szCs w:val="21"/>
          <w:lang w:val="en-US" w:eastAsia="zh-CN"/>
        </w:rPr>
        <w:t>3</w:t>
      </w:r>
      <w:r>
        <w:rPr>
          <w:rFonts w:hint="eastAsia" w:cs="微软雅黑" w:asciiTheme="minorEastAsia" w:hAnsiTheme="minorEastAsia" w:eastAsiaTheme="minorEastAsia"/>
          <w:szCs w:val="21"/>
        </w:rPr>
        <w:t>0-1</w:t>
      </w:r>
      <w:r>
        <w:rPr>
          <w:rFonts w:hint="eastAsia" w:cs="微软雅黑" w:asciiTheme="minorEastAsia" w:hAnsiTheme="minorEastAsia" w:eastAsiaTheme="minorEastAsia"/>
          <w:szCs w:val="21"/>
          <w:lang w:val="en-US" w:eastAsia="zh-CN"/>
        </w:rPr>
        <w:t>7</w:t>
      </w:r>
      <w:r>
        <w:rPr>
          <w:rFonts w:hint="eastAsia" w:cs="微软雅黑" w:asciiTheme="minorEastAsia" w:hAnsiTheme="minorEastAsia" w:eastAsiaTheme="minorEastAsia"/>
          <w:szCs w:val="21"/>
        </w:rPr>
        <w:t>:</w:t>
      </w:r>
      <w:r>
        <w:rPr>
          <w:rFonts w:hint="eastAsia" w:cs="微软雅黑" w:asciiTheme="minorEastAsia" w:hAnsiTheme="minorEastAsia" w:eastAsiaTheme="minorEastAsia"/>
          <w:szCs w:val="21"/>
          <w:lang w:val="en-US" w:eastAsia="zh-CN"/>
        </w:rPr>
        <w:t>00</w:t>
      </w:r>
      <w:r>
        <w:rPr>
          <w:rFonts w:hint="eastAsia" w:cs="微软雅黑" w:asciiTheme="minorEastAsia" w:hAnsiTheme="minorEastAsia" w:eastAsiaTheme="minorEastAsia"/>
          <w:b/>
          <w:bCs/>
          <w:color w:val="C00000"/>
          <w:szCs w:val="21"/>
        </w:rPr>
        <w:t>（</w:t>
      </w:r>
      <w:r>
        <w:rPr>
          <w:rFonts w:hint="eastAsia" w:cs="微软雅黑" w:asciiTheme="minorEastAsia" w:hAnsiTheme="minorEastAsia" w:eastAsiaTheme="minorEastAsia"/>
          <w:b/>
          <w:bCs/>
          <w:color w:val="C00000"/>
          <w:szCs w:val="21"/>
          <w:lang w:val="en-US" w:eastAsia="zh-CN"/>
        </w:rPr>
        <w:t>9</w:t>
      </w:r>
      <w:r>
        <w:rPr>
          <w:rFonts w:hint="eastAsia" w:cs="微软雅黑" w:asciiTheme="minorEastAsia" w:hAnsiTheme="minorEastAsia" w:eastAsiaTheme="minorEastAsia"/>
          <w:b/>
          <w:bCs/>
          <w:color w:val="C00000"/>
          <w:szCs w:val="21"/>
        </w:rPr>
        <w:t>:</w:t>
      </w:r>
      <w:r>
        <w:rPr>
          <w:rFonts w:hint="eastAsia" w:cs="微软雅黑" w:asciiTheme="minorEastAsia" w:hAnsiTheme="minorEastAsia" w:eastAsiaTheme="minorEastAsia"/>
          <w:b/>
          <w:bCs/>
          <w:color w:val="C00000"/>
          <w:szCs w:val="21"/>
          <w:lang w:val="en-US" w:eastAsia="zh-CN"/>
        </w:rPr>
        <w:t>0</w:t>
      </w:r>
      <w:r>
        <w:rPr>
          <w:rFonts w:hint="eastAsia" w:cs="微软雅黑" w:asciiTheme="minorEastAsia" w:hAnsiTheme="minorEastAsia" w:eastAsiaTheme="minorEastAsia"/>
          <w:b/>
          <w:bCs/>
          <w:color w:val="C00000"/>
          <w:szCs w:val="21"/>
        </w:rPr>
        <w:t>0签到，敬请准时）</w:t>
      </w:r>
    </w:p>
    <w:p>
      <w:pPr>
        <w:rPr>
          <w:rFonts w:hint="default" w:cs="微软雅黑" w:asciiTheme="minorEastAsia" w:hAnsiTheme="minorEastAsia" w:eastAsiaTheme="minorEastAsia"/>
          <w:szCs w:val="21"/>
          <w:lang w:val="en-US" w:eastAsia="zh-CN"/>
        </w:rPr>
      </w:pPr>
      <w:r>
        <w:rPr>
          <w:rFonts w:hint="eastAsia" w:cs="微软雅黑" w:asciiTheme="minorEastAsia" w:hAnsiTheme="minorEastAsia" w:eastAsiaTheme="minorEastAsia"/>
          <w:szCs w:val="21"/>
        </w:rPr>
        <w:t>【</w:t>
      </w:r>
      <w:r>
        <w:rPr>
          <w:rFonts w:hint="eastAsia" w:cs="微软雅黑" w:asciiTheme="minorEastAsia" w:hAnsiTheme="minorEastAsia" w:eastAsiaTheme="minorEastAsia"/>
          <w:szCs w:val="21"/>
          <w:lang w:val="en-US" w:eastAsia="zh-CN"/>
        </w:rPr>
        <w:t>开</w:t>
      </w:r>
      <w:r>
        <w:rPr>
          <w:rFonts w:hint="eastAsia" w:cs="微软雅黑" w:asciiTheme="minorEastAsia" w:hAnsiTheme="minorEastAsia" w:eastAsiaTheme="minorEastAsia"/>
          <w:szCs w:val="21"/>
        </w:rPr>
        <w:t>课地点】</w:t>
      </w:r>
      <w:r>
        <w:rPr>
          <w:rFonts w:hint="eastAsia" w:cs="微软雅黑" w:asciiTheme="minorEastAsia" w:hAnsiTheme="minorEastAsia" w:eastAsiaTheme="minorEastAsia"/>
          <w:szCs w:val="21"/>
          <w:lang w:val="en-US" w:eastAsia="zh-CN"/>
        </w:rPr>
        <w:t>珠海拱北荣丰酒店</w:t>
      </w:r>
    </w:p>
    <w:p>
      <w:pPr>
        <w:rPr>
          <w:rFonts w:hint="default" w:cs="微软雅黑" w:asciiTheme="minorEastAsia" w:hAnsiTheme="minorEastAsia" w:eastAsiaTheme="minorEastAsia"/>
          <w:szCs w:val="21"/>
          <w:lang w:val="en-US" w:eastAsia="zh-CN"/>
        </w:rPr>
      </w:pPr>
      <w:r>
        <w:rPr>
          <w:rFonts w:hint="eastAsia" w:cs="微软雅黑" w:asciiTheme="minorEastAsia" w:hAnsiTheme="minorEastAsia" w:eastAsiaTheme="minorEastAsia"/>
          <w:szCs w:val="21"/>
          <w:lang w:val="en-US" w:eastAsia="zh-CN"/>
        </w:rPr>
        <w:t>【培训对象】HR经理/主管、招聘专员/文员，培训专员/文员，</w:t>
      </w:r>
      <w:r>
        <w:rPr>
          <w:rFonts w:hint="eastAsia" w:cs="微软雅黑" w:asciiTheme="minorEastAsia" w:hAnsiTheme="minorEastAsia" w:eastAsiaTheme="minorEastAsia"/>
          <w:szCs w:val="21"/>
        </w:rPr>
        <w:t>及对本课程感兴趣的</w:t>
      </w:r>
      <w:r>
        <w:rPr>
          <w:rFonts w:hint="eastAsia" w:cs="微软雅黑" w:asciiTheme="minorEastAsia" w:hAnsiTheme="minorEastAsia" w:eastAsiaTheme="minorEastAsia"/>
          <w:szCs w:val="21"/>
          <w:lang w:val="en-US" w:eastAsia="zh-CN"/>
        </w:rPr>
        <w:t>相关</w:t>
      </w:r>
      <w:r>
        <w:rPr>
          <w:rFonts w:hint="eastAsia" w:cs="微软雅黑" w:asciiTheme="minorEastAsia" w:hAnsiTheme="minorEastAsia" w:eastAsiaTheme="minorEastAsia"/>
          <w:szCs w:val="21"/>
        </w:rPr>
        <w:t>人</w:t>
      </w:r>
      <w:r>
        <w:rPr>
          <w:rFonts w:hint="eastAsia" w:cs="微软雅黑" w:asciiTheme="minorEastAsia" w:hAnsiTheme="minorEastAsia" w:eastAsiaTheme="minorEastAsia"/>
          <w:szCs w:val="21"/>
          <w:lang w:val="en-US" w:eastAsia="zh-CN"/>
        </w:rPr>
        <w:t>员等</w:t>
      </w:r>
    </w:p>
    <w:p>
      <w:pPr>
        <w:rPr>
          <w:rFonts w:asciiTheme="minorEastAsia" w:hAnsiTheme="minorEastAsia" w:eastAsiaTheme="minorEastAsia"/>
          <w:szCs w:val="21"/>
        </w:rPr>
      </w:pPr>
      <w:r>
        <w:rPr>
          <w:rFonts w:hint="eastAsia" w:cs="微软雅黑" w:asciiTheme="minorEastAsia" w:hAnsiTheme="minorEastAsia" w:eastAsiaTheme="minorEastAsia"/>
          <w:szCs w:val="21"/>
        </w:rPr>
        <w:t>【培训费用】</w:t>
      </w:r>
      <w:r>
        <w:rPr>
          <w:rFonts w:hint="eastAsia" w:cs="微软雅黑" w:asciiTheme="minorEastAsia" w:hAnsiTheme="minorEastAsia" w:eastAsiaTheme="minorEastAsia"/>
          <w:b/>
          <w:bCs/>
          <w:color w:val="C00000"/>
          <w:szCs w:val="21"/>
          <w:lang w:val="en-US" w:eastAsia="zh-CN"/>
        </w:rPr>
        <w:t>198</w:t>
      </w:r>
      <w:r>
        <w:rPr>
          <w:rFonts w:hint="eastAsia" w:cs="微软雅黑" w:asciiTheme="minorEastAsia" w:hAnsiTheme="minorEastAsia" w:eastAsiaTheme="minorEastAsia"/>
          <w:b/>
          <w:bCs/>
          <w:color w:val="C00000"/>
          <w:szCs w:val="21"/>
        </w:rPr>
        <w:t>0元/人</w:t>
      </w:r>
      <w:r>
        <w:rPr>
          <w:rFonts w:hint="eastAsia" w:cs="微软雅黑" w:asciiTheme="minorEastAsia" w:hAnsiTheme="minorEastAsia" w:eastAsiaTheme="minorEastAsia"/>
          <w:b/>
          <w:bCs/>
          <w:color w:val="C00000"/>
          <w:szCs w:val="21"/>
          <w:lang w:val="en-US" w:eastAsia="zh-CN"/>
        </w:rPr>
        <w:t>/天，</w:t>
      </w:r>
      <w:r>
        <w:rPr>
          <w:rFonts w:hint="eastAsia" w:cs="微软雅黑" w:asciiTheme="minorEastAsia" w:hAnsiTheme="minorEastAsia" w:eastAsiaTheme="minorEastAsia"/>
          <w:szCs w:val="21"/>
          <w:lang w:val="en-US" w:eastAsia="zh-CN"/>
        </w:rPr>
        <w:t>培训费用</w:t>
      </w:r>
      <w:r>
        <w:rPr>
          <w:rFonts w:hint="eastAsia" w:cs="微软雅黑" w:asciiTheme="minorEastAsia" w:hAnsiTheme="minorEastAsia" w:eastAsiaTheme="minorEastAsia"/>
          <w:szCs w:val="21"/>
        </w:rPr>
        <w:t>包含</w:t>
      </w:r>
      <w:r>
        <w:rPr>
          <w:rFonts w:hint="eastAsia" w:cs="微软雅黑" w:asciiTheme="minorEastAsia" w:hAnsiTheme="minorEastAsia" w:eastAsiaTheme="minorEastAsia"/>
          <w:szCs w:val="21"/>
          <w:lang w:val="en-US" w:eastAsia="zh-CN"/>
        </w:rPr>
        <w:t>授课</w:t>
      </w:r>
      <w:r>
        <w:rPr>
          <w:rFonts w:hint="eastAsia" w:cs="微软雅黑" w:asciiTheme="minorEastAsia" w:hAnsiTheme="minorEastAsia" w:eastAsiaTheme="minorEastAsia"/>
          <w:szCs w:val="21"/>
        </w:rPr>
        <w:t>费、教材费、场地费、午餐费、茶</w:t>
      </w:r>
      <w:r>
        <w:rPr>
          <w:rFonts w:hint="eastAsia" w:cs="微软雅黑" w:asciiTheme="minorEastAsia" w:hAnsiTheme="minorEastAsia" w:eastAsiaTheme="minorEastAsia"/>
          <w:szCs w:val="21"/>
          <w:lang w:val="en-US" w:eastAsia="zh-CN"/>
        </w:rPr>
        <w:t>点</w:t>
      </w:r>
      <w:r>
        <w:rPr>
          <w:rFonts w:hint="eastAsia" w:cs="微软雅黑" w:asciiTheme="minorEastAsia" w:hAnsiTheme="minorEastAsia" w:eastAsiaTheme="minorEastAsia"/>
          <w:szCs w:val="21"/>
        </w:rPr>
        <w:t>费、税费</w:t>
      </w:r>
      <w:r>
        <w:rPr>
          <w:rFonts w:hint="eastAsia" w:cs="微软雅黑" w:asciiTheme="minorEastAsia" w:hAnsiTheme="minorEastAsia" w:eastAsiaTheme="minorEastAsia"/>
          <w:szCs w:val="21"/>
          <w:lang w:val="en-US" w:eastAsia="zh-CN"/>
        </w:rPr>
        <w:t>等</w:t>
      </w:r>
    </w:p>
    <w:p>
      <w:pPr>
        <w:rPr>
          <w:rFonts w:hint="eastAsia" w:cs="微软雅黑" w:asciiTheme="minorEastAsia" w:hAnsiTheme="minorEastAsia" w:eastAsiaTheme="minorEastAsia"/>
          <w:szCs w:val="21"/>
          <w:lang w:val="en-US" w:eastAsia="zh-CN"/>
        </w:rPr>
      </w:pPr>
      <w:r>
        <w:rPr>
          <w:rFonts w:hint="eastAsia" w:cs="微软雅黑" w:asciiTheme="minorEastAsia" w:hAnsiTheme="minorEastAsia" w:eastAsiaTheme="minorEastAsia"/>
          <w:szCs w:val="21"/>
        </w:rPr>
        <w:t>【报名电话】</w:t>
      </w:r>
      <w:r>
        <w:rPr>
          <w:rFonts w:hint="eastAsia" w:cs="微软雅黑" w:asciiTheme="minorEastAsia" w:hAnsiTheme="minorEastAsia" w:eastAsiaTheme="minorEastAsia"/>
          <w:b/>
          <w:bCs/>
          <w:color w:val="C00000"/>
          <w:szCs w:val="21"/>
        </w:rPr>
        <w:t>159</w:t>
      </w:r>
      <w:r>
        <w:rPr>
          <w:rFonts w:hint="eastAsia" w:cs="微软雅黑" w:asciiTheme="minorEastAsia" w:hAnsiTheme="minorEastAsia" w:eastAsiaTheme="minorEastAsia"/>
          <w:b/>
          <w:bCs/>
          <w:color w:val="C00000"/>
          <w:szCs w:val="21"/>
          <w:lang w:val="en-US" w:eastAsia="zh-CN"/>
        </w:rPr>
        <w:t>-</w:t>
      </w:r>
      <w:r>
        <w:rPr>
          <w:rFonts w:hint="eastAsia" w:cs="微软雅黑" w:asciiTheme="minorEastAsia" w:hAnsiTheme="minorEastAsia" w:eastAsiaTheme="minorEastAsia"/>
          <w:b/>
          <w:bCs/>
          <w:color w:val="C00000"/>
          <w:szCs w:val="21"/>
        </w:rPr>
        <w:t>1633</w:t>
      </w:r>
      <w:r>
        <w:rPr>
          <w:rFonts w:hint="eastAsia" w:cs="微软雅黑" w:asciiTheme="minorEastAsia" w:hAnsiTheme="minorEastAsia" w:eastAsiaTheme="minorEastAsia"/>
          <w:b/>
          <w:bCs/>
          <w:color w:val="C00000"/>
          <w:szCs w:val="21"/>
          <w:lang w:val="en-US" w:eastAsia="zh-CN"/>
        </w:rPr>
        <w:t>-</w:t>
      </w:r>
      <w:r>
        <w:rPr>
          <w:rFonts w:hint="eastAsia" w:cs="微软雅黑" w:asciiTheme="minorEastAsia" w:hAnsiTheme="minorEastAsia" w:eastAsiaTheme="minorEastAsia"/>
          <w:b/>
          <w:bCs/>
          <w:color w:val="C00000"/>
          <w:szCs w:val="21"/>
        </w:rPr>
        <w:t>1288</w:t>
      </w:r>
      <w:r>
        <w:rPr>
          <w:rFonts w:hint="eastAsia" w:cs="微软雅黑" w:asciiTheme="minorEastAsia" w:hAnsiTheme="minorEastAsia" w:eastAsiaTheme="minorEastAsia"/>
          <w:b/>
          <w:bCs/>
          <w:color w:val="C00000"/>
          <w:szCs w:val="21"/>
          <w:lang w:eastAsia="zh-CN"/>
        </w:rPr>
        <w:t>（</w:t>
      </w:r>
      <w:r>
        <w:rPr>
          <w:rFonts w:hint="eastAsia" w:cs="微软雅黑" w:asciiTheme="minorEastAsia" w:hAnsiTheme="minorEastAsia" w:eastAsiaTheme="minorEastAsia"/>
          <w:b/>
          <w:bCs/>
          <w:color w:val="C00000"/>
          <w:szCs w:val="21"/>
          <w:lang w:val="en-US" w:eastAsia="zh-CN"/>
        </w:rPr>
        <w:t>微同</w:t>
      </w:r>
      <w:r>
        <w:rPr>
          <w:rFonts w:hint="eastAsia" w:cs="微软雅黑" w:asciiTheme="minorEastAsia" w:hAnsiTheme="minorEastAsia" w:eastAsiaTheme="minorEastAsia"/>
          <w:b/>
          <w:bCs/>
          <w:color w:val="C00000"/>
          <w:szCs w:val="21"/>
          <w:lang w:eastAsia="zh-CN"/>
        </w:rPr>
        <w:t>）</w:t>
      </w:r>
      <w:r>
        <w:rPr>
          <w:rFonts w:hint="eastAsia" w:cs="微软雅黑" w:asciiTheme="minorEastAsia" w:hAnsiTheme="minorEastAsia" w:eastAsiaTheme="minorEastAsia"/>
          <w:b/>
          <w:bCs/>
          <w:color w:val="C00000"/>
          <w:szCs w:val="21"/>
        </w:rPr>
        <w:t>/梅</w:t>
      </w:r>
      <w:r>
        <w:rPr>
          <w:rFonts w:hint="eastAsia" w:cs="微软雅黑" w:asciiTheme="minorEastAsia" w:hAnsiTheme="minorEastAsia" w:eastAsiaTheme="minorEastAsia"/>
          <w:b/>
          <w:bCs/>
          <w:color w:val="C00000"/>
          <w:szCs w:val="21"/>
          <w:lang w:val="en-US" w:eastAsia="zh-CN"/>
        </w:rPr>
        <w:t>老师</w:t>
      </w:r>
    </w:p>
    <w:p>
      <w:pPr>
        <w:ind w:right="403"/>
        <w:jc w:val="left"/>
        <w:rPr>
          <w:rFonts w:asciiTheme="minorEastAsia" w:hAnsiTheme="minorEastAsia" w:eastAsiaTheme="minorEastAsia"/>
          <w:b/>
          <w:szCs w:val="21"/>
        </w:rPr>
      </w:pPr>
      <w:r>
        <w:rPr>
          <w:rFonts w:hint="eastAsia" w:cs="微软雅黑" w:asciiTheme="minorEastAsia" w:hAnsiTheme="minorEastAsia" w:eastAsiaTheme="minorEastAsia"/>
          <w:szCs w:val="21"/>
        </w:rPr>
        <w:t>【报名回执】见附件</w:t>
      </w:r>
      <w:r>
        <w:rPr>
          <w:rFonts w:hint="eastAsia" w:asciiTheme="minorEastAsia" w:hAnsiTheme="minorEastAsia" w:eastAsiaTheme="minorEastAsia"/>
          <w:b/>
          <w:color w:val="C00000"/>
          <w:szCs w:val="21"/>
        </w:rPr>
        <w:t>（报名截止时间：202</w:t>
      </w:r>
      <w:r>
        <w:rPr>
          <w:rFonts w:hint="eastAsia" w:asciiTheme="minorEastAsia" w:hAnsiTheme="minorEastAsia" w:eastAsiaTheme="minorEastAsia"/>
          <w:b/>
          <w:color w:val="C00000"/>
          <w:szCs w:val="21"/>
          <w:lang w:val="en-US" w:eastAsia="zh-CN"/>
        </w:rPr>
        <w:t>4</w:t>
      </w:r>
      <w:r>
        <w:rPr>
          <w:rFonts w:hint="eastAsia" w:asciiTheme="minorEastAsia" w:hAnsiTheme="minorEastAsia" w:eastAsiaTheme="minorEastAsia"/>
          <w:b/>
          <w:color w:val="C00000"/>
          <w:szCs w:val="21"/>
        </w:rPr>
        <w:t>年</w:t>
      </w:r>
      <w:r>
        <w:rPr>
          <w:rFonts w:hint="eastAsia" w:asciiTheme="minorEastAsia" w:hAnsiTheme="minorEastAsia" w:eastAsiaTheme="minorEastAsia"/>
          <w:b/>
          <w:color w:val="C00000"/>
          <w:szCs w:val="21"/>
          <w:lang w:val="en-US" w:eastAsia="zh-CN"/>
        </w:rPr>
        <w:t>3</w:t>
      </w:r>
      <w:r>
        <w:rPr>
          <w:rFonts w:hint="eastAsia" w:asciiTheme="minorEastAsia" w:hAnsiTheme="minorEastAsia" w:eastAsiaTheme="minorEastAsia"/>
          <w:b/>
          <w:color w:val="C00000"/>
          <w:szCs w:val="21"/>
        </w:rPr>
        <w:t>月</w:t>
      </w:r>
      <w:r>
        <w:rPr>
          <w:rFonts w:hint="eastAsia" w:asciiTheme="minorEastAsia" w:hAnsiTheme="minorEastAsia" w:eastAsiaTheme="minorEastAsia"/>
          <w:b/>
          <w:color w:val="C00000"/>
          <w:szCs w:val="21"/>
          <w:lang w:val="en-US" w:eastAsia="zh-CN"/>
        </w:rPr>
        <w:t>20</w:t>
      </w:r>
      <w:r>
        <w:rPr>
          <w:rFonts w:hint="eastAsia" w:asciiTheme="minorEastAsia" w:hAnsiTheme="minorEastAsia" w:eastAsiaTheme="minorEastAsia"/>
          <w:b/>
          <w:color w:val="C00000"/>
          <w:szCs w:val="21"/>
        </w:rPr>
        <w:t>日）</w:t>
      </w: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mc:AlternateContent>
          <mc:Choice Requires="wpg">
            <w:drawing>
              <wp:anchor distT="0" distB="0" distL="114300" distR="114300" simplePos="0" relativeHeight="251979776" behindDoc="0" locked="0" layoutInCell="1" allowOverlap="1">
                <wp:simplePos x="0" y="0"/>
                <wp:positionH relativeFrom="column">
                  <wp:posOffset>15875</wp:posOffset>
                </wp:positionH>
                <wp:positionV relativeFrom="paragraph">
                  <wp:posOffset>22225</wp:posOffset>
                </wp:positionV>
                <wp:extent cx="6416040" cy="386080"/>
                <wp:effectExtent l="0" t="0" r="15240" b="10160"/>
                <wp:wrapNone/>
                <wp:docPr id="39" name="组合 39"/>
                <wp:cNvGraphicFramePr/>
                <a:graphic xmlns:a="http://schemas.openxmlformats.org/drawingml/2006/main">
                  <a:graphicData uri="http://schemas.microsoft.com/office/word/2010/wordprocessingGroup">
                    <wpg:wgp>
                      <wpg:cNvGrpSpPr/>
                      <wpg:grpSpPr>
                        <a:xfrm>
                          <a:off x="0" y="0"/>
                          <a:ext cx="6416040" cy="386080"/>
                          <a:chOff x="3525" y="18560"/>
                          <a:chExt cx="9554" cy="608"/>
                        </a:xfrm>
                      </wpg:grpSpPr>
                      <wps:wsp>
                        <wps:cNvPr id="2" name="剪去单角的矩形 2"/>
                        <wps:cNvSpPr/>
                        <wps:spPr>
                          <a:xfrm>
                            <a:off x="3525" y="18590"/>
                            <a:ext cx="9555" cy="567"/>
                          </a:xfrm>
                          <a:prstGeom prst="snip1Rect">
                            <a:avLst>
                              <a:gd name="adj" fmla="val 50000"/>
                            </a:avLst>
                          </a:prstGeom>
                          <a:solidFill>
                            <a:srgbClr val="004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4018" y="18560"/>
                            <a:ext cx="1425" cy="609"/>
                          </a:xfrm>
                          <a:prstGeom prst="rect">
                            <a:avLst/>
                          </a:prstGeom>
                          <a:solidFill>
                            <a:srgbClr val="FAF8F9"/>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课程背景</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25pt;margin-top:1.75pt;height:30.4pt;width:505.2pt;z-index:251979776;mso-width-relative:page;mso-height-relative:page;" coordorigin="3525,18560" coordsize="9554,608" o:gfxdata="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SxsiJNcAAAAHAQAADwAAAAAA&#10;AAABACAAAAAiAAAAZHJzL2Rvd25yZXYueG1sUEsBAhQAFAAAAAgAh07iQPeOujFqAwAAiwgAAA4A&#10;AAAAAAAAAQAgAAAAJgEAAGRycy9lMm9Eb2MueG1sUEsFBgAAAAAGAAYAWQEAAAIHAAAAAA==&#10;">
                <o:lock v:ext="edit" aspectratio="f"/>
                <v:shape id="_x0000_s1026" o:spid="_x0000_s1026" style="position:absolute;left:3525;top:18590;height:567;width:9555;v-text-anchor:middle;" fillcolor="#00458E" filled="t" stroked="f" coordsize="9555,567" o:gfxdata="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UbkbsAAADa&#10;AAAADwAAAAAAAAABACAAAAAiAAAAZHJzL2Rvd25yZXYueG1sUEsBAhQAFAAAAAgAh07iQDMvBZ47&#10;AAAAOQAAABAAAAAAAAAAAQAgAAAACgEAAGRycy9zaGFwZXhtbC54bWxQSwUGAAAAAAYABgBbAQAA&#10;tAMAAAAA&#10;" path="m0,0l9271,0,9555,283,9555,567,0,567xe">
                  <v:path o:connectlocs="9555,283;4777,567;0,283;4777,0" o:connectangles="0,82,164,247"/>
                  <v:fill on="t" focussize="0,0"/>
                  <v:stroke on="f" weight="2pt"/>
                  <v:imagedata o:title=""/>
                  <o:lock v:ext="edit" aspectratio="f"/>
                </v:shape>
                <v:shape id="_x0000_s1026" o:spid="_x0000_s1026" o:spt="202" type="#_x0000_t202" style="position:absolute;left:4018;top:18560;height:609;width:1425;" fillcolor="#FAF8F9" filled="t" stroked="f" coordsize="21600,21600" o:gfxdata="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DfvQAA&#10;ANo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课程背景</w:t>
                        </w:r>
                      </w:p>
                    </w:txbxContent>
                  </v:textbox>
                </v:shape>
              </v:group>
            </w:pict>
          </mc:Fallback>
        </mc:AlternateContent>
      </w:r>
    </w:p>
    <w:p>
      <w:pPr>
        <w:rPr>
          <w:rFonts w:asciiTheme="minorEastAsia" w:hAnsiTheme="minorEastAsia" w:eastAsiaTheme="minorEastAsia"/>
          <w:szCs w:val="21"/>
        </w:rPr>
      </w:pPr>
    </w:p>
    <w:p>
      <w:pPr>
        <w:rPr>
          <w:rFonts w:asciiTheme="minorEastAsia" w:hAnsiTheme="minorEastAsia" w:eastAsiaTheme="minorEastAsia"/>
          <w:szCs w:val="21"/>
        </w:rPr>
      </w:pPr>
    </w:p>
    <w:p>
      <w:pPr>
        <w:snapToGrid w:val="0"/>
        <w:spacing w:line="24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有一句话“企业的招聘人才成本高还是培训人才成本高？”经过美国心理学家和管理学家大量实验得出结：招聘成本要高于培训成本好几倍。</w:t>
      </w:r>
    </w:p>
    <w:p>
      <w:pPr>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首先明确一点，面试官不单单指的HR人员，还应该包括企业管理者。</w:t>
      </w:r>
    </w:p>
    <w:p>
      <w:pPr>
        <w:snapToGrid w:val="0"/>
        <w:spacing w:line="24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因此，招聘人才是企业正常运行的第一关，不论是HR人员还是业务部门的管理者，都应该认真对待招聘人才这件事情。</w:t>
      </w:r>
    </w:p>
    <w:p>
      <w:pPr>
        <w:snapToGrid w:val="0"/>
        <w:spacing w:line="240" w:lineRule="auto"/>
        <w:ind w:firstLine="4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然而你知道面试是从什么时候开始到什么时候结束吗？当你打第一通邀约面试的电话时，面试就已经开始，而结束时间是这名员工正式转正上岗。我们认为的狭义的面试环节，对知识型员工来说，只是一个小环节。</w:t>
      </w:r>
    </w:p>
    <w:p>
      <w:pPr>
        <w:snapToGrid w:val="0"/>
        <w:spacing w:line="240" w:lineRule="auto"/>
        <w:ind w:firstLine="4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本课程会从知识型员工的特点，到员工面试，再到员工正常上岗给出了解决方案。</w:t>
      </w:r>
    </w:p>
    <w:p>
      <w:pPr>
        <w:ind w:firstLine="420" w:firstLineChars="200"/>
        <w:rPr>
          <w:rFonts w:cs="宋体" w:asciiTheme="minorEastAsia" w:hAnsiTheme="minorEastAsia" w:eastAsiaTheme="minorEastAsia"/>
          <w:bCs/>
          <w:color w:val="000000"/>
          <w:kern w:val="0"/>
          <w:szCs w:val="21"/>
        </w:rPr>
      </w:pPr>
    </w:p>
    <w:p>
      <w:pPr>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993088" behindDoc="0" locked="0" layoutInCell="1" allowOverlap="1">
                <wp:simplePos x="0" y="0"/>
                <wp:positionH relativeFrom="column">
                  <wp:posOffset>334010</wp:posOffset>
                </wp:positionH>
                <wp:positionV relativeFrom="paragraph">
                  <wp:posOffset>44450</wp:posOffset>
                </wp:positionV>
                <wp:extent cx="904875" cy="386715"/>
                <wp:effectExtent l="0" t="0" r="9525" b="9525"/>
                <wp:wrapNone/>
                <wp:docPr id="17"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a:effectLst/>
                      </wps:spPr>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课程收益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6.3pt;margin-top:3.5pt;height:30.45pt;width:71.25pt;z-index:251993088;mso-width-relative:page;mso-height-relative:page;" fillcolor="#FAF8F9" filled="t" stroked="f" coordsize="21600,21600" o:gfxdata="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H3r+dgAAAAHAQAADwAAAAAAAAABACAAAAAiAAAAZHJz&#10;L2Rvd25yZXYueG1sUEsBAhQAFAAAAAgAh07iQEHO0g09AgAAUAQAAA4AAAAAAAAAAQAgAAAAJwEA&#10;AGRycy9lMm9Eb2MueG1sUEsFBgAAAAAGAAYAWQEAANYFA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课程收益</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992064" behindDoc="0" locked="0" layoutInCell="1" allowOverlap="1">
                <wp:simplePos x="0" y="0"/>
                <wp:positionH relativeFrom="column">
                  <wp:posOffset>-6985</wp:posOffset>
                </wp:positionH>
                <wp:positionV relativeFrom="paragraph">
                  <wp:posOffset>67945</wp:posOffset>
                </wp:positionV>
                <wp:extent cx="6447155" cy="360045"/>
                <wp:effectExtent l="0" t="0" r="14605" b="5715"/>
                <wp:wrapNone/>
                <wp:docPr id="9" name="剪去单角的矩形 16"/>
                <wp:cNvGraphicFramePr/>
                <a:graphic xmlns:a="http://schemas.openxmlformats.org/drawingml/2006/main">
                  <a:graphicData uri="http://schemas.microsoft.com/office/word/2010/wordprocessingShape">
                    <wps:wsp>
                      <wps:cNvSpPr/>
                      <wps:spPr>
                        <a:xfrm>
                          <a:off x="0" y="0"/>
                          <a:ext cx="6447155" cy="360045"/>
                        </a:xfrm>
                        <a:prstGeom prst="snip1Rect">
                          <a:avLst>
                            <a:gd name="adj" fmla="val 50000"/>
                          </a:avLst>
                        </a:prstGeom>
                        <a:solidFill>
                          <a:srgbClr val="00458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55pt;margin-top:5.35pt;height:28.35pt;width:507.65pt;z-index:251992064;v-text-anchor:middle;mso-width-relative:page;mso-height-relative:page;" fillcolor="#00458E" filled="t" stroked="f" coordsize="6447155,360045" o:gfxdata="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RfJ771wAAAAkBAAAPAAAAAAAAAAEAIAAA&#10;ACIAAABkcnMvZG93bnJldi54bWxQSwECFAAUAAAACACHTuJAdIKEs38CAAC1BAAADgAAAAAAAAAB&#10;ACAAAAAmAQAAZHJzL2Uyb0RvYy54bWxQSwUGAAAAAAYABgBZAQAAFwYAAAAA&#10;" path="m0,0l6267132,0,6447155,180022,6447155,360045,0,360045xe">
                <v:path o:connectlocs="6447155,180022;3223577,360045;0,180022;3223577,0" o:connectangles="0,82,164,247"/>
                <v:fill on="t" focussize="0,0"/>
                <v:stroke on="f" weight="2pt"/>
                <v:imagedata o:title=""/>
                <o:lock v:ext="edit" aspectratio="f"/>
              </v:shape>
            </w:pict>
          </mc:Fallback>
        </mc:AlternateContent>
      </w:r>
    </w:p>
    <w:p>
      <w:pPr>
        <w:rPr>
          <w:rFonts w:asciiTheme="minorEastAsia" w:hAnsiTheme="minorEastAsia" w:eastAsiaTheme="minorEastAsia"/>
          <w:szCs w:val="21"/>
        </w:rPr>
      </w:pPr>
    </w:p>
    <w:p>
      <w:pPr>
        <w:ind w:firstLine="420" w:firstLineChars="200"/>
        <w:rPr>
          <w:rFonts w:asciiTheme="minorEastAsia" w:hAnsiTheme="minorEastAsia" w:eastAsiaTheme="minorEastAsia"/>
          <w:color w:val="000000"/>
          <w:szCs w:val="21"/>
        </w:rPr>
      </w:pPr>
    </w:p>
    <w:p>
      <w:pPr>
        <w:tabs>
          <w:tab w:val="left" w:pos="993"/>
        </w:tabs>
        <w:snapToGrid w:val="0"/>
        <w:spacing w:line="240" w:lineRule="auto"/>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C00000"/>
          <w:sz w:val="21"/>
          <w:szCs w:val="21"/>
        </w:rPr>
        <w:t>收益1：</w:t>
      </w:r>
      <w:r>
        <w:rPr>
          <w:rFonts w:hint="eastAsia" w:asciiTheme="minorEastAsia" w:hAnsiTheme="minorEastAsia" w:eastAsiaTheme="minorEastAsia" w:cstheme="minorEastAsia"/>
          <w:color w:val="auto"/>
          <w:sz w:val="21"/>
          <w:szCs w:val="21"/>
        </w:rPr>
        <w:t>理解招聘人才的几个关键问题，清晰人才招聘的流程</w:t>
      </w:r>
    </w:p>
    <w:p>
      <w:pPr>
        <w:tabs>
          <w:tab w:val="left" w:pos="993"/>
        </w:tabs>
        <w:snapToGrid w:val="0"/>
        <w:spacing w:line="240" w:lineRule="auto"/>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C00000"/>
          <w:sz w:val="21"/>
          <w:szCs w:val="21"/>
        </w:rPr>
        <w:t>收益2：</w:t>
      </w:r>
      <w:r>
        <w:rPr>
          <w:rFonts w:hint="eastAsia" w:asciiTheme="minorEastAsia" w:hAnsiTheme="minorEastAsia" w:eastAsiaTheme="minorEastAsia" w:cstheme="minorEastAsia"/>
          <w:color w:val="auto"/>
          <w:sz w:val="21"/>
          <w:szCs w:val="21"/>
        </w:rPr>
        <w:t>掌握人才画像能力</w:t>
      </w:r>
    </w:p>
    <w:p>
      <w:pPr>
        <w:tabs>
          <w:tab w:val="left" w:pos="993"/>
        </w:tabs>
        <w:snapToGrid w:val="0"/>
        <w:spacing w:line="240" w:lineRule="auto"/>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C00000"/>
          <w:sz w:val="21"/>
          <w:szCs w:val="21"/>
        </w:rPr>
        <w:t>收益3：</w:t>
      </w:r>
      <w:r>
        <w:rPr>
          <w:rFonts w:hint="eastAsia" w:asciiTheme="minorEastAsia" w:hAnsiTheme="minorEastAsia" w:eastAsiaTheme="minorEastAsia" w:cstheme="minorEastAsia"/>
          <w:color w:val="auto"/>
          <w:sz w:val="21"/>
          <w:szCs w:val="21"/>
        </w:rPr>
        <w:t>掌握编写面试问题的能力</w:t>
      </w:r>
    </w:p>
    <w:p>
      <w:pPr>
        <w:tabs>
          <w:tab w:val="left" w:pos="993"/>
        </w:tabs>
        <w:snapToGrid w:val="0"/>
        <w:spacing w:line="240" w:lineRule="auto"/>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C00000"/>
          <w:sz w:val="21"/>
          <w:szCs w:val="21"/>
        </w:rPr>
        <w:t>收益4：</w:t>
      </w:r>
      <w:r>
        <w:rPr>
          <w:rFonts w:hint="eastAsia" w:asciiTheme="minorEastAsia" w:hAnsiTheme="minorEastAsia" w:eastAsiaTheme="minorEastAsia" w:cstheme="minorEastAsia"/>
          <w:color w:val="auto"/>
          <w:sz w:val="21"/>
          <w:szCs w:val="21"/>
        </w:rPr>
        <w:t>理解分析你的招聘渠道</w:t>
      </w:r>
    </w:p>
    <w:p>
      <w:pPr>
        <w:tabs>
          <w:tab w:val="left" w:pos="993"/>
        </w:tabs>
        <w:snapToGrid w:val="0"/>
        <w:spacing w:line="240" w:lineRule="auto"/>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C00000"/>
          <w:sz w:val="21"/>
          <w:szCs w:val="21"/>
        </w:rPr>
        <w:t>收益5：</w:t>
      </w:r>
      <w:r>
        <w:rPr>
          <w:rFonts w:hint="eastAsia" w:asciiTheme="minorEastAsia" w:hAnsiTheme="minorEastAsia" w:eastAsiaTheme="minorEastAsia" w:cstheme="minorEastAsia"/>
          <w:color w:val="auto"/>
          <w:sz w:val="21"/>
          <w:szCs w:val="21"/>
        </w:rPr>
        <w:t>掌握筛选简历的观察点及筛选方法</w:t>
      </w:r>
    </w:p>
    <w:p>
      <w:pPr>
        <w:tabs>
          <w:tab w:val="left" w:pos="993"/>
        </w:tabs>
        <w:snapToGrid w:val="0"/>
        <w:spacing w:line="240" w:lineRule="auto"/>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C00000"/>
          <w:sz w:val="21"/>
          <w:szCs w:val="21"/>
        </w:rPr>
        <w:t>收益6：</w:t>
      </w:r>
      <w:r>
        <w:rPr>
          <w:rFonts w:hint="eastAsia" w:asciiTheme="minorEastAsia" w:hAnsiTheme="minorEastAsia" w:eastAsiaTheme="minorEastAsia" w:cstheme="minorEastAsia"/>
          <w:color w:val="auto"/>
          <w:sz w:val="21"/>
          <w:szCs w:val="21"/>
        </w:rPr>
        <w:t>掌握面试官八大能力，尤其判断能力</w:t>
      </w:r>
    </w:p>
    <w:p>
      <w:pPr>
        <w:tabs>
          <w:tab w:val="left" w:pos="993"/>
        </w:tabs>
        <w:snapToGrid w:val="0"/>
        <w:spacing w:line="240" w:lineRule="auto"/>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C00000"/>
          <w:sz w:val="21"/>
          <w:szCs w:val="21"/>
        </w:rPr>
        <w:t>收益7：</w:t>
      </w:r>
      <w:r>
        <w:rPr>
          <w:rFonts w:hint="eastAsia" w:asciiTheme="minorEastAsia" w:hAnsiTheme="minorEastAsia" w:eastAsiaTheme="minorEastAsia" w:cstheme="minorEastAsia"/>
          <w:color w:val="auto"/>
          <w:sz w:val="21"/>
          <w:szCs w:val="21"/>
        </w:rPr>
        <w:t>重点掌握结构化面试的各项技能</w:t>
      </w:r>
    </w:p>
    <w:p>
      <w:pPr>
        <w:tabs>
          <w:tab w:val="left" w:pos="993"/>
        </w:tabs>
        <w:snapToGrid w:val="0"/>
        <w:spacing w:line="240" w:lineRule="auto"/>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C00000"/>
          <w:sz w:val="21"/>
          <w:szCs w:val="21"/>
        </w:rPr>
        <w:t>收益8：</w:t>
      </w:r>
      <w:r>
        <w:rPr>
          <w:rFonts w:hint="eastAsia" w:asciiTheme="minorEastAsia" w:hAnsiTheme="minorEastAsia" w:eastAsiaTheme="minorEastAsia" w:cstheme="minorEastAsia"/>
          <w:color w:val="auto"/>
          <w:sz w:val="21"/>
          <w:szCs w:val="21"/>
        </w:rPr>
        <w:t>掌握新人融入的方法，并在自己的工作中能使用</w:t>
      </w:r>
    </w:p>
    <w:p>
      <w:pPr>
        <w:tabs>
          <w:tab w:val="left" w:pos="993"/>
        </w:tabs>
        <w:snapToGrid w:val="0"/>
        <w:spacing w:line="240" w:lineRule="auto"/>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C00000"/>
          <w:sz w:val="21"/>
          <w:szCs w:val="21"/>
        </w:rPr>
        <w:t>收益9：</w:t>
      </w:r>
      <w:r>
        <w:rPr>
          <w:rFonts w:hint="eastAsia" w:asciiTheme="minorEastAsia" w:hAnsiTheme="minorEastAsia" w:eastAsiaTheme="minorEastAsia" w:cstheme="minorEastAsia"/>
          <w:color w:val="auto"/>
          <w:sz w:val="21"/>
          <w:szCs w:val="21"/>
        </w:rPr>
        <w:t>掌握招聘复盘的方法</w:t>
      </w:r>
    </w:p>
    <w:p>
      <w:pPr>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996160" behindDoc="0" locked="0" layoutInCell="1" allowOverlap="1">
                <wp:simplePos x="0" y="0"/>
                <wp:positionH relativeFrom="column">
                  <wp:posOffset>364490</wp:posOffset>
                </wp:positionH>
                <wp:positionV relativeFrom="paragraph">
                  <wp:posOffset>97790</wp:posOffset>
                </wp:positionV>
                <wp:extent cx="904875" cy="386715"/>
                <wp:effectExtent l="0" t="0" r="9525" b="9525"/>
                <wp:wrapNone/>
                <wp:docPr id="20"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a:effectLst/>
                      </wps:spPr>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程特色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8.7pt;margin-top:7.7pt;height:30.45pt;width:71.25pt;z-index:251996160;mso-width-relative:page;mso-height-relative:page;" fillcolor="#FAF8F9" filled="t" stroked="f" coordsize="21600,21600" o:gfxdata="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Z6Z4Z2QAAAAgBAAAPAAAAAAAAAAEAIAAAACIAAABk&#10;cnMvZG93bnJldi54bWxQSwECFAAUAAAACACHTuJA1qbEJT4CAABQBAAADgAAAAAAAAABACAAAAAo&#10;AQAAZHJzL2Uyb0RvYy54bWxQSwUGAAAAAAYABgBZAQAA2AU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程特色</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995136" behindDoc="0" locked="0" layoutInCell="1" allowOverlap="1">
                <wp:simplePos x="0" y="0"/>
                <wp:positionH relativeFrom="column">
                  <wp:posOffset>8255</wp:posOffset>
                </wp:positionH>
                <wp:positionV relativeFrom="paragraph">
                  <wp:posOffset>121285</wp:posOffset>
                </wp:positionV>
                <wp:extent cx="6400800" cy="360045"/>
                <wp:effectExtent l="0" t="0" r="0" b="5715"/>
                <wp:wrapNone/>
                <wp:docPr id="18" name="剪去单角的矩形 16"/>
                <wp:cNvGraphicFramePr/>
                <a:graphic xmlns:a="http://schemas.openxmlformats.org/drawingml/2006/main">
                  <a:graphicData uri="http://schemas.microsoft.com/office/word/2010/wordprocessingShape">
                    <wps:wsp>
                      <wps:cNvSpPr/>
                      <wps:spPr>
                        <a:xfrm>
                          <a:off x="0" y="0"/>
                          <a:ext cx="6400800" cy="360045"/>
                        </a:xfrm>
                        <a:prstGeom prst="snip1Rect">
                          <a:avLst>
                            <a:gd name="adj" fmla="val 50000"/>
                          </a:avLst>
                        </a:prstGeom>
                        <a:solidFill>
                          <a:srgbClr val="00458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65pt;margin-top:9.55pt;height:28.35pt;width:504pt;z-index:251995136;v-text-anchor:middle;mso-width-relative:page;mso-height-relative:page;" fillcolor="#00458E" filled="t" stroked="f" coordsize="6400800,360045" o:gfxdata="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CNnLstMAAAAIAQAADwAAAAAAAAABACAAAAAiAAAA&#10;ZHJzL2Rvd25yZXYueG1sUEsBAhQAFAAAAAgAh07iQLfvJBt+AgAAtgQAAA4AAAAAAAAAAQAgAAAA&#10;IgEAAGRycy9lMm9Eb2MueG1sUEsFBgAAAAAGAAYAWQEAABIGAAAAAA==&#10;" path="m0,0l6220777,0,6400800,180022,6400800,360045,0,360045xe">
                <v:path o:connectlocs="6400800,180022;3200400,360045;0,180022;3200400,0" o:connectangles="0,82,164,247"/>
                <v:fill on="t" focussize="0,0"/>
                <v:stroke on="f" weight="2pt"/>
                <v:imagedata o:title=""/>
                <o:lock v:ext="edit" aspectratio="f"/>
              </v:shape>
            </w:pict>
          </mc:Fallback>
        </mc:AlternateContent>
      </w:r>
    </w:p>
    <w:p>
      <w:pPr>
        <w:rPr>
          <w:rFonts w:asciiTheme="minorEastAsia" w:hAnsiTheme="minorEastAsia" w:eastAsiaTheme="minorEastAsia"/>
          <w:szCs w:val="21"/>
        </w:rPr>
      </w:pPr>
    </w:p>
    <w:p>
      <w:pPr>
        <w:ind w:firstLine="420" w:firstLineChars="200"/>
        <w:rPr>
          <w:rFonts w:hint="eastAsia" w:cs="宋体" w:asciiTheme="minorEastAsia" w:hAnsiTheme="minorEastAsia" w:eastAsiaTheme="minorEastAsia"/>
          <w:bCs/>
          <w:color w:val="000000"/>
          <w:kern w:val="0"/>
          <w:szCs w:val="21"/>
        </w:rPr>
      </w:pPr>
    </w:p>
    <w:p>
      <w:pPr>
        <w:numPr>
          <w:ilvl w:val="0"/>
          <w:numId w:val="0"/>
        </w:numPr>
        <w:tabs>
          <w:tab w:val="left" w:pos="851"/>
        </w:tabs>
        <w:snapToGrid w:val="0"/>
        <w:spacing w:line="240" w:lineRule="auto"/>
        <w:ind w:left="42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C00000"/>
          <w:sz w:val="21"/>
          <w:szCs w:val="21"/>
          <w:lang w:val="en-US" w:eastAsia="zh-CN"/>
        </w:rPr>
        <w:t>1.</w:t>
      </w:r>
      <w:r>
        <w:rPr>
          <w:rFonts w:hint="eastAsia" w:asciiTheme="minorEastAsia" w:hAnsiTheme="minorEastAsia" w:eastAsiaTheme="minorEastAsia" w:cstheme="minorEastAsia"/>
          <w:b/>
          <w:bCs/>
          <w:color w:val="C00000"/>
          <w:sz w:val="21"/>
          <w:szCs w:val="21"/>
        </w:rPr>
        <w:t>系统性：</w:t>
      </w:r>
      <w:r>
        <w:rPr>
          <w:rFonts w:hint="eastAsia" w:asciiTheme="minorEastAsia" w:hAnsiTheme="minorEastAsia" w:eastAsiaTheme="minorEastAsia" w:cstheme="minorEastAsia"/>
          <w:sz w:val="21"/>
          <w:szCs w:val="21"/>
        </w:rPr>
        <w:t>系统看待知识型人才获取问题，是系统解决企业人力资源的关键入口</w:t>
      </w:r>
    </w:p>
    <w:p>
      <w:pPr>
        <w:numPr>
          <w:ilvl w:val="0"/>
          <w:numId w:val="0"/>
        </w:numPr>
        <w:tabs>
          <w:tab w:val="left" w:pos="851"/>
        </w:tabs>
        <w:snapToGrid w:val="0"/>
        <w:spacing w:line="240" w:lineRule="auto"/>
        <w:ind w:left="42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C00000"/>
          <w:sz w:val="21"/>
          <w:szCs w:val="21"/>
          <w:lang w:val="en-US" w:eastAsia="zh-CN"/>
        </w:rPr>
        <w:t>2.</w:t>
      </w:r>
      <w:r>
        <w:rPr>
          <w:rFonts w:hint="eastAsia" w:asciiTheme="minorEastAsia" w:hAnsiTheme="minorEastAsia" w:eastAsiaTheme="minorEastAsia" w:cstheme="minorEastAsia"/>
          <w:b/>
          <w:bCs/>
          <w:color w:val="C00000"/>
          <w:sz w:val="21"/>
          <w:szCs w:val="21"/>
        </w:rPr>
        <w:t>案例</w:t>
      </w:r>
      <w:r>
        <w:rPr>
          <w:rFonts w:hint="eastAsia" w:asciiTheme="minorEastAsia" w:hAnsiTheme="minorEastAsia" w:eastAsiaTheme="minorEastAsia" w:cstheme="minorEastAsia"/>
          <w:b/>
          <w:bCs/>
          <w:color w:val="C00000"/>
          <w:sz w:val="21"/>
          <w:szCs w:val="21"/>
          <w:lang w:val="en-US" w:eastAsia="zh-CN"/>
        </w:rPr>
        <w:t>分析</w:t>
      </w:r>
      <w:r>
        <w:rPr>
          <w:rFonts w:hint="eastAsia" w:asciiTheme="minorEastAsia" w:hAnsiTheme="minorEastAsia" w:eastAsiaTheme="minorEastAsia" w:cstheme="minorEastAsia"/>
          <w:b/>
          <w:bCs/>
          <w:color w:val="C00000"/>
          <w:sz w:val="21"/>
          <w:szCs w:val="21"/>
        </w:rPr>
        <w:t>：</w:t>
      </w:r>
      <w:r>
        <w:rPr>
          <w:rFonts w:hint="eastAsia" w:asciiTheme="minorEastAsia" w:hAnsiTheme="minorEastAsia" w:eastAsiaTheme="minorEastAsia" w:cstheme="minorEastAsia"/>
          <w:sz w:val="21"/>
          <w:szCs w:val="21"/>
        </w:rPr>
        <w:t xml:space="preserve">把复杂的道理通过简单的逻辑和案例进行呈现。 </w:t>
      </w:r>
    </w:p>
    <w:p>
      <w:pPr>
        <w:numPr>
          <w:ilvl w:val="0"/>
          <w:numId w:val="0"/>
        </w:numPr>
        <w:tabs>
          <w:tab w:val="left" w:pos="851"/>
        </w:tabs>
        <w:snapToGrid w:val="0"/>
        <w:spacing w:line="240" w:lineRule="auto"/>
        <w:ind w:left="42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C00000"/>
          <w:sz w:val="21"/>
          <w:szCs w:val="21"/>
          <w:lang w:val="en-US" w:eastAsia="zh-CN"/>
        </w:rPr>
        <w:t>3.</w:t>
      </w:r>
      <w:r>
        <w:rPr>
          <w:rFonts w:hint="eastAsia" w:asciiTheme="minorEastAsia" w:hAnsiTheme="minorEastAsia" w:eastAsiaTheme="minorEastAsia" w:cstheme="minorEastAsia"/>
          <w:b/>
          <w:bCs/>
          <w:color w:val="C00000"/>
          <w:sz w:val="21"/>
          <w:szCs w:val="21"/>
        </w:rPr>
        <w:t>拿来即用：</w:t>
      </w:r>
      <w:r>
        <w:rPr>
          <w:rFonts w:hint="eastAsia" w:asciiTheme="minorEastAsia" w:hAnsiTheme="minorEastAsia" w:eastAsiaTheme="minorEastAsia" w:cstheme="minorEastAsia"/>
          <w:sz w:val="21"/>
          <w:szCs w:val="21"/>
        </w:rPr>
        <w:t>所有的方法都是讲师在实践中获取及验证，可以拿来即用。</w:t>
      </w:r>
    </w:p>
    <w:p>
      <w:pPr>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2337152" behindDoc="0" locked="0" layoutInCell="1" allowOverlap="1">
                <wp:simplePos x="0" y="0"/>
                <wp:positionH relativeFrom="column">
                  <wp:posOffset>364490</wp:posOffset>
                </wp:positionH>
                <wp:positionV relativeFrom="paragraph">
                  <wp:posOffset>97790</wp:posOffset>
                </wp:positionV>
                <wp:extent cx="904875" cy="386715"/>
                <wp:effectExtent l="0" t="0" r="9525" b="9525"/>
                <wp:wrapNone/>
                <wp:docPr id="7"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a:effectLst/>
                      </wps:spPr>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授课方式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8.7pt;margin-top:7.7pt;height:30.45pt;width:71.25pt;z-index:252337152;mso-width-relative:page;mso-height-relative:page;" fillcolor="#FAF8F9" filled="t" stroked="f" coordsize="21600,21600" o:gfxdata="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emeGdkAAAAIAQAADwAAAAAAAAABACAAAAAiAAAAZHJz&#10;L2Rvd25yZXYueG1sUEsBAhQAFAAAAAgAh07iQAsipxs8AgAATwQAAA4AAAAAAAAAAQAgAAAAKAEA&#10;AGRycy9lMm9Eb2MueG1sUEsFBgAAAAAGAAYAWQEAANYFA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授课方式</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2336128" behindDoc="0" locked="0" layoutInCell="1" allowOverlap="1">
                <wp:simplePos x="0" y="0"/>
                <wp:positionH relativeFrom="column">
                  <wp:posOffset>8255</wp:posOffset>
                </wp:positionH>
                <wp:positionV relativeFrom="paragraph">
                  <wp:posOffset>121285</wp:posOffset>
                </wp:positionV>
                <wp:extent cx="6400800" cy="360045"/>
                <wp:effectExtent l="0" t="0" r="0" b="5715"/>
                <wp:wrapNone/>
                <wp:docPr id="8" name="剪去单角的矩形 16"/>
                <wp:cNvGraphicFramePr/>
                <a:graphic xmlns:a="http://schemas.openxmlformats.org/drawingml/2006/main">
                  <a:graphicData uri="http://schemas.microsoft.com/office/word/2010/wordprocessingShape">
                    <wps:wsp>
                      <wps:cNvSpPr/>
                      <wps:spPr>
                        <a:xfrm>
                          <a:off x="0" y="0"/>
                          <a:ext cx="6400800" cy="360045"/>
                        </a:xfrm>
                        <a:prstGeom prst="snip1Rect">
                          <a:avLst>
                            <a:gd name="adj" fmla="val 50000"/>
                          </a:avLst>
                        </a:prstGeom>
                        <a:solidFill>
                          <a:srgbClr val="00458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65pt;margin-top:9.55pt;height:28.35pt;width:504pt;z-index:252336128;v-text-anchor:middle;mso-width-relative:page;mso-height-relative:page;" fillcolor="#00458E" filled="t" stroked="f" coordsize="6400800,360045" o:gfxdata="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I2cuy0wAAAAgBAAAPAAAAAAAAAAEAIAAAACIAAABk&#10;cnMvZG93bnJldi54bWxQSwECFAAUAAAACACHTuJA/WF0zX0CAAC1BAAADgAAAAAAAAABACAAAAAi&#10;AQAAZHJzL2Uyb0RvYy54bWxQSwUGAAAAAAYABgBZAQAAEQYAAAAA&#10;" path="m0,0l6220777,0,6400800,180022,6400800,360045,0,360045xe">
                <v:path o:connectlocs="6400800,180022;3200400,360045;0,180022;3200400,0" o:connectangles="0,82,164,247"/>
                <v:fill on="t" focussize="0,0"/>
                <v:stroke on="f" weight="2pt"/>
                <v:imagedata o:title=""/>
                <o:lock v:ext="edit" aspectratio="f"/>
              </v:shape>
            </w:pict>
          </mc:Fallback>
        </mc:AlternateContent>
      </w:r>
    </w:p>
    <w:p>
      <w:pPr>
        <w:rPr>
          <w:rFonts w:asciiTheme="minorEastAsia" w:hAnsiTheme="minorEastAsia" w:eastAsiaTheme="minorEastAsia"/>
          <w:szCs w:val="21"/>
        </w:rPr>
      </w:pPr>
    </w:p>
    <w:p>
      <w:pPr>
        <w:ind w:firstLine="420" w:firstLineChars="200"/>
        <w:rPr>
          <w:rFonts w:hint="eastAsia" w:cs="宋体" w:asciiTheme="minorEastAsia" w:hAnsiTheme="minorEastAsia" w:eastAsiaTheme="minorEastAsia"/>
          <w:bCs/>
          <w:color w:val="000000"/>
          <w:kern w:val="0"/>
          <w:szCs w:val="21"/>
        </w:rPr>
      </w:pPr>
    </w:p>
    <w:p>
      <w:pPr>
        <w:ind w:firstLine="420" w:firstLineChars="200"/>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讲师讲授+案例分析+</w:t>
      </w:r>
      <w:r>
        <w:rPr>
          <w:rFonts w:hint="eastAsia" w:cs="宋体" w:asciiTheme="minorEastAsia" w:hAnsiTheme="minorEastAsia" w:eastAsiaTheme="minorEastAsia"/>
          <w:bCs/>
          <w:color w:val="000000"/>
          <w:kern w:val="0"/>
          <w:szCs w:val="21"/>
          <w:lang w:val="en-US" w:eastAsia="zh-CN"/>
        </w:rPr>
        <w:t>工具运用</w:t>
      </w:r>
      <w:r>
        <w:rPr>
          <w:rFonts w:hint="eastAsia" w:cs="宋体" w:asciiTheme="minorEastAsia" w:hAnsiTheme="minorEastAsia" w:eastAsiaTheme="minorEastAsia"/>
          <w:bCs/>
          <w:color w:val="000000"/>
          <w:kern w:val="0"/>
          <w:szCs w:val="21"/>
        </w:rPr>
        <w:t>+角色扮演+情景模拟+实操演练</w:t>
      </w: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73600" behindDoc="0" locked="0" layoutInCell="1" allowOverlap="1">
                <wp:simplePos x="0" y="0"/>
                <wp:positionH relativeFrom="column">
                  <wp:posOffset>8255</wp:posOffset>
                </wp:positionH>
                <wp:positionV relativeFrom="paragraph">
                  <wp:posOffset>6985</wp:posOffset>
                </wp:positionV>
                <wp:extent cx="6454140" cy="360045"/>
                <wp:effectExtent l="0" t="0" r="3810" b="1905"/>
                <wp:wrapNone/>
                <wp:docPr id="33" name="剪去单角的矩形 16"/>
                <wp:cNvGraphicFramePr/>
                <a:graphic xmlns:a="http://schemas.openxmlformats.org/drawingml/2006/main">
                  <a:graphicData uri="http://schemas.microsoft.com/office/word/2010/wordprocessingShape">
                    <wps:wsp>
                      <wps:cNvSpPr/>
                      <wps:spPr>
                        <a:xfrm>
                          <a:off x="0" y="0"/>
                          <a:ext cx="6454140" cy="360045"/>
                        </a:xfrm>
                        <a:prstGeom prst="snip1Rect">
                          <a:avLst>
                            <a:gd name="adj" fmla="val 50000"/>
                          </a:avLst>
                        </a:prstGeom>
                        <a:solidFill>
                          <a:srgbClr val="004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65pt;margin-top:0.55pt;height:28.35pt;width:508.2pt;z-index:251673600;v-text-anchor:middle;mso-width-relative:page;mso-height-relative:page;" fillcolor="#00458E" filled="t" stroked="f" coordsize="6454140,360045" o:gfxdata="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HRiLB1QAAAAcBAAAPAAAAAAAAAAEAIAAAACIAAABkcnMv&#10;ZG93bnJldi54bWxQSwECFAAUAAAACACHTuJAShcaj3gCAACoBAAADgAAAAAAAAABACAAAAAkAQAA&#10;ZHJzL2Uyb0RvYy54bWxQSwUGAAAAAAYABgBZAQAADgYAAAAA&#10;" path="m0,0l6274117,0,6454140,180022,6454140,360045,0,360045xe">
                <v:path o:connectlocs="6454140,180022;3227070,360045;0,180022;3227070,0" o:connectangles="0,82,164,247"/>
                <v:fill on="t" focussize="0,0"/>
                <v:stroke on="f" weight="2pt"/>
                <v:imagedata o:title=""/>
                <o:lock v:ext="edit" aspectratio="f"/>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74624" behindDoc="0" locked="0" layoutInCell="1" allowOverlap="1">
                <wp:simplePos x="0" y="0"/>
                <wp:positionH relativeFrom="column">
                  <wp:posOffset>326390</wp:posOffset>
                </wp:positionH>
                <wp:positionV relativeFrom="paragraph">
                  <wp:posOffset>-635</wp:posOffset>
                </wp:positionV>
                <wp:extent cx="904875" cy="386715"/>
                <wp:effectExtent l="0" t="0" r="9525" b="0"/>
                <wp:wrapNone/>
                <wp:docPr id="32"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课程大纲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5.7pt;margin-top:-0.05pt;height:30.45pt;width:71.25pt;z-index:251674624;mso-width-relative:page;mso-height-relative:page;" fillcolor="#FAF8F9" filled="t" stroked="f" coordsize="21600,21600" o:gfxdata="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K1cJ1wAAAAcBAAAPAAAAAAAAAAEAIAAAACIAAABkcnMvZG93bnJl&#10;di54bWxQSwECFAAUAAAACACHTuJAvMmiUDcCAABCBAAADgAAAAAAAAABACAAAAAmAQAAZHJzL2Uy&#10;b0RvYy54bWxQSwUGAAAAAAYABgBZAQAAzwU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课程大纲</w:t>
                      </w:r>
                    </w:p>
                  </w:txbxContent>
                </v:textbox>
              </v:shape>
            </w:pict>
          </mc:Fallback>
        </mc:AlternateContent>
      </w:r>
    </w:p>
    <w:p>
      <w:pPr>
        <w:rPr>
          <w:rFonts w:asciiTheme="minorEastAsia" w:hAnsiTheme="minorEastAsia" w:eastAsiaTheme="minorEastAsia"/>
          <w:szCs w:val="21"/>
        </w:rPr>
      </w:pPr>
    </w:p>
    <w:p>
      <w:pPr>
        <w:spacing w:line="240" w:lineRule="auto"/>
        <w:rPr>
          <w:rFonts w:hint="eastAsia" w:cs="微软雅黑" w:asciiTheme="minorEastAsia" w:hAnsiTheme="minorEastAsia" w:eastAsiaTheme="minorEastAsia"/>
          <w:szCs w:val="21"/>
          <w:lang w:val="en-US" w:eastAsia="zh-CN"/>
        </w:rPr>
      </w:pPr>
    </w:p>
    <w:p>
      <w:pPr>
        <w:tabs>
          <w:tab w:val="left" w:pos="567"/>
        </w:tabs>
        <w:snapToGrid w:val="0"/>
        <w:spacing w:line="240" w:lineRule="auto"/>
        <w:rPr>
          <w:rFonts w:hint="eastAsia" w:asciiTheme="minorEastAsia" w:hAnsiTheme="minorEastAsia" w:eastAsiaTheme="minorEastAsia" w:cstheme="minorEastAsia"/>
          <w:b/>
          <w:bCs w:val="0"/>
          <w:color w:val="C00000"/>
          <w:sz w:val="21"/>
          <w:szCs w:val="21"/>
        </w:rPr>
      </w:pPr>
      <w:r>
        <w:rPr>
          <w:rFonts w:hint="eastAsia" w:asciiTheme="minorEastAsia" w:hAnsiTheme="minorEastAsia" w:eastAsiaTheme="minorEastAsia" w:cstheme="minorEastAsia"/>
          <w:b/>
          <w:bCs w:val="0"/>
          <w:color w:val="C00000"/>
          <w:sz w:val="21"/>
          <w:szCs w:val="21"/>
        </w:rPr>
        <w:t>01 招聘人才的几个关键问题梳理</w:t>
      </w:r>
    </w:p>
    <w:p>
      <w:pPr>
        <w:tabs>
          <w:tab w:val="left" w:pos="567"/>
        </w:tabs>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color w:val="auto"/>
          <w:sz w:val="21"/>
          <w:szCs w:val="21"/>
        </w:rPr>
        <w:t>一、组织发力的根源</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“道生一、一生二、二生三，三生万物”</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二、招聘的三大关键要素（源自IBM）</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三、如何通过特质选择人才</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1、哪些人才需要外部招聘？</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2、招聘人才的总方针</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3、我们不要招什么样的人</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四、招聘流程</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1、传统的招聘流程</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2、完整的招聘流程</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3、招聘步骤</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案例：结构化《面试导引》</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练习：设计公司的结构化《面试导引》</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六、招聘及面试主要的方法</w:t>
      </w:r>
    </w:p>
    <w:p>
      <w:pPr>
        <w:tabs>
          <w:tab w:val="left" w:pos="567"/>
        </w:tabs>
        <w:snapToGrid w:val="0"/>
        <w:spacing w:line="240" w:lineRule="auto"/>
        <w:rPr>
          <w:rFonts w:hint="eastAsia" w:asciiTheme="minorEastAsia" w:hAnsiTheme="minorEastAsia" w:eastAsiaTheme="minorEastAsia" w:cstheme="minorEastAsia"/>
          <w:color w:val="auto"/>
          <w:sz w:val="21"/>
          <w:szCs w:val="21"/>
        </w:rPr>
      </w:pPr>
    </w:p>
    <w:p>
      <w:pPr>
        <w:tabs>
          <w:tab w:val="left" w:pos="567"/>
        </w:tabs>
        <w:snapToGrid w:val="0"/>
        <w:spacing w:line="240" w:lineRule="auto"/>
        <w:rPr>
          <w:rFonts w:hint="eastAsia" w:asciiTheme="minorEastAsia" w:hAnsiTheme="minorEastAsia" w:eastAsiaTheme="minorEastAsia" w:cstheme="minorEastAsia"/>
          <w:b/>
          <w:bCs w:val="0"/>
          <w:color w:val="C00000"/>
          <w:sz w:val="21"/>
          <w:szCs w:val="21"/>
        </w:rPr>
      </w:pPr>
      <w:r>
        <w:rPr>
          <w:rFonts w:hint="eastAsia" w:asciiTheme="minorEastAsia" w:hAnsiTheme="minorEastAsia" w:eastAsiaTheme="minorEastAsia" w:cstheme="minorEastAsia"/>
          <w:b/>
          <w:bCs w:val="0"/>
          <w:color w:val="C00000"/>
          <w:sz w:val="21"/>
          <w:szCs w:val="21"/>
        </w:rPr>
        <w:t>02人才画像</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一、认知招聘岗位</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1、岗位的不同角色定位</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2、不同角色的要求</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3、岗位胜任能力的定义</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二、设计人才画像</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1、分析你的人才画像</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2、人才画像的三维度：硬性要素、软性要素、基础素质</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案例：</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练习：你需要招聘岗位解决什么问题（职责及业绩目标）</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3、绘制胜任力模型</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（1）案例1：产品经理胜任力建模</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基于胜任能力的面试表格</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（2）案例2：销售人员的胜任力建模</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销售人员的人才画像（北斗七星图）</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基于胜任力的面试表格</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（3）管理者的胜任力建模：基层管理者、中高层管理者、决策层</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练习：根据人才画像的“北斗七星图”设计你要招聘岗位的人才画像</w:t>
      </w:r>
    </w:p>
    <w:p>
      <w:pPr>
        <w:tabs>
          <w:tab w:val="left" w:pos="567"/>
        </w:tabs>
        <w:snapToGrid w:val="0"/>
        <w:spacing w:line="240" w:lineRule="auto"/>
        <w:rPr>
          <w:rFonts w:hint="eastAsia" w:asciiTheme="minorEastAsia" w:hAnsiTheme="minorEastAsia" w:eastAsiaTheme="minorEastAsia" w:cstheme="minorEastAsia"/>
          <w:color w:val="auto"/>
          <w:sz w:val="21"/>
          <w:szCs w:val="21"/>
        </w:rPr>
      </w:pPr>
    </w:p>
    <w:p>
      <w:pPr>
        <w:tabs>
          <w:tab w:val="left" w:pos="567"/>
        </w:tabs>
        <w:snapToGrid w:val="0"/>
        <w:spacing w:line="240" w:lineRule="auto"/>
        <w:rPr>
          <w:rFonts w:hint="eastAsia"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b/>
          <w:color w:val="C00000"/>
          <w:sz w:val="21"/>
          <w:szCs w:val="21"/>
        </w:rPr>
        <w:t>03 设计面试问题</w:t>
      </w:r>
    </w:p>
    <w:p>
      <w:pPr>
        <w:tabs>
          <w:tab w:val="left" w:pos="567"/>
        </w:tabs>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一、招聘评价的关键</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1、面试三个核心关键点：动机、质量、期望</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2、每轮面试的考察重点</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二、初试考察内容</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1、求职动机</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2、稳定性</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练习：设计你公司针对求职动机和稳定性的面试问题</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三、设计行为面试问题</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1、行为面试问题结构</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2、案例分析：引导性问题的设计</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3、案例分析：某岗位的行为面试问题全貌</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练习：设计完整的结构化面试题目</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四、价值观行为化</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1、案例解析：要想价值观可衡量，需要讲价值观行为化</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2、价值个行为化的模型</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练习：价值观行为化</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练习：根据行为面试问题的规则，设计一个完整的价值观的行为面试问题</w:t>
      </w:r>
    </w:p>
    <w:p>
      <w:pPr>
        <w:tabs>
          <w:tab w:val="left" w:pos="567"/>
        </w:tabs>
        <w:snapToGrid w:val="0"/>
        <w:spacing w:line="240" w:lineRule="auto"/>
        <w:rPr>
          <w:rFonts w:hint="eastAsia" w:asciiTheme="minorEastAsia" w:hAnsiTheme="minorEastAsia" w:eastAsiaTheme="minorEastAsia" w:cstheme="minorEastAsia"/>
          <w:color w:val="auto"/>
          <w:sz w:val="21"/>
          <w:szCs w:val="21"/>
        </w:rPr>
      </w:pPr>
    </w:p>
    <w:p>
      <w:pPr>
        <w:tabs>
          <w:tab w:val="left" w:pos="567"/>
        </w:tabs>
        <w:snapToGrid w:val="0"/>
        <w:spacing w:line="240" w:lineRule="auto"/>
        <w:rPr>
          <w:rFonts w:hint="eastAsia"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b/>
          <w:color w:val="C00000"/>
          <w:sz w:val="21"/>
          <w:szCs w:val="21"/>
        </w:rPr>
        <w:t>04 分析你的招聘渠道</w:t>
      </w:r>
    </w:p>
    <w:p>
      <w:pPr>
        <w:tabs>
          <w:tab w:val="left" w:pos="567"/>
        </w:tabs>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1、分析你的招聘渠道</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2、“一鱼五吃”渠道分享</w:t>
      </w:r>
    </w:p>
    <w:p>
      <w:pPr>
        <w:tabs>
          <w:tab w:val="left" w:pos="567"/>
        </w:tabs>
        <w:snapToGrid w:val="0"/>
        <w:spacing w:line="240" w:lineRule="auto"/>
        <w:rPr>
          <w:rFonts w:hint="eastAsia" w:asciiTheme="minorEastAsia" w:hAnsiTheme="minorEastAsia" w:eastAsiaTheme="minorEastAsia" w:cstheme="minorEastAsia"/>
          <w:b/>
          <w:color w:val="auto"/>
          <w:sz w:val="21"/>
          <w:szCs w:val="21"/>
        </w:rPr>
      </w:pPr>
    </w:p>
    <w:p>
      <w:pPr>
        <w:tabs>
          <w:tab w:val="left" w:pos="567"/>
        </w:tabs>
        <w:snapToGrid w:val="0"/>
        <w:spacing w:line="240" w:lineRule="auto"/>
        <w:rPr>
          <w:rFonts w:hint="eastAsia"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b/>
          <w:color w:val="C00000"/>
          <w:sz w:val="21"/>
          <w:szCs w:val="21"/>
        </w:rPr>
        <w:t>05 有效简历筛选</w:t>
      </w:r>
    </w:p>
    <w:p>
      <w:pPr>
        <w:tabs>
          <w:tab w:val="left" w:pos="567"/>
          <w:tab w:val="center" w:pos="4819"/>
        </w:tabs>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color w:val="auto"/>
          <w:sz w:val="21"/>
          <w:szCs w:val="21"/>
        </w:rPr>
        <w:t>一、分析你的简历匹配度</w:t>
      </w:r>
      <w:r>
        <w:rPr>
          <w:rFonts w:hint="eastAsia" w:asciiTheme="minorEastAsia" w:hAnsiTheme="minorEastAsia" w:eastAsiaTheme="minorEastAsia" w:cstheme="minorEastAsia"/>
          <w:color w:val="auto"/>
          <w:sz w:val="21"/>
          <w:szCs w:val="21"/>
        </w:rPr>
        <w:tab/>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1、简历的哪些信息说明什么</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2、“两步法”筛选简历</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3、简历造假表现</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二、电话（视频）筛选简历</w:t>
      </w:r>
    </w:p>
    <w:p>
      <w:pPr>
        <w:tabs>
          <w:tab w:val="left" w:pos="567"/>
        </w:tabs>
        <w:snapToGrid w:val="0"/>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介绍公司的优势，岗位亮点，吸引和邀约的话术和技巧。</w:t>
      </w:r>
    </w:p>
    <w:p>
      <w:pPr>
        <w:tabs>
          <w:tab w:val="left" w:pos="567"/>
        </w:tabs>
        <w:snapToGrid w:val="0"/>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三、案例解析：简历筛选案例</w:t>
      </w:r>
    </w:p>
    <w:p>
      <w:pPr>
        <w:tabs>
          <w:tab w:val="left" w:pos="567"/>
        </w:tabs>
        <w:snapToGrid w:val="0"/>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练习：根据简历筛选表格筛选你事先准备的简历</w:t>
      </w:r>
    </w:p>
    <w:p>
      <w:pPr>
        <w:tabs>
          <w:tab w:val="left" w:pos="567"/>
        </w:tabs>
        <w:snapToGrid w:val="0"/>
        <w:spacing w:line="240" w:lineRule="auto"/>
        <w:rPr>
          <w:rFonts w:hint="eastAsia" w:asciiTheme="minorEastAsia" w:hAnsiTheme="minorEastAsia" w:eastAsiaTheme="minorEastAsia" w:cstheme="minorEastAsia"/>
          <w:color w:val="auto"/>
          <w:sz w:val="21"/>
          <w:szCs w:val="21"/>
        </w:rPr>
      </w:pPr>
    </w:p>
    <w:p>
      <w:pPr>
        <w:tabs>
          <w:tab w:val="left" w:pos="567"/>
        </w:tabs>
        <w:snapToGrid w:val="0"/>
        <w:spacing w:line="240" w:lineRule="auto"/>
        <w:rPr>
          <w:rFonts w:hint="eastAsia"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b/>
          <w:color w:val="C00000"/>
          <w:sz w:val="21"/>
          <w:szCs w:val="21"/>
        </w:rPr>
        <w:t>06 面试官的八大能力</w:t>
      </w:r>
    </w:p>
    <w:p>
      <w:pPr>
        <w:tabs>
          <w:tab w:val="left" w:pos="567"/>
        </w:tabs>
        <w:snapToGrid w:val="0"/>
        <w:spacing w:line="24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一、面试官的八大能力：</w:t>
      </w:r>
    </w:p>
    <w:p>
      <w:pPr>
        <w:tabs>
          <w:tab w:val="left" w:pos="567"/>
        </w:tabs>
        <w:snapToGrid w:val="0"/>
        <w:spacing w:line="24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坚持标准、形象表率、文化信念、业务伙伴、擦了眼睛、清醒引导、倾听内心、提炼与判断</w:t>
      </w:r>
    </w:p>
    <w:p>
      <w:pPr>
        <w:tabs>
          <w:tab w:val="left" w:pos="567"/>
        </w:tabs>
        <w:snapToGrid w:val="0"/>
        <w:spacing w:line="24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二、文化信念</w:t>
      </w:r>
    </w:p>
    <w:p>
      <w:pPr>
        <w:tabs>
          <w:tab w:val="left" w:pos="567"/>
        </w:tabs>
        <w:snapToGrid w:val="0"/>
        <w:spacing w:line="24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小测试：你的文化能力</w:t>
      </w:r>
    </w:p>
    <w:p>
      <w:pPr>
        <w:tabs>
          <w:tab w:val="left" w:pos="567"/>
        </w:tabs>
        <w:snapToGrid w:val="0"/>
        <w:spacing w:line="24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三、业务思维</w:t>
      </w:r>
    </w:p>
    <w:p>
      <w:pPr>
        <w:tabs>
          <w:tab w:val="left" w:pos="567"/>
        </w:tabs>
        <w:snapToGrid w:val="0"/>
        <w:spacing w:line="24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小测试：你的业务思维</w:t>
      </w:r>
    </w:p>
    <w:p>
      <w:pPr>
        <w:tabs>
          <w:tab w:val="left" w:pos="567"/>
        </w:tabs>
        <w:snapToGrid w:val="0"/>
        <w:spacing w:line="24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四、一些小技巧</w:t>
      </w:r>
    </w:p>
    <w:p>
      <w:pPr>
        <w:tabs>
          <w:tab w:val="left" w:pos="567"/>
        </w:tabs>
        <w:snapToGrid w:val="0"/>
        <w:spacing w:line="24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精神状态的判断</w:t>
      </w:r>
    </w:p>
    <w:p>
      <w:pPr>
        <w:tabs>
          <w:tab w:val="left" w:pos="567"/>
        </w:tabs>
        <w:snapToGrid w:val="0"/>
        <w:spacing w:line="24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说谎的判断</w:t>
      </w:r>
    </w:p>
    <w:p>
      <w:pPr>
        <w:tabs>
          <w:tab w:val="left" w:pos="567"/>
        </w:tabs>
        <w:snapToGrid w:val="0"/>
        <w:spacing w:line="24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没自信的判断</w:t>
      </w:r>
    </w:p>
    <w:p>
      <w:pPr>
        <w:tabs>
          <w:tab w:val="left" w:pos="567"/>
        </w:tabs>
        <w:snapToGrid w:val="0"/>
        <w:spacing w:line="24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五、面试官的六大判断能力</w:t>
      </w:r>
    </w:p>
    <w:p>
      <w:pPr>
        <w:tabs>
          <w:tab w:val="left" w:pos="567"/>
        </w:tabs>
        <w:snapToGrid w:val="0"/>
        <w:spacing w:line="240" w:lineRule="auto"/>
        <w:rPr>
          <w:rFonts w:hint="eastAsia" w:asciiTheme="minorEastAsia" w:hAnsiTheme="minorEastAsia" w:eastAsiaTheme="minorEastAsia" w:cstheme="minorEastAsia"/>
          <w:color w:val="auto"/>
          <w:sz w:val="21"/>
          <w:szCs w:val="21"/>
        </w:rPr>
      </w:pPr>
    </w:p>
    <w:p>
      <w:pPr>
        <w:tabs>
          <w:tab w:val="left" w:pos="567"/>
        </w:tabs>
        <w:snapToGrid w:val="0"/>
        <w:spacing w:line="240" w:lineRule="auto"/>
        <w:rPr>
          <w:rFonts w:hint="eastAsia"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b/>
          <w:color w:val="C00000"/>
          <w:sz w:val="21"/>
          <w:szCs w:val="21"/>
        </w:rPr>
        <w:t>07 行为面试</w:t>
      </w:r>
    </w:p>
    <w:p>
      <w:pPr>
        <w:tabs>
          <w:tab w:val="left" w:pos="567"/>
        </w:tabs>
        <w:snapToGrid w:val="0"/>
        <w:spacing w:line="24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一、结构化面试（ＢＢＳＩ，或称STAR）流程</w:t>
      </w:r>
    </w:p>
    <w:p>
      <w:pPr>
        <w:tabs>
          <w:tab w:val="left" w:pos="567"/>
        </w:tabs>
        <w:snapToGrid w:val="0"/>
        <w:spacing w:line="24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准备阶段——开场——提问问题-——工作动力——结束</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二、面试过程中的小技巧</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1、如何做笔记</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2、调节面谈节奏</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3、面试座次安排</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实践练习：分组练习结构化面试</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三、信息评估整合</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1、面试参加人员</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2、整合评估信息</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实践练习：填写面试评价意见</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四、背景调查</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五、谈、发Offer</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1、管理期望值</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2、发Offer</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3、紧盯上岗时间</w:t>
      </w:r>
    </w:p>
    <w:p>
      <w:pPr>
        <w:tabs>
          <w:tab w:val="left" w:pos="567"/>
        </w:tabs>
        <w:snapToGrid w:val="0"/>
        <w:spacing w:line="240" w:lineRule="auto"/>
        <w:rPr>
          <w:rFonts w:hint="eastAsia" w:asciiTheme="minorEastAsia" w:hAnsiTheme="minorEastAsia" w:eastAsiaTheme="minorEastAsia" w:cstheme="minorEastAsia"/>
          <w:b/>
          <w:color w:val="auto"/>
          <w:sz w:val="21"/>
          <w:szCs w:val="21"/>
        </w:rPr>
      </w:pPr>
    </w:p>
    <w:p>
      <w:pPr>
        <w:tabs>
          <w:tab w:val="left" w:pos="567"/>
        </w:tabs>
        <w:snapToGrid w:val="0"/>
        <w:spacing w:line="240" w:lineRule="auto"/>
        <w:rPr>
          <w:rFonts w:hint="eastAsia"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b/>
          <w:color w:val="C00000"/>
          <w:sz w:val="21"/>
          <w:szCs w:val="21"/>
        </w:rPr>
        <w:t>08 新进人才融入计划</w:t>
      </w:r>
    </w:p>
    <w:p>
      <w:pPr>
        <w:tabs>
          <w:tab w:val="left" w:pos="567"/>
        </w:tabs>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color w:val="auto"/>
          <w:sz w:val="21"/>
          <w:szCs w:val="21"/>
        </w:rPr>
        <w:t xml:space="preserve"> 一、人才软着陆</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1、案例解析：真实发生的案例</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2、新人软着陆方法</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二、案例解析：人才融入计划</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案例1：应届毕业生融入的“青橙计划”</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案例2：绿通人才的融入与培养</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案例3：高技术人才的融入计划</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案例4：管理人员的融入计划</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共创练习：编写你公司的新人融入计划</w:t>
      </w:r>
    </w:p>
    <w:p>
      <w:pPr>
        <w:tabs>
          <w:tab w:val="left" w:pos="567"/>
        </w:tabs>
        <w:snapToGrid w:val="0"/>
        <w:spacing w:line="240" w:lineRule="auto"/>
        <w:rPr>
          <w:rFonts w:hint="eastAsia" w:asciiTheme="minorEastAsia" w:hAnsiTheme="minorEastAsia" w:eastAsiaTheme="minorEastAsia" w:cstheme="minorEastAsia"/>
          <w:color w:val="auto"/>
          <w:sz w:val="21"/>
          <w:szCs w:val="21"/>
        </w:rPr>
      </w:pPr>
    </w:p>
    <w:p>
      <w:pPr>
        <w:tabs>
          <w:tab w:val="left" w:pos="567"/>
        </w:tabs>
        <w:snapToGrid w:val="0"/>
        <w:spacing w:line="240" w:lineRule="auto"/>
        <w:rPr>
          <w:rFonts w:hint="eastAsia"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b/>
          <w:color w:val="C00000"/>
          <w:sz w:val="21"/>
          <w:szCs w:val="21"/>
        </w:rPr>
        <w:t>09 招聘工作复盘</w:t>
      </w:r>
    </w:p>
    <w:p>
      <w:pPr>
        <w:tabs>
          <w:tab w:val="left" w:pos="567"/>
        </w:tabs>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一、招聘工作评估数据</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二、招聘复盘项目</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三、招聘复盘工具</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四、招聘工作复盘维度：结果、策略及方法、团队</w:t>
      </w:r>
    </w:p>
    <w:p>
      <w:pPr>
        <w:tabs>
          <w:tab w:val="left" w:pos="567"/>
        </w:tabs>
        <w:snapToGrid w:val="0"/>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实践：复盘你公司去年的招聘工作</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ind w:firstLine="420" w:firstLineChars="200"/>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mc:AlternateContent>
          <mc:Choice Requires="wps">
            <w:drawing>
              <wp:anchor distT="0" distB="0" distL="114300" distR="114300" simplePos="0" relativeHeight="251685888" behindDoc="0" locked="0" layoutInCell="1" allowOverlap="1">
                <wp:simplePos x="0" y="0"/>
                <wp:positionH relativeFrom="column">
                  <wp:posOffset>8255</wp:posOffset>
                </wp:positionH>
                <wp:positionV relativeFrom="paragraph">
                  <wp:posOffset>121285</wp:posOffset>
                </wp:positionV>
                <wp:extent cx="6377940" cy="360045"/>
                <wp:effectExtent l="0" t="0" r="3810" b="1905"/>
                <wp:wrapNone/>
                <wp:docPr id="36" name="剪去单角的矩形 16"/>
                <wp:cNvGraphicFramePr/>
                <a:graphic xmlns:a="http://schemas.openxmlformats.org/drawingml/2006/main">
                  <a:graphicData uri="http://schemas.microsoft.com/office/word/2010/wordprocessingShape">
                    <wps:wsp>
                      <wps:cNvSpPr/>
                      <wps:spPr>
                        <a:xfrm>
                          <a:off x="0" y="0"/>
                          <a:ext cx="6377940" cy="360045"/>
                        </a:xfrm>
                        <a:prstGeom prst="snip1Rect">
                          <a:avLst>
                            <a:gd name="adj" fmla="val 50000"/>
                          </a:avLst>
                        </a:prstGeom>
                        <a:solidFill>
                          <a:srgbClr val="004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65pt;margin-top:9.55pt;height:28.35pt;width:502.2pt;z-index:251685888;v-text-anchor:middle;mso-width-relative:page;mso-height-relative:page;" fillcolor="#00458E" filled="t" stroked="f" coordsize="6377940,360045" o:gfxdata="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G7ec9cAAAAIAQAADwAAAAAAAAABACAAAAAiAAAA&#10;ZHJzL2Rvd25yZXYueG1sUEsBAhQAFAAAAAgAh07iQMIE1EN6AgAAqAQAAA4AAAAAAAAAAQAgAAAA&#10;JgEAAGRycy9lMm9Eb2MueG1sUEsFBgAAAAAGAAYAWQEAABIGAAAAAA==&#10;" path="m0,0l6197917,0,6377940,180022,6377940,360045,0,360045xe">
                <v:path o:connectlocs="6377940,180022;3188970,360045;0,180022;3188970,0" o:connectangles="0,82,164,247"/>
                <v:fill on="t" focussize="0,0"/>
                <v:stroke on="f" weight="2pt"/>
                <v:imagedata o:title=""/>
                <o:lock v:ext="edit" aspectratio="f"/>
              </v:shape>
            </w:pict>
          </mc:Fallback>
        </mc:AlternateContent>
      </w:r>
      <w:r>
        <w:rPr>
          <w:rFonts w:hint="eastAsia" w:cs="宋体" w:asciiTheme="minorEastAsia" w:hAnsiTheme="minorEastAsia" w:eastAsiaTheme="minorEastAsia"/>
          <w:bCs/>
          <w:color w:val="000000"/>
          <w:kern w:val="0"/>
          <w:szCs w:val="21"/>
        </w:rPr>
        <mc:AlternateContent>
          <mc:Choice Requires="wps">
            <w:drawing>
              <wp:anchor distT="0" distB="0" distL="114300" distR="114300" simplePos="0" relativeHeight="251686912" behindDoc="0" locked="0" layoutInCell="1" allowOverlap="1">
                <wp:simplePos x="0" y="0"/>
                <wp:positionH relativeFrom="column">
                  <wp:posOffset>347980</wp:posOffset>
                </wp:positionH>
                <wp:positionV relativeFrom="paragraph">
                  <wp:posOffset>105410</wp:posOffset>
                </wp:positionV>
                <wp:extent cx="904875" cy="386715"/>
                <wp:effectExtent l="0" t="0" r="9525" b="0"/>
                <wp:wrapNone/>
                <wp:docPr id="37"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讲师介绍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7.4pt;margin-top:8.3pt;height:30.45pt;width:71.25pt;z-index:251686912;mso-width-relative:page;mso-height-relative:page;" fillcolor="#FAF8F9" filled="t" stroked="f" coordsize="21600,21600" o:gfxdata="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UVBkDZAAAACAEAAA8AAAAAAAAAAQAgAAAAIgAAAGRycy9kb3du&#10;cmV2LnhtbFBLAQIUABQAAAAIAIdO4kDn/awBNwIAAEIEAAAOAAAAAAAAAAEAIAAAACgBAABkcnMv&#10;ZTJvRG9jLnhtbFBLBQYAAAAABgAGAFkBAADRBQ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讲师介绍</w:t>
                      </w:r>
                    </w:p>
                  </w:txbxContent>
                </v:textbox>
              </v:shape>
            </w:pict>
          </mc:Fallback>
        </mc:AlternateContent>
      </w:r>
    </w:p>
    <w:p>
      <w:pPr>
        <w:rPr>
          <w:rFonts w:asciiTheme="minorEastAsia" w:hAnsiTheme="minorEastAsia" w:eastAsiaTheme="minorEastAsia"/>
          <w:szCs w:val="21"/>
        </w:rPr>
      </w:pPr>
    </w:p>
    <w:p>
      <w:pPr>
        <w:spacing w:line="240" w:lineRule="auto"/>
        <w:jc w:val="left"/>
        <w:rPr>
          <w:rFonts w:hint="eastAsia"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color w:val="009999"/>
          <w:sz w:val="21"/>
          <w:szCs w:val="21"/>
        </w:rPr>
        <w:drawing>
          <wp:anchor distT="0" distB="0" distL="114300" distR="114300" simplePos="0" relativeHeight="252343296" behindDoc="0" locked="0" layoutInCell="1" allowOverlap="1">
            <wp:simplePos x="0" y="0"/>
            <wp:positionH relativeFrom="margin">
              <wp:posOffset>4724400</wp:posOffset>
            </wp:positionH>
            <wp:positionV relativeFrom="paragraph">
              <wp:posOffset>135890</wp:posOffset>
            </wp:positionV>
            <wp:extent cx="1918335" cy="2640330"/>
            <wp:effectExtent l="0" t="0" r="0" b="7620"/>
            <wp:wrapSquare wrapText="bothSides"/>
            <wp:docPr id="769" name="图片 4" descr="说明: C:\Users\Administrator\Desktop\广告\6e739db432b1d0739ff37ea5466aa2f.png6e739db432b1d0739ff37ea5466aa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4" descr="说明: C:\Users\Administrator\Desktop\广告\6e739db432b1d0739ff37ea5466aa2f.png6e739db432b1d0739ff37ea5466aa2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18335" cy="2640330"/>
                    </a:xfrm>
                    <a:prstGeom prst="rect">
                      <a:avLst/>
                    </a:prstGeom>
                    <a:noFill/>
                    <a:ln>
                      <a:noFill/>
                    </a:ln>
                  </pic:spPr>
                </pic:pic>
              </a:graphicData>
            </a:graphic>
          </wp:anchor>
        </w:drawing>
      </w:r>
    </w:p>
    <w:p>
      <w:pPr>
        <w:spacing w:line="240" w:lineRule="auto"/>
        <w:ind w:left="2326" w:hanging="2075" w:hangingChars="646"/>
        <w:jc w:val="left"/>
        <w:rPr>
          <w:rFonts w:hint="eastAsia" w:asciiTheme="minorEastAsia" w:hAnsiTheme="minorEastAsia" w:eastAsiaTheme="minorEastAsia" w:cstheme="minorEastAsia"/>
          <w:b/>
          <w:bCs/>
          <w:color w:val="FF6600"/>
          <w:sz w:val="32"/>
          <w:szCs w:val="32"/>
        </w:rPr>
      </w:pPr>
      <w:r>
        <w:rPr>
          <w:rFonts w:hint="eastAsia" w:asciiTheme="minorEastAsia" w:hAnsiTheme="minorEastAsia" w:eastAsiaTheme="minorEastAsia" w:cstheme="minorEastAsia"/>
          <w:b/>
          <w:bCs/>
          <w:color w:val="FF6600"/>
          <w:sz w:val="32"/>
          <w:szCs w:val="32"/>
        </w:rPr>
        <w:t xml:space="preserve">韩国凯  实战派人力资源讲师 </w:t>
      </w:r>
    </w:p>
    <w:p>
      <w:pPr>
        <w:spacing w:before="156" w:beforeLines="50" w:line="240" w:lineRule="auto"/>
        <w:jc w:val="left"/>
        <w:rPr>
          <w:rFonts w:hint="eastAsia" w:asciiTheme="minorEastAsia" w:hAnsiTheme="minorEastAsia" w:eastAsiaTheme="minorEastAsia" w:cstheme="minorEastAsia"/>
          <w:b/>
          <w:bCs/>
          <w:color w:val="009999"/>
          <w:sz w:val="21"/>
          <w:szCs w:val="21"/>
        </w:rPr>
      </w:pPr>
      <w:r>
        <w:rPr>
          <w:rFonts w:hint="eastAsia" w:asciiTheme="minorEastAsia" w:hAnsiTheme="minorEastAsia" w:eastAsiaTheme="minorEastAsia" w:cstheme="minorEastAsia"/>
          <w:b/>
          <w:bCs/>
          <w:color w:val="009999"/>
          <w:sz w:val="21"/>
          <w:szCs w:val="21"/>
        </w:rPr>
        <w:t xml:space="preserve">【专业资质】     </w:t>
      </w:r>
    </w:p>
    <w:p>
      <w:pPr>
        <w:numPr>
          <w:ilvl w:val="0"/>
          <w:numId w:val="1"/>
        </w:numPr>
        <w:spacing w:line="240" w:lineRule="auto"/>
        <w:ind w:firstLine="6"/>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教授兼博导</w:t>
      </w:r>
    </w:p>
    <w:p>
      <w:pPr>
        <w:numPr>
          <w:ilvl w:val="0"/>
          <w:numId w:val="1"/>
        </w:numPr>
        <w:spacing w:line="240" w:lineRule="auto"/>
        <w:ind w:left="0" w:firstLine="42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人工智能高级工程师</w:t>
      </w:r>
    </w:p>
    <w:p>
      <w:pPr>
        <w:numPr>
          <w:ilvl w:val="0"/>
          <w:numId w:val="1"/>
        </w:numPr>
        <w:spacing w:line="240" w:lineRule="auto"/>
        <w:ind w:left="0" w:firstLine="42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联合领导力研究与发展学院院长</w:t>
      </w:r>
    </w:p>
    <w:p>
      <w:pPr>
        <w:numPr>
          <w:ilvl w:val="0"/>
          <w:numId w:val="1"/>
        </w:numPr>
        <w:spacing w:line="240" w:lineRule="auto"/>
        <w:ind w:left="0" w:firstLine="42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22年国内标杆企业高层管理经验</w:t>
      </w:r>
    </w:p>
    <w:p>
      <w:pPr>
        <w:numPr>
          <w:ilvl w:val="0"/>
          <w:numId w:val="1"/>
        </w:numPr>
        <w:spacing w:line="240" w:lineRule="auto"/>
        <w:ind w:lef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国家十二五、十三五课题内容研发参与者</w:t>
      </w:r>
    </w:p>
    <w:p>
      <w:pPr>
        <w:numPr>
          <w:ilvl w:val="0"/>
          <w:numId w:val="1"/>
        </w:numPr>
        <w:spacing w:line="240" w:lineRule="auto"/>
        <w:ind w:firstLine="6"/>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IBM咨询项目客户方项目经理</w:t>
      </w:r>
    </w:p>
    <w:p>
      <w:pPr>
        <w:numPr>
          <w:ilvl w:val="0"/>
          <w:numId w:val="1"/>
        </w:numPr>
        <w:spacing w:line="240" w:lineRule="auto"/>
        <w:ind w:lef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北京航云月科技（国高新企业）监事会主席</w:t>
      </w:r>
    </w:p>
    <w:p>
      <w:pPr>
        <w:spacing w:before="156" w:beforeLines="50" w:line="240" w:lineRule="auto"/>
        <w:jc w:val="left"/>
        <w:rPr>
          <w:rFonts w:hint="eastAsia" w:asciiTheme="minorEastAsia" w:hAnsiTheme="minorEastAsia" w:eastAsiaTheme="minorEastAsia" w:cstheme="minorEastAsia"/>
          <w:b/>
          <w:bCs/>
          <w:color w:val="009999"/>
          <w:sz w:val="21"/>
          <w:szCs w:val="21"/>
        </w:rPr>
      </w:pPr>
      <w:r>
        <w:rPr>
          <w:rFonts w:hint="eastAsia" w:asciiTheme="minorEastAsia" w:hAnsiTheme="minorEastAsia" w:eastAsiaTheme="minorEastAsia" w:cstheme="minorEastAsia"/>
          <w:b/>
          <w:bCs/>
          <w:color w:val="009999"/>
          <w:sz w:val="21"/>
          <w:szCs w:val="21"/>
        </w:rPr>
        <w:t>【实战经验】</w:t>
      </w:r>
    </w:p>
    <w:p>
      <w:pPr>
        <w:spacing w:line="240" w:lineRule="auto"/>
        <w:ind w:firstLine="420" w:firstLineChars="2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从企业一线成长起来，发展到国内标杆企业的副总裁、CHO、研发院院长，负责运营、研发、后台管理、组织建设与人才复制，即使在做企业的高管期间也没有离开过一线，主要经历有（按时间顺序）： </w:t>
      </w:r>
    </w:p>
    <w:p>
      <w:pPr>
        <w:spacing w:line="240" w:lineRule="auto"/>
        <w:ind w:firstLine="422" w:firstLineChars="200"/>
        <w:rPr>
          <w:rFonts w:hint="eastAsia" w:asciiTheme="minorEastAsia" w:hAnsiTheme="minorEastAsia" w:eastAsiaTheme="minorEastAsia" w:cstheme="minorEastAsia"/>
          <w:b/>
          <w:bCs/>
          <w:color w:val="FF3300"/>
          <w:sz w:val="21"/>
          <w:szCs w:val="21"/>
        </w:rPr>
      </w:pPr>
      <w:r>
        <w:rPr>
          <w:rFonts w:hint="eastAsia" w:asciiTheme="minorEastAsia" w:hAnsiTheme="minorEastAsia" w:eastAsiaTheme="minorEastAsia" w:cstheme="minorEastAsia"/>
          <w:b/>
          <w:bCs/>
          <w:color w:val="FF3300"/>
          <w:sz w:val="21"/>
          <w:szCs w:val="21"/>
        </w:rPr>
        <w:t>1、韩国现代合资公司：人力资源总监</w:t>
      </w:r>
    </w:p>
    <w:p>
      <w:pPr>
        <w:spacing w:line="24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员工几万人，是现代汽车与国内的合资公司。</w:t>
      </w:r>
    </w:p>
    <w:p>
      <w:pPr>
        <w:spacing w:line="24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个人职务：动力总成板块人力资源总监、集团公司人力资源总监</w:t>
      </w:r>
    </w:p>
    <w:p>
      <w:pPr>
        <w:spacing w:line="24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个人业绩：</w:t>
      </w:r>
    </w:p>
    <w:p>
      <w:pPr>
        <w:pStyle w:val="8"/>
        <w:numPr>
          <w:ilvl w:val="0"/>
          <w:numId w:val="2"/>
        </w:numPr>
        <w:spacing w:line="240" w:lineRule="auto"/>
        <w:ind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整理所辖板块的HRBP管理系统；</w:t>
      </w:r>
    </w:p>
    <w:p>
      <w:pPr>
        <w:pStyle w:val="8"/>
        <w:numPr>
          <w:ilvl w:val="0"/>
          <w:numId w:val="2"/>
        </w:numPr>
        <w:spacing w:line="240" w:lineRule="auto"/>
        <w:ind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建立培训学员，实施系统的培训。</w:t>
      </w:r>
    </w:p>
    <w:p>
      <w:pPr>
        <w:spacing w:line="240" w:lineRule="auto"/>
        <w:ind w:firstLine="422" w:firstLineChars="200"/>
        <w:rPr>
          <w:rFonts w:hint="eastAsia" w:asciiTheme="minorEastAsia" w:hAnsiTheme="minorEastAsia" w:eastAsiaTheme="minorEastAsia" w:cstheme="minorEastAsia"/>
          <w:b/>
          <w:bCs/>
          <w:color w:val="FF3300"/>
          <w:sz w:val="21"/>
          <w:szCs w:val="21"/>
        </w:rPr>
      </w:pPr>
      <w:r>
        <w:rPr>
          <w:rFonts w:hint="eastAsia" w:asciiTheme="minorEastAsia" w:hAnsiTheme="minorEastAsia" w:eastAsiaTheme="minorEastAsia" w:cstheme="minorEastAsia"/>
          <w:b/>
          <w:bCs/>
          <w:color w:val="FF3300"/>
          <w:sz w:val="21"/>
          <w:szCs w:val="21"/>
        </w:rPr>
        <w:t>2、新联合投资集团：人力资源总经理，集团副总裁、领导力学院院长</w:t>
      </w:r>
    </w:p>
    <w:p>
      <w:pPr>
        <w:spacing w:line="24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员工超万人，产业涵盖从幼儿园到大学教育一体化产业链，影视拍摄及传媒，地产开发，专业投资等，是我国无区域大型多产业集团。</w:t>
      </w:r>
    </w:p>
    <w:p>
      <w:pPr>
        <w:spacing w:line="24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个人职务：曾任集团公司人力资源总经理、领导力学院院长、产业集团副总裁、子公司总经理等职位。</w:t>
      </w:r>
    </w:p>
    <w:p>
      <w:pPr>
        <w:spacing w:line="24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个人业绩：</w:t>
      </w:r>
    </w:p>
    <w:p>
      <w:pPr>
        <w:pStyle w:val="8"/>
        <w:numPr>
          <w:ilvl w:val="0"/>
          <w:numId w:val="3"/>
        </w:numPr>
        <w:spacing w:line="24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开创“联合领导力研究与发展学院”（现称作“新联合领导力学院”）的正式运营，并任第一任院长，其中的管理这能力课程、“魔鬼训练”、课程系统、讲师系统的管理一直沿用到现在（将近20年）。</w:t>
      </w:r>
    </w:p>
    <w:p>
      <w:pPr>
        <w:pStyle w:val="8"/>
        <w:numPr>
          <w:ilvl w:val="0"/>
          <w:numId w:val="3"/>
        </w:numPr>
        <w:spacing w:line="24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引进新一代的人力资源管理模式，创造性的开启了人力资源内生机制的系统化建设。</w:t>
      </w:r>
    </w:p>
    <w:p>
      <w:pPr>
        <w:spacing w:line="240" w:lineRule="auto"/>
        <w:ind w:firstLine="422" w:firstLineChars="200"/>
        <w:rPr>
          <w:rFonts w:hint="eastAsia" w:asciiTheme="minorEastAsia" w:hAnsiTheme="minorEastAsia" w:eastAsiaTheme="minorEastAsia" w:cstheme="minorEastAsia"/>
          <w:b/>
          <w:bCs/>
          <w:color w:val="FF3300"/>
          <w:sz w:val="21"/>
          <w:szCs w:val="21"/>
        </w:rPr>
      </w:pPr>
      <w:r>
        <w:rPr>
          <w:rFonts w:hint="eastAsia" w:asciiTheme="minorEastAsia" w:hAnsiTheme="minorEastAsia" w:eastAsiaTheme="minorEastAsia" w:cstheme="minorEastAsia"/>
          <w:b/>
          <w:bCs/>
          <w:color w:val="FF3300"/>
          <w:sz w:val="21"/>
          <w:szCs w:val="21"/>
        </w:rPr>
        <w:t>3、净雅集团：人力资源总经理、运营副总裁</w:t>
      </w:r>
    </w:p>
    <w:p>
      <w:pPr>
        <w:spacing w:line="24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中国服务业的标杆企业，员工超万人，为中国的服务行业创建了企业管理、人力资源管理、运营管理、服务管理等多个记录。</w:t>
      </w:r>
    </w:p>
    <w:p>
      <w:pPr>
        <w:spacing w:line="24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个人职务：曾任运营副总监，IBM（世界顶尖三大咨询公司）客户方项目经理、人力资源总经理。 </w:t>
      </w:r>
    </w:p>
    <w:p>
      <w:pPr>
        <w:spacing w:line="24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个人业绩：</w:t>
      </w:r>
    </w:p>
    <w:p>
      <w:pPr>
        <w:pStyle w:val="8"/>
        <w:numPr>
          <w:ilvl w:val="0"/>
          <w:numId w:val="4"/>
        </w:numPr>
        <w:spacing w:line="24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把新品牌从零开始运作，并且当年实现盈利，成为中国又一个高端品牌；</w:t>
      </w:r>
    </w:p>
    <w:p>
      <w:pPr>
        <w:pStyle w:val="8"/>
        <w:numPr>
          <w:ilvl w:val="0"/>
          <w:numId w:val="4"/>
        </w:numPr>
        <w:spacing w:line="24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组织开发企业领导者、管理者技能课程，融合了IBM及企业的特殊优势，为各级管理者的培养打下坚实的基础；</w:t>
      </w:r>
    </w:p>
    <w:p>
      <w:pPr>
        <w:pStyle w:val="8"/>
        <w:numPr>
          <w:ilvl w:val="0"/>
          <w:numId w:val="4"/>
        </w:numPr>
        <w:spacing w:line="24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通过IBM项目咨询，为公司的人力资源管理，新品牌的运营标准建设了新的起点。</w:t>
      </w:r>
    </w:p>
    <w:p>
      <w:pPr>
        <w:spacing w:line="240" w:lineRule="auto"/>
        <w:ind w:firstLine="422" w:firstLineChars="200"/>
        <w:rPr>
          <w:rFonts w:hint="eastAsia" w:asciiTheme="minorEastAsia" w:hAnsiTheme="minorEastAsia" w:eastAsiaTheme="minorEastAsia" w:cstheme="minorEastAsia"/>
          <w:b/>
          <w:bCs/>
          <w:color w:val="FF3300"/>
          <w:sz w:val="21"/>
          <w:szCs w:val="21"/>
        </w:rPr>
      </w:pPr>
      <w:r>
        <w:rPr>
          <w:rFonts w:hint="eastAsia" w:asciiTheme="minorEastAsia" w:hAnsiTheme="minorEastAsia" w:eastAsiaTheme="minorEastAsia" w:cstheme="minorEastAsia"/>
          <w:b/>
          <w:bCs/>
          <w:color w:val="FF3300"/>
          <w:sz w:val="21"/>
          <w:szCs w:val="21"/>
        </w:rPr>
        <w:t>4、阳光喔教育集团副总裁（中国语文教育第一品牌：分管HR部门、运营部门、研发院）</w:t>
      </w:r>
    </w:p>
    <w:p>
      <w:pPr>
        <w:spacing w:line="240" w:lineRule="auto"/>
        <w:ind w:firstLine="48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中国教育业某专业领域内的绝对标杆，是唯一一个领域内纳入国家十二五、十三五课题的民营企业。</w:t>
      </w:r>
    </w:p>
    <w:p>
      <w:pPr>
        <w:spacing w:line="240" w:lineRule="auto"/>
        <w:ind w:firstLine="48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个人职务：副总裁、研发院院长兼商学院院长，负责中台运营，具体包括：企业中台运营，研发院，人才复制，人力资源管理等工作</w:t>
      </w:r>
    </w:p>
    <w:p>
      <w:pPr>
        <w:spacing w:line="240" w:lineRule="auto"/>
        <w:ind w:firstLine="48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个人业绩：</w:t>
      </w:r>
    </w:p>
    <w:p>
      <w:pPr>
        <w:pStyle w:val="8"/>
        <w:numPr>
          <w:ilvl w:val="0"/>
          <w:numId w:val="5"/>
        </w:numPr>
        <w:spacing w:line="24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核心人才引进，引进支撑企业核心竞争力的人才；</w:t>
      </w:r>
    </w:p>
    <w:p>
      <w:pPr>
        <w:pStyle w:val="8"/>
        <w:numPr>
          <w:ilvl w:val="0"/>
          <w:numId w:val="5"/>
        </w:numPr>
        <w:spacing w:line="24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整合资源，建设商学院，从0开始搭建系统的人才复制体系；</w:t>
      </w:r>
    </w:p>
    <w:p>
      <w:pPr>
        <w:pStyle w:val="8"/>
        <w:numPr>
          <w:ilvl w:val="0"/>
          <w:numId w:val="5"/>
        </w:numPr>
        <w:spacing w:line="24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负责研发院工作，建设产品研发的体系，并实现产品的迭代，参与国家十二五、十三五课题；</w:t>
      </w:r>
    </w:p>
    <w:p>
      <w:pPr>
        <w:pStyle w:val="8"/>
        <w:numPr>
          <w:ilvl w:val="0"/>
          <w:numId w:val="5"/>
        </w:numPr>
        <w:spacing w:line="24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建设中台运营体系。</w:t>
      </w:r>
    </w:p>
    <w:p>
      <w:pPr>
        <w:spacing w:before="156" w:beforeLines="50" w:line="240" w:lineRule="auto"/>
        <w:jc w:val="left"/>
        <w:rPr>
          <w:rFonts w:hint="eastAsia" w:asciiTheme="minorEastAsia" w:hAnsiTheme="minorEastAsia" w:eastAsiaTheme="minorEastAsia" w:cstheme="minorEastAsia"/>
          <w:b/>
          <w:bCs/>
          <w:color w:val="009999"/>
          <w:sz w:val="21"/>
          <w:szCs w:val="21"/>
        </w:rPr>
      </w:pPr>
      <w:r>
        <w:rPr>
          <w:rFonts w:hint="eastAsia" w:asciiTheme="minorEastAsia" w:hAnsiTheme="minorEastAsia" w:eastAsiaTheme="minorEastAsia" w:cstheme="minorEastAsia"/>
          <w:b/>
          <w:bCs/>
          <w:color w:val="009999"/>
          <w:sz w:val="21"/>
          <w:szCs w:val="21"/>
        </w:rPr>
        <w:t>【授课风格】</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巧妙地融合中、西方管理文化，将理论、实践相结合，并配有自己在实际管理过程中的案例；针对性的解决国内企业战略需求和企业管理者能力不匹配问题进行授课，逻辑性强，能发现学员的需求心理，有较强的控场和应变能力。</w:t>
      </w:r>
    </w:p>
    <w:p>
      <w:pPr>
        <w:spacing w:before="156" w:beforeLines="50" w:line="240" w:lineRule="auto"/>
        <w:jc w:val="left"/>
        <w:rPr>
          <w:rFonts w:hint="eastAsia" w:asciiTheme="minorEastAsia" w:hAnsiTheme="minorEastAsia" w:eastAsiaTheme="minorEastAsia" w:cstheme="minorEastAsia"/>
          <w:b/>
          <w:bCs/>
          <w:color w:val="009999"/>
          <w:sz w:val="21"/>
          <w:szCs w:val="21"/>
        </w:rPr>
      </w:pPr>
      <w:r>
        <w:rPr>
          <w:rFonts w:hint="eastAsia" w:asciiTheme="minorEastAsia" w:hAnsiTheme="minorEastAsia" w:eastAsiaTheme="minorEastAsia" w:cstheme="minorEastAsia"/>
          <w:b/>
          <w:bCs/>
          <w:color w:val="009999"/>
          <w:sz w:val="21"/>
          <w:szCs w:val="21"/>
        </w:rPr>
        <w:t>【擅长课程】</w:t>
      </w:r>
    </w:p>
    <w:p>
      <w:pPr>
        <w:spacing w:line="240" w:lineRule="auto"/>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一、企业人力资源体系建设系列课程</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1、组织发展（OD）</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2、企业文化管理</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3、HR三支柱，HRBP</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4、人力资源体系建设</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5、组织与岗位的设计与管理、人才画像</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6、绩效管理（BSC、KPI、OKR、OGSM）</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7、人才梯队建设</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8、培训系统搭建及授课能力提升</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9、招聘体系与金牌面试官</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10、薪酬管理</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11、《劳动合同法》应用于劳动风险管理</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12、非人力资源的人力资源管理</w:t>
      </w:r>
    </w:p>
    <w:p>
      <w:pPr>
        <w:spacing w:before="156" w:beforeLines="50" w:line="240" w:lineRule="auto"/>
        <w:jc w:val="left"/>
        <w:rPr>
          <w:rFonts w:hint="eastAsia" w:asciiTheme="minorEastAsia" w:hAnsiTheme="minorEastAsia" w:eastAsiaTheme="minorEastAsia" w:cstheme="minorEastAsia"/>
          <w:b/>
          <w:bCs/>
          <w:color w:val="009999"/>
          <w:sz w:val="21"/>
          <w:szCs w:val="21"/>
        </w:rPr>
      </w:pPr>
      <w:r>
        <w:rPr>
          <w:rFonts w:hint="eastAsia" w:asciiTheme="minorEastAsia" w:hAnsiTheme="minorEastAsia" w:eastAsiaTheme="minorEastAsia" w:cstheme="minorEastAsia"/>
          <w:b/>
          <w:bCs/>
          <w:color w:val="009999"/>
          <w:sz w:val="21"/>
          <w:szCs w:val="21"/>
        </w:rPr>
        <w:t>【服务客户】</w:t>
      </w:r>
    </w:p>
    <w:p>
      <w:pPr>
        <w:spacing w:line="240" w:lineRule="auto"/>
        <w:ind w:firstLine="422" w:firstLineChars="200"/>
        <w:jc w:val="left"/>
        <w:textAlignment w:val="baseline"/>
        <w:rPr>
          <w:rFonts w:hint="eastAsia" w:asciiTheme="minorEastAsia" w:hAnsiTheme="minorEastAsia" w:eastAsiaTheme="minorEastAsia" w:cstheme="minorEastAsia"/>
          <w:iCs/>
          <w:sz w:val="21"/>
          <w:szCs w:val="21"/>
        </w:rPr>
      </w:pPr>
      <w:r>
        <w:rPr>
          <w:rFonts w:hint="eastAsia" w:asciiTheme="minorEastAsia" w:hAnsiTheme="minorEastAsia" w:eastAsiaTheme="minorEastAsia" w:cstheme="minorEastAsia"/>
          <w:b/>
          <w:iCs/>
          <w:sz w:val="21"/>
          <w:szCs w:val="21"/>
        </w:rPr>
        <w:t>水电能源：</w:t>
      </w:r>
      <w:r>
        <w:rPr>
          <w:rFonts w:hint="eastAsia" w:asciiTheme="minorEastAsia" w:hAnsiTheme="minorEastAsia" w:eastAsiaTheme="minorEastAsia" w:cstheme="minorEastAsia"/>
          <w:sz w:val="21"/>
          <w:szCs w:val="21"/>
        </w:rPr>
        <w:t>浙能集团、华北油田、峰峰电力、</w:t>
      </w:r>
      <w:r>
        <w:rPr>
          <w:rFonts w:hint="eastAsia" w:asciiTheme="minorEastAsia" w:hAnsiTheme="minorEastAsia" w:eastAsiaTheme="minorEastAsia" w:cstheme="minorEastAsia"/>
          <w:iCs/>
          <w:sz w:val="21"/>
          <w:szCs w:val="21"/>
        </w:rPr>
        <w:t>大唐新能源山西分公司、晋中供电局、国网新源、十三陵蓄电厂、信阳供电局、江苏核电、疆南供电局、大唐保定热电厂、汉川发电厂、江苏核电、秦岭发电厂、三门峡供电公司、</w:t>
      </w:r>
      <w:r>
        <w:rPr>
          <w:rFonts w:hint="eastAsia" w:asciiTheme="minorEastAsia" w:hAnsiTheme="minorEastAsia" w:eastAsiaTheme="minorEastAsia" w:cstheme="minorEastAsia"/>
          <w:sz w:val="21"/>
          <w:szCs w:val="21"/>
        </w:rPr>
        <w:t>港华燃气、赞皇电力、天津水务集团、大唐集团、伊犁新天煤化工、大亚湾核电站、三门峡某冶炼厂、石家庄电力、山东济南电力、望亭电力、朔州电力</w:t>
      </w:r>
      <w:r>
        <w:rPr>
          <w:rFonts w:hint="eastAsia" w:asciiTheme="minorEastAsia" w:hAnsiTheme="minorEastAsia" w:eastAsiaTheme="minorEastAsia" w:cstheme="minorEastAsia"/>
          <w:iCs/>
          <w:sz w:val="21"/>
          <w:szCs w:val="21"/>
        </w:rPr>
        <w:t>...</w:t>
      </w:r>
    </w:p>
    <w:p>
      <w:pPr>
        <w:spacing w:line="240" w:lineRule="auto"/>
        <w:ind w:firstLine="422"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iCs/>
          <w:sz w:val="21"/>
          <w:szCs w:val="21"/>
        </w:rPr>
        <w:t>金融银行：</w:t>
      </w:r>
      <w:r>
        <w:rPr>
          <w:rFonts w:hint="eastAsia" w:asciiTheme="minorEastAsia" w:hAnsiTheme="minorEastAsia" w:eastAsiaTheme="minorEastAsia" w:cstheme="minorEastAsia"/>
          <w:iCs/>
          <w:sz w:val="21"/>
          <w:szCs w:val="21"/>
        </w:rPr>
        <w:t>北京工行、</w:t>
      </w:r>
      <w:r>
        <w:rPr>
          <w:rFonts w:hint="eastAsia" w:asciiTheme="minorEastAsia" w:hAnsiTheme="minorEastAsia" w:eastAsiaTheme="minorEastAsia" w:cstheme="minorEastAsia"/>
          <w:sz w:val="21"/>
          <w:szCs w:val="21"/>
        </w:rPr>
        <w:t>青海工行</w:t>
      </w:r>
      <w:r>
        <w:rPr>
          <w:rFonts w:hint="eastAsia" w:asciiTheme="minorEastAsia" w:hAnsiTheme="minorEastAsia" w:eastAsiaTheme="minorEastAsia" w:cstheme="minorEastAsia"/>
          <w:iCs/>
          <w:sz w:val="21"/>
          <w:szCs w:val="21"/>
        </w:rPr>
        <w:t>、合肥工行、丹东工行、太原工行、</w:t>
      </w:r>
      <w:r>
        <w:rPr>
          <w:rFonts w:hint="eastAsia" w:asciiTheme="minorEastAsia" w:hAnsiTheme="minorEastAsia" w:eastAsiaTheme="minorEastAsia" w:cstheme="minorEastAsia"/>
          <w:kern w:val="0"/>
          <w:sz w:val="21"/>
          <w:szCs w:val="21"/>
        </w:rPr>
        <w:t>郑州工行、</w:t>
      </w:r>
      <w:r>
        <w:rPr>
          <w:rFonts w:hint="eastAsia" w:asciiTheme="minorEastAsia" w:hAnsiTheme="minorEastAsia" w:eastAsiaTheme="minorEastAsia" w:cstheme="minorEastAsia"/>
          <w:iCs/>
          <w:sz w:val="21"/>
          <w:szCs w:val="21"/>
        </w:rPr>
        <w:t>广西工行、洛阳工行、南阳工行、</w:t>
      </w:r>
      <w:r>
        <w:rPr>
          <w:rFonts w:hint="eastAsia" w:asciiTheme="minorEastAsia" w:hAnsiTheme="minorEastAsia" w:eastAsiaTheme="minorEastAsia" w:cstheme="minorEastAsia"/>
          <w:sz w:val="21"/>
          <w:szCs w:val="21"/>
        </w:rPr>
        <w:t>唐山工行</w:t>
      </w:r>
      <w:r>
        <w:rPr>
          <w:rFonts w:hint="eastAsia" w:asciiTheme="minorEastAsia" w:hAnsiTheme="minorEastAsia" w:eastAsiaTheme="minorEastAsia" w:cstheme="minorEastAsia"/>
          <w:iCs/>
          <w:sz w:val="21"/>
          <w:szCs w:val="21"/>
        </w:rPr>
        <w:t>、</w:t>
      </w:r>
      <w:r>
        <w:rPr>
          <w:rFonts w:hint="eastAsia" w:asciiTheme="minorEastAsia" w:hAnsiTheme="minorEastAsia" w:eastAsiaTheme="minorEastAsia" w:cstheme="minorEastAsia"/>
          <w:bCs/>
          <w:iCs/>
          <w:sz w:val="21"/>
          <w:szCs w:val="21"/>
        </w:rPr>
        <w:t>清远国行、</w:t>
      </w:r>
      <w:r>
        <w:rPr>
          <w:rFonts w:hint="eastAsia" w:asciiTheme="minorEastAsia" w:hAnsiTheme="minorEastAsia" w:eastAsiaTheme="minorEastAsia" w:cstheme="minorEastAsia"/>
          <w:iCs/>
          <w:sz w:val="21"/>
          <w:szCs w:val="21"/>
        </w:rPr>
        <w:t>南宁建行、</w:t>
      </w:r>
      <w:r>
        <w:rPr>
          <w:rFonts w:hint="eastAsia" w:asciiTheme="minorEastAsia" w:hAnsiTheme="minorEastAsia" w:eastAsiaTheme="minorEastAsia" w:cstheme="minorEastAsia"/>
          <w:sz w:val="21"/>
          <w:szCs w:val="21"/>
          <w:shd w:val="clear" w:color="auto" w:fill="FFFFFF"/>
        </w:rPr>
        <w:t>山西建行、郑州建行、</w:t>
      </w:r>
      <w:r>
        <w:rPr>
          <w:rFonts w:hint="eastAsia" w:asciiTheme="minorEastAsia" w:hAnsiTheme="minorEastAsia" w:eastAsiaTheme="minorEastAsia" w:cstheme="minorEastAsia"/>
          <w:iCs/>
          <w:sz w:val="21"/>
          <w:szCs w:val="21"/>
        </w:rPr>
        <w:t>河北建行、兰州建行、</w:t>
      </w:r>
      <w:r>
        <w:rPr>
          <w:rFonts w:hint="eastAsia" w:asciiTheme="minorEastAsia" w:hAnsiTheme="minorEastAsia" w:eastAsiaTheme="minorEastAsia" w:cstheme="minorEastAsia"/>
          <w:kern w:val="0"/>
          <w:sz w:val="21"/>
          <w:szCs w:val="21"/>
        </w:rPr>
        <w:t>太原建行、</w:t>
      </w:r>
      <w:r>
        <w:rPr>
          <w:rFonts w:hint="eastAsia" w:asciiTheme="minorEastAsia" w:hAnsiTheme="minorEastAsia" w:eastAsiaTheme="minorEastAsia" w:cstheme="minorEastAsia"/>
          <w:iCs/>
          <w:sz w:val="21"/>
          <w:szCs w:val="21"/>
        </w:rPr>
        <w:t>桂林建行、</w:t>
      </w:r>
      <w:r>
        <w:rPr>
          <w:rFonts w:hint="eastAsia" w:asciiTheme="minorEastAsia" w:hAnsiTheme="minorEastAsia" w:eastAsiaTheme="minorEastAsia" w:cstheme="minorEastAsia"/>
          <w:kern w:val="0"/>
          <w:sz w:val="21"/>
          <w:szCs w:val="21"/>
        </w:rPr>
        <w:t>南昌建行、河南省建行、</w:t>
      </w:r>
      <w:r>
        <w:rPr>
          <w:rFonts w:hint="eastAsia" w:asciiTheme="minorEastAsia" w:hAnsiTheme="minorEastAsia" w:eastAsiaTheme="minorEastAsia" w:cstheme="minorEastAsia"/>
          <w:sz w:val="21"/>
          <w:szCs w:val="21"/>
        </w:rPr>
        <w:t>北京银行、双鸭山农商行、怀仁村镇银行</w:t>
      </w:r>
      <w:r>
        <w:rPr>
          <w:rFonts w:hint="eastAsia" w:asciiTheme="minorEastAsia" w:hAnsiTheme="minorEastAsia" w:eastAsiaTheme="minorEastAsia" w:cstheme="minorEastAsia"/>
          <w:kern w:val="0"/>
          <w:sz w:val="21"/>
          <w:szCs w:val="21"/>
        </w:rPr>
        <w:t>...</w:t>
      </w:r>
    </w:p>
    <w:p>
      <w:pPr>
        <w:spacing w:line="240" w:lineRule="auto"/>
        <w:ind w:firstLine="422" w:firstLineChars="200"/>
        <w:jc w:val="left"/>
        <w:textAlignment w:val="baseline"/>
        <w:rPr>
          <w:rFonts w:hint="eastAsia" w:asciiTheme="minorEastAsia" w:hAnsiTheme="minorEastAsia" w:eastAsiaTheme="minorEastAsia" w:cstheme="minorEastAsia"/>
          <w:iCs/>
          <w:sz w:val="21"/>
          <w:szCs w:val="21"/>
        </w:rPr>
      </w:pPr>
      <w:r>
        <w:rPr>
          <w:rFonts w:hint="eastAsia" w:asciiTheme="minorEastAsia" w:hAnsiTheme="minorEastAsia" w:eastAsiaTheme="minorEastAsia" w:cstheme="minorEastAsia"/>
          <w:b/>
          <w:bCs/>
          <w:iCs/>
          <w:sz w:val="21"/>
          <w:szCs w:val="21"/>
        </w:rPr>
        <w:t>通信行业：</w:t>
      </w:r>
      <w:r>
        <w:rPr>
          <w:rFonts w:hint="eastAsia" w:asciiTheme="minorEastAsia" w:hAnsiTheme="minorEastAsia" w:eastAsiaTheme="minorEastAsia" w:cstheme="minorEastAsia"/>
          <w:sz w:val="21"/>
          <w:szCs w:val="21"/>
        </w:rPr>
        <w:t>深圳联通、</w:t>
      </w:r>
      <w:r>
        <w:rPr>
          <w:rFonts w:hint="eastAsia" w:asciiTheme="minorEastAsia" w:hAnsiTheme="minorEastAsia" w:eastAsiaTheme="minorEastAsia" w:cstheme="minorEastAsia"/>
          <w:iCs/>
          <w:sz w:val="21"/>
          <w:szCs w:val="21"/>
        </w:rPr>
        <w:t>鞍山电信、山西移动、天津移动、唐山联通、乌兰浩特移动、青岛联通、乐山移动、河北移动、青岛电信、</w:t>
      </w:r>
      <w:r>
        <w:rPr>
          <w:rFonts w:hint="eastAsia" w:asciiTheme="minorEastAsia" w:hAnsiTheme="minorEastAsia" w:eastAsiaTheme="minorEastAsia" w:cstheme="minorEastAsia"/>
          <w:sz w:val="21"/>
          <w:szCs w:val="21"/>
        </w:rPr>
        <w:t>迪信通通信...</w:t>
      </w:r>
    </w:p>
    <w:p>
      <w:pPr>
        <w:spacing w:line="240" w:lineRule="auto"/>
        <w:ind w:firstLine="422" w:firstLineChars="200"/>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iCs/>
          <w:sz w:val="21"/>
          <w:szCs w:val="21"/>
        </w:rPr>
        <w:t>高校国企：</w:t>
      </w:r>
      <w:r>
        <w:rPr>
          <w:rFonts w:hint="eastAsia" w:asciiTheme="minorEastAsia" w:hAnsiTheme="minorEastAsia" w:eastAsiaTheme="minorEastAsia" w:cstheme="minorEastAsia"/>
          <w:iCs/>
          <w:sz w:val="21"/>
          <w:szCs w:val="21"/>
        </w:rPr>
        <w:t>泰国博仁大学、西安电力学院、清华大学、人民大学、上海交大、上海财大、农银大学、大连鑫泉留学集团、浙江大学、燕山大学，兵工集团、焦作工信委、</w:t>
      </w:r>
      <w:r>
        <w:rPr>
          <w:rFonts w:hint="eastAsia" w:asciiTheme="minorEastAsia" w:hAnsiTheme="minorEastAsia" w:eastAsiaTheme="minorEastAsia" w:cstheme="minorEastAsia"/>
          <w:kern w:val="0"/>
          <w:sz w:val="21"/>
          <w:szCs w:val="21"/>
        </w:rPr>
        <w:t>祁阳师范...</w:t>
      </w:r>
    </w:p>
    <w:p>
      <w:pPr>
        <w:spacing w:line="240" w:lineRule="auto"/>
        <w:ind w:firstLine="422" w:firstLineChars="200"/>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其他行业：</w:t>
      </w:r>
      <w:r>
        <w:rPr>
          <w:rFonts w:hint="eastAsia" w:asciiTheme="minorEastAsia" w:hAnsiTheme="minorEastAsia" w:eastAsiaTheme="minorEastAsia" w:cstheme="minorEastAsia"/>
          <w:sz w:val="21"/>
          <w:szCs w:val="21"/>
        </w:rPr>
        <w:t>首钢、中国电建集团航建设有限公司、沈阳三一重工、毕节烟草、新联合投资集团、净雅餐饮集团、华泰汽车集团、阳光喔培训、浪腾软件、新日电动车、北人集团、平安普惠太原分公司、广西五菱汽车集团、广州达安基因股份有限公司、芜湖市奇瑞汽车、中国建筑第七工程局有限公司、北京太伟控股（集团）有限公司、太湖学院</w:t>
      </w:r>
      <w:r>
        <w:rPr>
          <w:rFonts w:hint="eastAsia" w:asciiTheme="minorEastAsia" w:hAnsiTheme="minorEastAsia" w:eastAsiaTheme="minorEastAsia" w:cstheme="minorEastAsia"/>
          <w:bCs/>
          <w:sz w:val="21"/>
          <w:szCs w:val="21"/>
        </w:rPr>
        <w:t>、上海研究院、</w:t>
      </w:r>
      <w:r>
        <w:rPr>
          <w:rFonts w:hint="eastAsia" w:asciiTheme="minorEastAsia" w:hAnsiTheme="minorEastAsia" w:eastAsiaTheme="minorEastAsia" w:cstheme="minorEastAsia"/>
          <w:sz w:val="21"/>
          <w:szCs w:val="21"/>
        </w:rPr>
        <w:t>百事饮品、58同城、百事饮料集团、成都建工集团...</w:t>
      </w:r>
    </w:p>
    <w:p>
      <w:pPr>
        <w:spacing w:line="240" w:lineRule="auto"/>
        <w:rPr>
          <w:rFonts w:asciiTheme="minorEastAsia" w:hAnsiTheme="minorEastAsia" w:eastAsiaTheme="minorEastAsia"/>
          <w:szCs w:val="21"/>
        </w:rPr>
      </w:pPr>
      <w:r>
        <w:rPr>
          <w:rFonts w:hint="eastAsia" w:ascii="微软雅黑" w:hAnsi="微软雅黑" w:eastAsia="微软雅黑" w:cs="宋体"/>
        </w:rPr>
        <w:drawing>
          <wp:anchor distT="0" distB="0" distL="114300" distR="114300" simplePos="0" relativeHeight="252368896" behindDoc="0" locked="0" layoutInCell="1" allowOverlap="1">
            <wp:simplePos x="0" y="0"/>
            <wp:positionH relativeFrom="column">
              <wp:posOffset>3331210</wp:posOffset>
            </wp:positionH>
            <wp:positionV relativeFrom="paragraph">
              <wp:posOffset>234315</wp:posOffset>
            </wp:positionV>
            <wp:extent cx="3109595" cy="1802765"/>
            <wp:effectExtent l="0" t="0" r="14605" b="10795"/>
            <wp:wrapSquare wrapText="bothSides"/>
            <wp:docPr id="2088482335" name="图片 2088482335" descr="bac3c95595a6443ed104ecd820620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82335" name="图片 2088482335" descr="bac3c95595a6443ed104ecd820620b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09595" cy="1802765"/>
                    </a:xfrm>
                    <a:prstGeom prst="rect">
                      <a:avLst/>
                    </a:prstGeom>
                    <a:noFill/>
                    <a:ln>
                      <a:noFill/>
                    </a:ln>
                    <a:effectLst/>
                  </pic:spPr>
                </pic:pic>
              </a:graphicData>
            </a:graphic>
          </wp:anchor>
        </w:drawing>
      </w:r>
      <w:r>
        <w:rPr>
          <w:rFonts w:hint="eastAsia" w:ascii="微软雅黑" w:hAnsi="微软雅黑" w:eastAsia="微软雅黑" w:cs="宋体"/>
        </w:rPr>
        <w:drawing>
          <wp:anchor distT="0" distB="0" distL="114300" distR="114300" simplePos="0" relativeHeight="252354560" behindDoc="0" locked="0" layoutInCell="1" allowOverlap="1">
            <wp:simplePos x="0" y="0"/>
            <wp:positionH relativeFrom="column">
              <wp:posOffset>41910</wp:posOffset>
            </wp:positionH>
            <wp:positionV relativeFrom="paragraph">
              <wp:posOffset>231140</wp:posOffset>
            </wp:positionV>
            <wp:extent cx="3132455" cy="1807845"/>
            <wp:effectExtent l="0" t="0" r="6985" b="5715"/>
            <wp:wrapSquare wrapText="bothSides"/>
            <wp:docPr id="1687815676" name="图片 1687815676" descr="fd3cf76a01b984e31177988c1eb02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815676" name="图片 1687815676" descr="fd3cf76a01b984e31177988c1eb02b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32455" cy="1807845"/>
                    </a:xfrm>
                    <a:prstGeom prst="rect">
                      <a:avLst/>
                    </a:prstGeom>
                    <a:noFill/>
                    <a:ln>
                      <a:noFill/>
                    </a:ln>
                    <a:effectLst/>
                  </pic:spPr>
                </pic:pic>
              </a:graphicData>
            </a:graphic>
          </wp:anchor>
        </w:drawing>
      </w:r>
      <w:r>
        <w:rPr>
          <w:rFonts w:hint="eastAsia" w:asciiTheme="minorEastAsia" w:hAnsiTheme="minorEastAsia" w:eastAsiaTheme="minorEastAsia" w:cstheme="minorEastAsia"/>
          <w:b/>
          <w:bCs/>
          <w:color w:val="009999"/>
          <w:sz w:val="21"/>
          <w:szCs w:val="21"/>
        </w:rPr>
        <w:t>【</w:t>
      </w:r>
      <w:r>
        <w:rPr>
          <w:rFonts w:hint="eastAsia" w:asciiTheme="minorEastAsia" w:hAnsiTheme="minorEastAsia" w:eastAsiaTheme="minorEastAsia" w:cstheme="minorEastAsia"/>
          <w:b/>
          <w:bCs/>
          <w:color w:val="009999"/>
          <w:sz w:val="21"/>
          <w:szCs w:val="21"/>
          <w:lang w:val="en-US" w:eastAsia="zh-CN"/>
        </w:rPr>
        <w:t>授课记录</w:t>
      </w:r>
      <w:r>
        <w:rPr>
          <w:rFonts w:hint="eastAsia" w:asciiTheme="minorEastAsia" w:hAnsiTheme="minorEastAsia" w:eastAsiaTheme="minorEastAsia" w:cstheme="minorEastAsia"/>
          <w:b/>
          <w:bCs/>
          <w:color w:val="009999"/>
          <w:sz w:val="21"/>
          <w:szCs w:val="21"/>
        </w:rPr>
        <w:t>】</w:t>
      </w:r>
      <w:bookmarkStart w:id="0" w:name="_GoBack"/>
      <w:bookmarkEnd w:id="0"/>
    </w:p>
    <w:sectPr>
      <w:pgSz w:w="11906" w:h="16838"/>
      <w:pgMar w:top="709" w:right="849" w:bottom="568"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Hv BT">
    <w:altName w:val="Agency FB"/>
    <w:panose1 w:val="00000000000000000000"/>
    <w:charset w:val="00"/>
    <w:family w:val="auto"/>
    <w:pitch w:val="default"/>
    <w:sig w:usb0="00000000" w:usb1="00000000" w:usb2="00000000" w:usb3="00000000" w:csb0="00000011"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兰亭特黑_GBK">
    <w:altName w:val="黑体"/>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gency FB">
    <w:panose1 w:val="020B050302020202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183"/>
    <w:multiLevelType w:val="multilevel"/>
    <w:tmpl w:val="04014183"/>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
    <w:nsid w:val="09397B46"/>
    <w:multiLevelType w:val="multilevel"/>
    <w:tmpl w:val="09397B46"/>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2">
    <w:nsid w:val="267B6F14"/>
    <w:multiLevelType w:val="multilevel"/>
    <w:tmpl w:val="267B6F14"/>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3">
    <w:nsid w:val="3CEC768B"/>
    <w:multiLevelType w:val="multilevel"/>
    <w:tmpl w:val="3CEC768B"/>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4">
    <w:nsid w:val="42C253C0"/>
    <w:multiLevelType w:val="multilevel"/>
    <w:tmpl w:val="42C253C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DD"/>
    <w:rsid w:val="00057970"/>
    <w:rsid w:val="000775E6"/>
    <w:rsid w:val="000B0E60"/>
    <w:rsid w:val="000C7A99"/>
    <w:rsid w:val="000D4C3A"/>
    <w:rsid w:val="000E652D"/>
    <w:rsid w:val="00157FDF"/>
    <w:rsid w:val="00204BDC"/>
    <w:rsid w:val="002614F3"/>
    <w:rsid w:val="002B0618"/>
    <w:rsid w:val="002C3CAA"/>
    <w:rsid w:val="003232CA"/>
    <w:rsid w:val="00342F52"/>
    <w:rsid w:val="003D4A3A"/>
    <w:rsid w:val="004B4602"/>
    <w:rsid w:val="004D4036"/>
    <w:rsid w:val="004D6116"/>
    <w:rsid w:val="004F475C"/>
    <w:rsid w:val="00513DE2"/>
    <w:rsid w:val="00515526"/>
    <w:rsid w:val="0054258B"/>
    <w:rsid w:val="00576F93"/>
    <w:rsid w:val="005C3F62"/>
    <w:rsid w:val="0067118A"/>
    <w:rsid w:val="006B5FED"/>
    <w:rsid w:val="006E2D73"/>
    <w:rsid w:val="007A498E"/>
    <w:rsid w:val="007C5372"/>
    <w:rsid w:val="00812EDD"/>
    <w:rsid w:val="00876479"/>
    <w:rsid w:val="0096772A"/>
    <w:rsid w:val="009B27C1"/>
    <w:rsid w:val="00A70B5C"/>
    <w:rsid w:val="00A72892"/>
    <w:rsid w:val="00A805F2"/>
    <w:rsid w:val="00A83422"/>
    <w:rsid w:val="00AB1D1E"/>
    <w:rsid w:val="00AB67C6"/>
    <w:rsid w:val="00B27420"/>
    <w:rsid w:val="00B80ABC"/>
    <w:rsid w:val="00BC4F5E"/>
    <w:rsid w:val="00C2719F"/>
    <w:rsid w:val="00C9058A"/>
    <w:rsid w:val="00D351C2"/>
    <w:rsid w:val="00D4538E"/>
    <w:rsid w:val="00D46853"/>
    <w:rsid w:val="00D94C3A"/>
    <w:rsid w:val="00DC648F"/>
    <w:rsid w:val="00DD5284"/>
    <w:rsid w:val="00DE0BA6"/>
    <w:rsid w:val="00DF31D9"/>
    <w:rsid w:val="00EF77DE"/>
    <w:rsid w:val="00F45200"/>
    <w:rsid w:val="00F9228D"/>
    <w:rsid w:val="00F929C0"/>
    <w:rsid w:val="00F97E81"/>
    <w:rsid w:val="00FE6233"/>
    <w:rsid w:val="00FE7F8D"/>
    <w:rsid w:val="01E03025"/>
    <w:rsid w:val="024D44FF"/>
    <w:rsid w:val="028B0F37"/>
    <w:rsid w:val="02C17B8A"/>
    <w:rsid w:val="02CF6DBB"/>
    <w:rsid w:val="032D2DB7"/>
    <w:rsid w:val="03807AFD"/>
    <w:rsid w:val="04064878"/>
    <w:rsid w:val="041C14EC"/>
    <w:rsid w:val="0497784D"/>
    <w:rsid w:val="04ED27A2"/>
    <w:rsid w:val="05625202"/>
    <w:rsid w:val="06700C5A"/>
    <w:rsid w:val="07125FFC"/>
    <w:rsid w:val="074C7D83"/>
    <w:rsid w:val="07BF5365"/>
    <w:rsid w:val="08A57C8B"/>
    <w:rsid w:val="08F721C8"/>
    <w:rsid w:val="0A0F22AF"/>
    <w:rsid w:val="0A57616E"/>
    <w:rsid w:val="0B5F6EB9"/>
    <w:rsid w:val="0CD1151F"/>
    <w:rsid w:val="0CDA4B21"/>
    <w:rsid w:val="0DBD7E8B"/>
    <w:rsid w:val="0E767179"/>
    <w:rsid w:val="0E9F1989"/>
    <w:rsid w:val="0EA42361"/>
    <w:rsid w:val="0EAA7BA0"/>
    <w:rsid w:val="0F9A31A5"/>
    <w:rsid w:val="0FC1001A"/>
    <w:rsid w:val="0FDE33A1"/>
    <w:rsid w:val="0FEF2C6E"/>
    <w:rsid w:val="101745C5"/>
    <w:rsid w:val="1038047F"/>
    <w:rsid w:val="11DE0997"/>
    <w:rsid w:val="12206267"/>
    <w:rsid w:val="13675A92"/>
    <w:rsid w:val="14111A21"/>
    <w:rsid w:val="14A83B44"/>
    <w:rsid w:val="151956C4"/>
    <w:rsid w:val="15431367"/>
    <w:rsid w:val="15473B99"/>
    <w:rsid w:val="16085D39"/>
    <w:rsid w:val="164C2769"/>
    <w:rsid w:val="186D2A39"/>
    <w:rsid w:val="18EF6D0C"/>
    <w:rsid w:val="1967727D"/>
    <w:rsid w:val="198D5D15"/>
    <w:rsid w:val="19A8021F"/>
    <w:rsid w:val="19B5227C"/>
    <w:rsid w:val="19C60B81"/>
    <w:rsid w:val="1A2747F9"/>
    <w:rsid w:val="1A357B24"/>
    <w:rsid w:val="1A8C440D"/>
    <w:rsid w:val="1B0B71E4"/>
    <w:rsid w:val="1B1736F0"/>
    <w:rsid w:val="1B9E2769"/>
    <w:rsid w:val="1BED372A"/>
    <w:rsid w:val="1C204A69"/>
    <w:rsid w:val="1C5458FA"/>
    <w:rsid w:val="1C552452"/>
    <w:rsid w:val="1D975B96"/>
    <w:rsid w:val="1DA61464"/>
    <w:rsid w:val="1DBF74F7"/>
    <w:rsid w:val="1E1E143E"/>
    <w:rsid w:val="1EEA3C16"/>
    <w:rsid w:val="1F6B57E6"/>
    <w:rsid w:val="1F7415C8"/>
    <w:rsid w:val="1FAE31A7"/>
    <w:rsid w:val="20190261"/>
    <w:rsid w:val="207107A4"/>
    <w:rsid w:val="20EA3A6B"/>
    <w:rsid w:val="21215BB9"/>
    <w:rsid w:val="221A103D"/>
    <w:rsid w:val="229B20FA"/>
    <w:rsid w:val="23013CAA"/>
    <w:rsid w:val="236F2058"/>
    <w:rsid w:val="23A8109D"/>
    <w:rsid w:val="23EA5C58"/>
    <w:rsid w:val="24093E2E"/>
    <w:rsid w:val="27435517"/>
    <w:rsid w:val="28D55ED7"/>
    <w:rsid w:val="29434EED"/>
    <w:rsid w:val="297956E3"/>
    <w:rsid w:val="2A242078"/>
    <w:rsid w:val="2B36787A"/>
    <w:rsid w:val="2B807A7A"/>
    <w:rsid w:val="2BC47A52"/>
    <w:rsid w:val="2E6416A2"/>
    <w:rsid w:val="2E7A730D"/>
    <w:rsid w:val="2F5E597D"/>
    <w:rsid w:val="2FC30725"/>
    <w:rsid w:val="30717589"/>
    <w:rsid w:val="31FF6B00"/>
    <w:rsid w:val="32341656"/>
    <w:rsid w:val="32DC5089"/>
    <w:rsid w:val="335F327E"/>
    <w:rsid w:val="336A5E5D"/>
    <w:rsid w:val="351A7DA4"/>
    <w:rsid w:val="3573499B"/>
    <w:rsid w:val="36B72645"/>
    <w:rsid w:val="36E339E3"/>
    <w:rsid w:val="37307D91"/>
    <w:rsid w:val="37E2773A"/>
    <w:rsid w:val="382E0661"/>
    <w:rsid w:val="385D79E1"/>
    <w:rsid w:val="389C6CB8"/>
    <w:rsid w:val="3A1B1F64"/>
    <w:rsid w:val="3B474F80"/>
    <w:rsid w:val="3B872BA9"/>
    <w:rsid w:val="3C2F451A"/>
    <w:rsid w:val="3C71546A"/>
    <w:rsid w:val="3D661767"/>
    <w:rsid w:val="3D7F300A"/>
    <w:rsid w:val="3DF82CD8"/>
    <w:rsid w:val="3F872B52"/>
    <w:rsid w:val="401D51D1"/>
    <w:rsid w:val="4070581E"/>
    <w:rsid w:val="40C6577F"/>
    <w:rsid w:val="40D30043"/>
    <w:rsid w:val="41B75510"/>
    <w:rsid w:val="42505590"/>
    <w:rsid w:val="43037875"/>
    <w:rsid w:val="47156103"/>
    <w:rsid w:val="473431D2"/>
    <w:rsid w:val="47722364"/>
    <w:rsid w:val="477D3539"/>
    <w:rsid w:val="4860369D"/>
    <w:rsid w:val="49595927"/>
    <w:rsid w:val="49B0502D"/>
    <w:rsid w:val="49EB40A5"/>
    <w:rsid w:val="4A705DC0"/>
    <w:rsid w:val="4A7808CF"/>
    <w:rsid w:val="4B12462C"/>
    <w:rsid w:val="4BE44424"/>
    <w:rsid w:val="4C8A286B"/>
    <w:rsid w:val="4CA5782D"/>
    <w:rsid w:val="4CB2390B"/>
    <w:rsid w:val="4CC4437A"/>
    <w:rsid w:val="4D0C0D80"/>
    <w:rsid w:val="4D516E2B"/>
    <w:rsid w:val="4DD878CF"/>
    <w:rsid w:val="4E0152C1"/>
    <w:rsid w:val="4E233C43"/>
    <w:rsid w:val="4E644E1E"/>
    <w:rsid w:val="4FA47777"/>
    <w:rsid w:val="50F922D7"/>
    <w:rsid w:val="51C251B0"/>
    <w:rsid w:val="52CD31D4"/>
    <w:rsid w:val="534562AC"/>
    <w:rsid w:val="53885D0A"/>
    <w:rsid w:val="53C12A3A"/>
    <w:rsid w:val="54A87CD7"/>
    <w:rsid w:val="54FF7A08"/>
    <w:rsid w:val="56DB29F9"/>
    <w:rsid w:val="575F27B0"/>
    <w:rsid w:val="57875016"/>
    <w:rsid w:val="581D26A8"/>
    <w:rsid w:val="585C33FB"/>
    <w:rsid w:val="58CC06C6"/>
    <w:rsid w:val="58E86723"/>
    <w:rsid w:val="59986FE2"/>
    <w:rsid w:val="59F449A2"/>
    <w:rsid w:val="5A2948DF"/>
    <w:rsid w:val="5A830160"/>
    <w:rsid w:val="5B1A26DE"/>
    <w:rsid w:val="5BA21613"/>
    <w:rsid w:val="5C1A6EAC"/>
    <w:rsid w:val="5D162B92"/>
    <w:rsid w:val="5D437AC8"/>
    <w:rsid w:val="5DD47A83"/>
    <w:rsid w:val="5DF71BAC"/>
    <w:rsid w:val="5E530570"/>
    <w:rsid w:val="5E695C4D"/>
    <w:rsid w:val="5EE30A1C"/>
    <w:rsid w:val="5F592BAD"/>
    <w:rsid w:val="5FAB02A7"/>
    <w:rsid w:val="60031151"/>
    <w:rsid w:val="604B3A68"/>
    <w:rsid w:val="6068675D"/>
    <w:rsid w:val="60CE47D2"/>
    <w:rsid w:val="62135543"/>
    <w:rsid w:val="62BA5276"/>
    <w:rsid w:val="63333F6B"/>
    <w:rsid w:val="63901DED"/>
    <w:rsid w:val="650E5EEE"/>
    <w:rsid w:val="654679C6"/>
    <w:rsid w:val="654701AA"/>
    <w:rsid w:val="659E455E"/>
    <w:rsid w:val="65DB629A"/>
    <w:rsid w:val="65E1445C"/>
    <w:rsid w:val="665D18D7"/>
    <w:rsid w:val="667F08F9"/>
    <w:rsid w:val="66DD2E65"/>
    <w:rsid w:val="67397052"/>
    <w:rsid w:val="675C1ABD"/>
    <w:rsid w:val="67C03F71"/>
    <w:rsid w:val="695C02EA"/>
    <w:rsid w:val="69634C02"/>
    <w:rsid w:val="6A067F98"/>
    <w:rsid w:val="6A7A2EFF"/>
    <w:rsid w:val="6BFE16C3"/>
    <w:rsid w:val="6C2653E5"/>
    <w:rsid w:val="6CA91BB9"/>
    <w:rsid w:val="6D7C7E79"/>
    <w:rsid w:val="6DC06466"/>
    <w:rsid w:val="6E4C7EF1"/>
    <w:rsid w:val="6F662F25"/>
    <w:rsid w:val="708D1D2F"/>
    <w:rsid w:val="71133A5C"/>
    <w:rsid w:val="719269FE"/>
    <w:rsid w:val="71E847F1"/>
    <w:rsid w:val="71F92545"/>
    <w:rsid w:val="732E2714"/>
    <w:rsid w:val="7331668F"/>
    <w:rsid w:val="737F253A"/>
    <w:rsid w:val="73C96B37"/>
    <w:rsid w:val="74703E31"/>
    <w:rsid w:val="74BF0D4E"/>
    <w:rsid w:val="74EE4A4D"/>
    <w:rsid w:val="75246E37"/>
    <w:rsid w:val="757E61EF"/>
    <w:rsid w:val="764601C6"/>
    <w:rsid w:val="764D57B4"/>
    <w:rsid w:val="7723174B"/>
    <w:rsid w:val="7777148B"/>
    <w:rsid w:val="77B436AD"/>
    <w:rsid w:val="78591FA8"/>
    <w:rsid w:val="78E66651"/>
    <w:rsid w:val="791200BE"/>
    <w:rsid w:val="793766CC"/>
    <w:rsid w:val="79A91FD3"/>
    <w:rsid w:val="7A2E3531"/>
    <w:rsid w:val="7C8654E6"/>
    <w:rsid w:val="7CFA3BA0"/>
    <w:rsid w:val="7D1472A7"/>
    <w:rsid w:val="7E071B7D"/>
    <w:rsid w:val="7EE220F9"/>
    <w:rsid w:val="7EEA55C6"/>
    <w:rsid w:val="7F2B4387"/>
    <w:rsid w:val="7F803A57"/>
    <w:rsid w:val="7FA211C3"/>
    <w:rsid w:val="7FAC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rFonts w:asciiTheme="minorHAnsi" w:hAnsiTheme="minorHAnsi" w:eastAsiaTheme="minorEastAsia" w:cstheme="minorBidi"/>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批注框文本 Char"/>
    <w:basedOn w:val="6"/>
    <w:link w:val="2"/>
    <w:semiHidden/>
    <w:qFormat/>
    <w:uiPriority w:val="99"/>
    <w:rPr>
      <w:sz w:val="18"/>
      <w:szCs w:val="18"/>
    </w:rPr>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9">
    <w:name w:val="_Style 1"/>
    <w:basedOn w:val="1"/>
    <w:qFormat/>
    <w:uiPriority w:val="99"/>
    <w:pPr>
      <w:ind w:firstLine="420" w:firstLineChars="200"/>
    </w:pPr>
  </w:style>
  <w:style w:type="character" w:customStyle="1" w:styleId="10">
    <w:name w:val="style1"/>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8825C-7075-4D5E-8184-25A6DC437603}">
  <ds:schemaRefs/>
</ds:datastoreItem>
</file>

<file path=docProps/app.xml><?xml version="1.0" encoding="utf-8"?>
<Properties xmlns="http://schemas.openxmlformats.org/officeDocument/2006/extended-properties" xmlns:vt="http://schemas.openxmlformats.org/officeDocument/2006/docPropsVTypes">
  <Template>Normal</Template>
  <Pages>8</Pages>
  <Words>1099</Words>
  <Characters>6268</Characters>
  <Lines>52</Lines>
  <Paragraphs>14</Paragraphs>
  <TotalTime>2</TotalTime>
  <ScaleCrop>false</ScaleCrop>
  <LinksUpToDate>false</LinksUpToDate>
  <CharactersWithSpaces>7353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2020-12-31T03:54:00Z</dcterms:created>
  <dc:creator>ASUS</dc:creator>
  <cp:lastModifiedBy>ASUS</cp:lastModifiedBy>
  <dcterms:modified xsi:type="dcterms:W3CDTF">2024-02-17T08:01:36Z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