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9E585" w14:textId="77777777" w:rsidR="00480A74" w:rsidRPr="003C088E" w:rsidRDefault="00480A74" w:rsidP="006020DB">
      <w:pPr>
        <w:rPr>
          <w:rFonts w:ascii="微软雅黑" w:eastAsia="微软雅黑" w:hAnsi="微软雅黑"/>
          <w:b/>
          <w:bCs/>
          <w:color w:val="C00000"/>
          <w:sz w:val="18"/>
          <w:szCs w:val="18"/>
        </w:rPr>
      </w:pPr>
    </w:p>
    <w:p w14:paraId="15DE2291" w14:textId="509BADA9" w:rsidR="003F32F2" w:rsidRDefault="005714FB" w:rsidP="00480A74">
      <w:pPr>
        <w:jc w:val="center"/>
        <w:rPr>
          <w:rFonts w:ascii="微软雅黑" w:eastAsia="微软雅黑" w:hAnsi="微软雅黑"/>
          <w:b/>
          <w:bCs/>
          <w:color w:val="C00000"/>
          <w:sz w:val="28"/>
          <w:szCs w:val="28"/>
        </w:rPr>
      </w:pPr>
      <w:r>
        <w:rPr>
          <w:rFonts w:ascii="微软雅黑" w:eastAsia="微软雅黑" w:hAnsi="微软雅黑"/>
          <w:b/>
          <w:bCs/>
          <w:color w:val="C00000"/>
          <w:sz w:val="32"/>
          <w:szCs w:val="32"/>
        </w:rPr>
        <w:t>M3</w:t>
      </w:r>
      <w:r w:rsidR="00967176" w:rsidRPr="00967176">
        <w:rPr>
          <w:rFonts w:ascii="微软雅黑" w:eastAsia="微软雅黑" w:hAnsi="微软雅黑" w:hint="eastAsia"/>
          <w:b/>
          <w:bCs/>
          <w:color w:val="C00000"/>
          <w:sz w:val="32"/>
          <w:szCs w:val="32"/>
        </w:rPr>
        <w:t>供应链领导力</w:t>
      </w:r>
      <w:r w:rsidR="00480A74" w:rsidRPr="004E463B">
        <w:rPr>
          <w:rFonts w:ascii="微软雅黑" w:eastAsia="微软雅黑" w:hAnsi="微软雅黑" w:hint="eastAsia"/>
          <w:b/>
          <w:bCs/>
          <w:color w:val="C00000"/>
          <w:sz w:val="28"/>
          <w:szCs w:val="28"/>
        </w:rPr>
        <w:t>（</w:t>
      </w:r>
      <w:r w:rsidR="00CE4582">
        <w:rPr>
          <w:rFonts w:ascii="微软雅黑" w:eastAsia="微软雅黑" w:hAnsi="微软雅黑"/>
          <w:b/>
          <w:bCs/>
          <w:color w:val="C00000"/>
          <w:sz w:val="28"/>
          <w:szCs w:val="28"/>
        </w:rPr>
        <w:t>2</w:t>
      </w:r>
      <w:r w:rsidR="00480A74" w:rsidRPr="004E463B">
        <w:rPr>
          <w:rFonts w:ascii="微软雅黑" w:eastAsia="微软雅黑" w:hAnsi="微软雅黑" w:hint="eastAsia"/>
          <w:b/>
          <w:bCs/>
          <w:color w:val="C00000"/>
          <w:sz w:val="28"/>
          <w:szCs w:val="28"/>
        </w:rPr>
        <w:t>天</w:t>
      </w:r>
      <w:r w:rsidR="00480A74" w:rsidRPr="004E463B">
        <w:rPr>
          <w:rFonts w:ascii="微软雅黑" w:eastAsia="微软雅黑" w:hAnsi="微软雅黑"/>
          <w:b/>
          <w:bCs/>
          <w:color w:val="C00000"/>
          <w:sz w:val="28"/>
          <w:szCs w:val="28"/>
        </w:rPr>
        <w:t>）</w:t>
      </w:r>
    </w:p>
    <w:p w14:paraId="142E9672" w14:textId="2146DE3D" w:rsidR="00480A74" w:rsidRPr="003F32F2" w:rsidRDefault="003F32F2" w:rsidP="003F32F2">
      <w:pPr>
        <w:snapToGrid w:val="0"/>
        <w:spacing w:line="276" w:lineRule="auto"/>
        <w:jc w:val="center"/>
        <w:rPr>
          <w:rFonts w:ascii="微软雅黑" w:eastAsia="微软雅黑" w:hAnsi="微软雅黑"/>
          <w:b/>
          <w:bCs/>
          <w:color w:val="C00000"/>
          <w:szCs w:val="32"/>
        </w:rPr>
      </w:pPr>
      <w:r w:rsidRPr="003F32F2">
        <w:rPr>
          <w:rFonts w:ascii="微软雅黑" w:eastAsia="微软雅黑" w:hAnsi="微软雅黑" w:hint="eastAsia"/>
          <w:b/>
          <w:bCs/>
          <w:color w:val="C00000"/>
          <w:szCs w:val="32"/>
        </w:rPr>
        <w:t>-</w:t>
      </w:r>
      <w:r>
        <w:rPr>
          <w:rFonts w:ascii="微软雅黑" w:eastAsia="微软雅黑" w:hAnsi="微软雅黑"/>
          <w:b/>
          <w:bCs/>
          <w:color w:val="C00000"/>
          <w:szCs w:val="32"/>
        </w:rPr>
        <w:t>----</w:t>
      </w:r>
      <w:r w:rsidRPr="003F32F2">
        <w:rPr>
          <w:rFonts w:ascii="微软雅黑" w:eastAsia="微软雅黑" w:hAnsi="微软雅黑"/>
          <w:b/>
          <w:bCs/>
          <w:color w:val="C00000"/>
          <w:szCs w:val="32"/>
        </w:rPr>
        <w:t>-</w:t>
      </w:r>
      <w:r w:rsidRPr="003F32F2">
        <w:rPr>
          <w:rFonts w:ascii="微软雅黑" w:eastAsia="微软雅黑" w:hAnsi="微软雅黑" w:hint="eastAsia"/>
          <w:b/>
          <w:bCs/>
          <w:color w:val="C00000"/>
          <w:szCs w:val="32"/>
        </w:rPr>
        <w:t>成就卓越的供应链团队</w:t>
      </w:r>
      <w:r w:rsidR="00480A74">
        <w:rPr>
          <w:noProof/>
        </w:rPr>
        <mc:AlternateContent>
          <mc:Choice Requires="wps">
            <w:drawing>
              <wp:anchor distT="0" distB="0" distL="114300" distR="114300" simplePos="0" relativeHeight="251677696" behindDoc="0" locked="0" layoutInCell="1" allowOverlap="1" wp14:anchorId="1893CEB8" wp14:editId="796E22C3">
                <wp:simplePos x="0" y="0"/>
                <wp:positionH relativeFrom="margin">
                  <wp:posOffset>2657475</wp:posOffset>
                </wp:positionH>
                <wp:positionV relativeFrom="margin">
                  <wp:posOffset>10346690</wp:posOffset>
                </wp:positionV>
                <wp:extent cx="2332355" cy="240665"/>
                <wp:effectExtent l="0" t="0" r="4445" b="13335"/>
                <wp:wrapSquare wrapText="bothSides"/>
                <wp:docPr id="20" name="矩形 1"/>
                <wp:cNvGraphicFramePr/>
                <a:graphic xmlns:a="http://schemas.openxmlformats.org/drawingml/2006/main">
                  <a:graphicData uri="http://schemas.microsoft.com/office/word/2010/wordprocessingShape">
                    <wps:wsp>
                      <wps:cNvSpPr/>
                      <wps:spPr>
                        <a:xfrm>
                          <a:off x="0" y="0"/>
                          <a:ext cx="2332355" cy="240665"/>
                        </a:xfrm>
                        <a:custGeom>
                          <a:avLst/>
                          <a:gdLst>
                            <a:gd name="connsiteX0" fmla="*/ 194949 w 2332355"/>
                            <a:gd name="connsiteY0" fmla="*/ 0 h 240665"/>
                            <a:gd name="connsiteX1" fmla="*/ 2183824 w 2332355"/>
                            <a:gd name="connsiteY1" fmla="*/ 0 h 240665"/>
                            <a:gd name="connsiteX2" fmla="*/ 2332355 w 2332355"/>
                            <a:gd name="connsiteY2" fmla="*/ 240665 h 240665"/>
                            <a:gd name="connsiteX3" fmla="*/ 0 w 2332355"/>
                            <a:gd name="connsiteY3" fmla="*/ 240665 h 240665"/>
                            <a:gd name="connsiteX4" fmla="*/ 194949 w 2332355"/>
                            <a:gd name="connsiteY4" fmla="*/ 0 h 2406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32355" h="240665">
                              <a:moveTo>
                                <a:pt x="194949" y="0"/>
                              </a:moveTo>
                              <a:lnTo>
                                <a:pt x="2183824" y="0"/>
                              </a:lnTo>
                              <a:lnTo>
                                <a:pt x="2332355" y="240665"/>
                              </a:lnTo>
                              <a:lnTo>
                                <a:pt x="0" y="240665"/>
                              </a:lnTo>
                              <a:lnTo>
                                <a:pt x="194949" y="0"/>
                              </a:lnTo>
                              <a:close/>
                            </a:path>
                          </a:pathLst>
                        </a:custGeom>
                        <a:solidFill>
                          <a:srgbClr val="4C5C74"/>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23B7B41E" id="矩形 1" o:spid="_x0000_s1026" style="position:absolute;left:0;text-align:left;margin-left:209.25pt;margin-top:814.7pt;width:183.65pt;height:18.95pt;z-index:251677696;visibility:visible;mso-wrap-style:square;mso-wrap-distance-left:9pt;mso-wrap-distance-top:0;mso-wrap-distance-right:9pt;mso-wrap-distance-bottom:0;mso-position-horizontal:absolute;mso-position-horizontal-relative:margin;mso-position-vertical:absolute;mso-position-vertical-relative:margin;v-text-anchor:middle" coordsize="2332355,24066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Y7eXgwMAAL0JAAAOAAAAZHJzL2Uyb0RvYy54bWysVl1v0zAUfUfiP1h5RGJJ03Qb1To0FQ0h&#13;&#10;TTAxEPDoOk4TybGD7X6MX8+xnaQem1SGaKXEju+5H+deX/vi7b4VZMu1aZRcJJOTLCFcMlU2cr1I&#13;&#10;vn65fn2eEGOpLKlQki+Se26St5cvX1zsujnPVa1EyTWBEmnmu26R1NZ28zQ1rOYtNSeq4xKLldIt&#13;&#10;tZjqdVpquoP2VqR5lp2mO6XLTivGjcHXd2ExufT6q4oz+6mqDLdELBL4Zv1T++fKPdPLCzpfa9rV&#13;&#10;DevdoP/gRUsbCaOjqnfUUrLRzSNVbcO0MqqyJ0y1qaqqhnEfA6KZZH9Ec1fTjvtYQI7pRprM/1PL&#13;&#10;Pm7vulsNGnadmRsMXRT7SrfuDf/I3pN1P5LF95YwfMyn03w6myWEYS0vstPTmWMzPaDZxtj3XHlN&#13;&#10;dHtjbCC7xMhTVRJJW9QEU1KaxvLvSFDVCvD/KiWTNwX+ZEcGOz34D8yPGJORmhw8QTIeWZhEFvLJ&#13;&#10;+fQ8L46biEHHTeSxicDRcRMPQJ7Lo6FMIzvZcQuxeODoqIUisvC36YgxD7lCYayH1NN6qAa2l305&#13;&#10;YESo6xqZ30idMq704tpAnQ1TpD3UGlCulo6AkcEYPHkWGLmJwfmzwKA9Bk+fBQaZMbiIwaDzwJ1G&#13;&#10;n3MdTvgOZxOCDqcTgg63chg676h1lA9Dsov2bz1uX7fcqi3/orygdQkIifeODJwfRISMRfsN9UB2&#13;&#10;kBjenVc67GkX3mHDIqRBbHgHcezxvxN8wtlBExPK8FAzjgzfqEZWHJlRszJKNOV1I4Sjwej1aik0&#13;&#10;2VIQXCxny7MhDw/EhK9DqRwsmAlfuD+EQrmnhx7rR/ZecGdCyM+8Ik3puqovfn/88dEqZYxLOwlL&#13;&#10;NS15cGaW4dfXxIjwgXmFTnMFb0bdvQJ3tD7WHXzu5R00OD6Cw64czQQPBscCeER4y0raEdw2Uumn&#13;&#10;IhOIqrcc5OF+RI0brlR5f6uJVuHsNh27brSxN9TYW6pxWKA6cAGxn/CohEJlo4L9KCG10r+e+u7k&#13;&#10;cYZiNSE7HP6LxPzcUM0TIj5InK5vJkUBtdZPitlZjomOV1bxity0S4XiQJeBd37o5K0YhpVW7Tfc&#13;&#10;U66cVSxRyWAb3cxik4bJ0mKOJdx0GL+68mPcEFChN/KuY065Y1Wqq41VVeOOUk9UYKef4I7g09/f&#13;&#10;Z9wlJJ57qcOt6/I3AAAA//8DAFBLAwQUAAYACAAAACEAQ9EkCOYAAAASAQAADwAAAGRycy9kb3du&#13;&#10;cmV2LnhtbExPy07DMBC8I/EP1iJxo05K82gap6qgICH1Qlv1vI1NEojtKHbSwNezPcFlpd2ZnUe+&#13;&#10;nnTLRtW7xhoB4SwApkxpZWMqAcfDy0MKzHk0EltrlIBv5WBd3N7kmEl7Me9q3PuKkYhxGQqove8y&#13;&#10;zl1ZK41uZjtlCPuwvUZPa19x2eOFxHXL50EQc42NIYcaO/VUq/JrP2gB+HN8TTAap9N2+VZ+DnwX&#13;&#10;brY7Ie7vpucVjc0KmFeT//uAawfKDwUFO9vBSMdaAYswjYhKQDxfLoARJUkjqnS+nuLkEXiR8/9V&#13;&#10;il8AAAD//wMAUEsBAi0AFAAGAAgAAAAhALaDOJL+AAAA4QEAABMAAAAAAAAAAAAAAAAAAAAAAFtD&#13;&#10;b250ZW50X1R5cGVzXS54bWxQSwECLQAUAAYACAAAACEAOP0h/9YAAACUAQAACwAAAAAAAAAAAAAA&#13;&#10;AAAvAQAAX3JlbHMvLnJlbHNQSwECLQAUAAYACAAAACEAqWO3l4MDAAC9CQAADgAAAAAAAAAAAAAA&#13;&#10;AAAuAgAAZHJzL2Uyb0RvYy54bWxQSwECLQAUAAYACAAAACEAQ9EkCOYAAAASAQAADwAAAAAAAAAA&#13;&#10;AAAAAADdBQAAZHJzL2Rvd25yZXYueG1sUEsFBgAAAAAEAAQA8wAAAPAGAAAAAA==&#13;&#10;" path="m194949,l2183824,r148531,240665l,240665,194949,xe" fillcolor="#4c5c74" stroked="f" strokeweight="1pt">
                <v:stroke joinstyle="miter"/>
                <v:path arrowok="t" o:connecttype="custom" o:connectlocs="194949,0;2183824,0;2332355,240665;0,240665;194949,0" o:connectangles="0,0,0,0,0"/>
                <w10:wrap type="square" anchorx="margin" anchory="margin"/>
              </v:shape>
            </w:pict>
          </mc:Fallback>
        </mc:AlternateContent>
      </w:r>
      <w:r w:rsidR="00480A74">
        <w:rPr>
          <w:noProof/>
        </w:rPr>
        <mc:AlternateContent>
          <mc:Choice Requires="wps">
            <w:drawing>
              <wp:anchor distT="0" distB="0" distL="114300" distR="114300" simplePos="0" relativeHeight="251676672" behindDoc="0" locked="0" layoutInCell="1" allowOverlap="1" wp14:anchorId="11387C58" wp14:editId="3F06E5DB">
                <wp:simplePos x="0" y="0"/>
                <wp:positionH relativeFrom="column">
                  <wp:posOffset>0</wp:posOffset>
                </wp:positionH>
                <wp:positionV relativeFrom="paragraph">
                  <wp:posOffset>10514330</wp:posOffset>
                </wp:positionV>
                <wp:extent cx="7559675" cy="186055"/>
                <wp:effectExtent l="0" t="0" r="9525" b="18415"/>
                <wp:wrapNone/>
                <wp:docPr id="19" name="矩形 18"/>
                <wp:cNvGraphicFramePr/>
                <a:graphic xmlns:a="http://schemas.openxmlformats.org/drawingml/2006/main">
                  <a:graphicData uri="http://schemas.microsoft.com/office/word/2010/wordprocessingShape">
                    <wps:wsp>
                      <wps:cNvSpPr/>
                      <wps:spPr>
                        <a:xfrm>
                          <a:off x="0" y="0"/>
                          <a:ext cx="7559675" cy="186055"/>
                        </a:xfrm>
                        <a:prstGeom prst="rect">
                          <a:avLst/>
                        </a:prstGeom>
                        <a:solidFill>
                          <a:srgbClr val="44546B"/>
                        </a:solidFill>
                        <a:ln>
                          <a:noFill/>
                        </a:ln>
                        <a:effectLst/>
                        <a:scene3d>
                          <a:camera prst="orthographicFront">
                            <a:rot lat="0" lon="0" rev="1080000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txbx>
                        <w:txbxContent>
                          <w:p w14:paraId="7DAE52AC" w14:textId="77777777" w:rsidR="00480A74" w:rsidRDefault="00480A74" w:rsidP="00480A74">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11387C58" id="矩形 18" o:spid="_x0000_s1026" style="position:absolute;left:0;text-align:left;margin-left:0;margin-top:827.9pt;width:595.25pt;height:14.6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HIv3tgIAAM0FAAAOAAAAZHJzL2Uyb0RvYy54bWysVMFu2zAMvQ/YPwi6r3ayOG2DOkXWIsOA&#13;&#10;Yg3aDjsrshwLkCWNUuJkXz9KcpxsLXYYloNCmeQj+UTy5nbfKrIT4KTRJR1d5JQIzU0l9aak316W&#13;&#10;H64ocZ7piimjRUkPwtHb+ft3N52dibFpjKoEEATRbtbZkjbe21mWOd6IlrkLY4VGZW2gZR6vsMkq&#13;&#10;YB2ityob5/k06wxUFgwXzuHX+6Sk84hf14L7x7p2whNVUszNxxPiuQ5nNr9hsw0w20jep8H+IYuW&#13;&#10;SY1BB6h75hnZgnwF1UoOxpnaX3DTZqauJRexBqxmlP9RzXPDrIi1IDnODjS5/wfLv+6e7QqQhs66&#13;&#10;mUMxVLGvoQ3/mB/ZR7IOA1li7wnHj5dFcT29LCjhqBtdTfOiCGxmJ28Lzn8WpiVBKCngY0SO2O7B&#13;&#10;+WR6NAnBnFGyWkql4gU26zsFZMfw4SaTYjL91KP/ZqZ0MNYmuCXE9EXEp09hEJkLLT5WwZSzVgDr&#13;&#10;MzLgG9M//hKMTumBwW5hqVOwaWP5IHZYZH6Vh1+fSIIKoEpuGv8kNwQkdr1vQIiVp6SS2Gj+mPYx&#13;&#10;h+xEdJT8QYkIop9ETWSF1I4jTXEGxEAC44jgR0nVsEokboqzjAaP+AwqAAbkGskZsHuAMF+vsROF&#13;&#10;vX1wTTwOzvnfEkvOg0eMjJwOzq3UBt4CUFhVHznZY/pn1ATR79d7NAni2lSHFRB8pfgyzvKlxP56&#13;&#10;YM6vGODw4pjjQvKPeNTKdCU1vURJY+DnW9+DPc4UainpcBmU1P3YMhCUqC8ap+16NJmE7REvk+Jy&#13;&#10;jBc416zPNXrb3hls2xGuPsujGOy9Ooo1mPY77q1FiIoqpjnGLin3cLzc+bSkcPNxsVhEM9wYlvkH&#13;&#10;/Wx5AA8Ea7PYelPLOE4ndnoCcWfETuhbPCyl83u0Om3h+S8AAAD//wMAUEsDBBQABgAIAAAAIQAp&#13;&#10;4aUv4wAAABABAAAPAAAAZHJzL2Rvd25yZXYueG1sTI/NasMwEITvhb6D2EJvjeyCTepYDv0lhUBK&#13;&#10;k5KzYm1sU2tlW0rivn3Xp/aysDPs7Hz5crStOOPgG0cK4lkEAql0pqFKwdfu7W4OwgdNRreOUMEP&#13;&#10;elgW11e5zoy70Ceet6ESHEI+0wrqELpMSl/WaLWfuQ6JvaMbrA68DpU0g75wuG3lfRSl0uqG+EOt&#13;&#10;O3yusfzenqyCse/7lfuQ69XT7n2/eXVps3apUrc348uCx+MCRMAx/F3AxMD9oeBiB3ci40WrgGkC&#13;&#10;q2mSMMbkxw9RAuIwafMkBlnk8j9I8QsAAP//AwBQSwECLQAUAAYACAAAACEAtoM4kv4AAADhAQAA&#13;&#10;EwAAAAAAAAAAAAAAAAAAAAAAW0NvbnRlbnRfVHlwZXNdLnhtbFBLAQItABQABgAIAAAAIQA4/SH/&#13;&#10;1gAAAJQBAAALAAAAAAAAAAAAAAAAAC8BAABfcmVscy8ucmVsc1BLAQItABQABgAIAAAAIQBcHIv3&#13;&#10;tgIAAM0FAAAOAAAAAAAAAAAAAAAAAC4CAABkcnMvZTJvRG9jLnhtbFBLAQItABQABgAIAAAAIQAp&#13;&#10;4aUv4wAAABABAAAPAAAAAAAAAAAAAAAAABAFAABkcnMvZG93bnJldi54bWxQSwUGAAAAAAQABADz&#13;&#10;AAAAIAYAAAAA&#13;&#10;" fillcolor="#44546b" stroked="f" strokeweight="1pt">
                <v:textbox>
                  <w:txbxContent>
                    <w:p w14:paraId="7DAE52AC" w14:textId="77777777" w:rsidR="00480A74" w:rsidRDefault="00480A74" w:rsidP="00480A74">
                      <w:pPr>
                        <w:jc w:val="center"/>
                      </w:pPr>
                    </w:p>
                  </w:txbxContent>
                </v:textbox>
              </v:rect>
            </w:pict>
          </mc:Fallback>
        </mc:AlternateContent>
      </w:r>
    </w:p>
    <w:p w14:paraId="30C4F090" w14:textId="0B2F4AE7" w:rsidR="0055517B" w:rsidRPr="003C088E" w:rsidRDefault="00B53C37" w:rsidP="00CE4582">
      <w:pPr>
        <w:spacing w:line="360" w:lineRule="auto"/>
        <w:ind w:firstLineChars="50" w:firstLine="100"/>
        <w:jc w:val="center"/>
        <w:rPr>
          <w:rFonts w:ascii="微软雅黑" w:eastAsia="微软雅黑" w:hAnsi="微软雅黑"/>
          <w:b/>
          <w:bCs/>
          <w:color w:val="C00000"/>
          <w:szCs w:val="32"/>
        </w:rPr>
      </w:pPr>
      <w:r w:rsidRPr="00D20CBB">
        <w:rPr>
          <w:noProof/>
          <w:sz w:val="20"/>
          <w:szCs w:val="20"/>
        </w:rPr>
        <mc:AlternateContent>
          <mc:Choice Requires="wpg">
            <w:drawing>
              <wp:anchor distT="0" distB="0" distL="114300" distR="114300" simplePos="0" relativeHeight="251667456" behindDoc="0" locked="0" layoutInCell="1" allowOverlap="1" wp14:anchorId="15952D5D" wp14:editId="1C4D453D">
                <wp:simplePos x="0" y="0"/>
                <wp:positionH relativeFrom="column">
                  <wp:posOffset>-70839</wp:posOffset>
                </wp:positionH>
                <wp:positionV relativeFrom="paragraph">
                  <wp:posOffset>395605</wp:posOffset>
                </wp:positionV>
                <wp:extent cx="173355" cy="173355"/>
                <wp:effectExtent l="0" t="0" r="0" b="0"/>
                <wp:wrapNone/>
                <wp:docPr id="15" name="组合 7"/>
                <wp:cNvGraphicFramePr/>
                <a:graphic xmlns:a="http://schemas.openxmlformats.org/drawingml/2006/main">
                  <a:graphicData uri="http://schemas.microsoft.com/office/word/2010/wordprocessingGroup">
                    <wpg:wgp>
                      <wpg:cNvGrpSpPr/>
                      <wpg:grpSpPr>
                        <a:xfrm>
                          <a:off x="0" y="0"/>
                          <a:ext cx="173355" cy="173355"/>
                          <a:chOff x="0" y="0"/>
                          <a:chExt cx="173355" cy="173355"/>
                        </a:xfrm>
                      </wpg:grpSpPr>
                      <wps:wsp>
                        <wps:cNvPr id="12" name="椭圆 16"/>
                        <wps:cNvSpPr/>
                        <wps:spPr>
                          <a:xfrm>
                            <a:off x="0" y="0"/>
                            <a:ext cx="173355" cy="173355"/>
                          </a:xfrm>
                          <a:prstGeom prst="ellipse">
                            <a:avLst/>
                          </a:prstGeom>
                          <a:solidFill>
                            <a:srgbClr val="C00000"/>
                          </a:solidFill>
                          <a:ln w="25400">
                            <a:noFill/>
                          </a:ln>
                        </wps:spPr>
                        <wps:bodyPr anchor="ctr" upright="1"/>
                      </wps:wsp>
                      <wps:wsp>
                        <wps:cNvPr id="13" name="Freeform 57"/>
                        <wps:cNvSpPr>
                          <a:spLocks noEditPoints="1"/>
                        </wps:cNvSpPr>
                        <wps:spPr>
                          <a:xfrm flipH="1">
                            <a:off x="36214" y="20683"/>
                            <a:ext cx="98187" cy="125767"/>
                          </a:xfrm>
                          <a:custGeom>
                            <a:avLst/>
                            <a:gdLst/>
                            <a:ahLst/>
                            <a:cxnLst>
                              <a:cxn ang="0">
                                <a:pos x="41" y="109"/>
                              </a:cxn>
                              <a:cxn ang="0">
                                <a:pos x="0" y="41"/>
                              </a:cxn>
                              <a:cxn ang="0">
                                <a:pos x="41" y="0"/>
                              </a:cxn>
                              <a:cxn ang="0">
                                <a:pos x="82" y="41"/>
                              </a:cxn>
                              <a:cxn ang="0">
                                <a:pos x="41" y="109"/>
                              </a:cxn>
                              <a:cxn ang="0">
                                <a:pos x="41" y="14"/>
                              </a:cxn>
                              <a:cxn ang="0">
                                <a:pos x="13" y="41"/>
                              </a:cxn>
                              <a:cxn ang="0">
                                <a:pos x="41" y="69"/>
                              </a:cxn>
                              <a:cxn ang="0">
                                <a:pos x="68" y="41"/>
                              </a:cxn>
                              <a:cxn ang="0">
                                <a:pos x="41" y="14"/>
                              </a:cxn>
                              <a:cxn ang="0">
                                <a:pos x="41" y="14"/>
                              </a:cxn>
                              <a:cxn ang="0">
                                <a:pos x="41" y="14"/>
                              </a:cxn>
                            </a:cxnLst>
                            <a:rect l="0" t="0" r="0" b="0"/>
                            <a:pathLst>
                              <a:path w="82" h="109">
                                <a:moveTo>
                                  <a:pt x="41" y="109"/>
                                </a:moveTo>
                                <a:cubicBezTo>
                                  <a:pt x="41" y="109"/>
                                  <a:pt x="0" y="64"/>
                                  <a:pt x="0" y="41"/>
                                </a:cubicBezTo>
                                <a:cubicBezTo>
                                  <a:pt x="0" y="19"/>
                                  <a:pt x="18" y="0"/>
                                  <a:pt x="41" y="0"/>
                                </a:cubicBezTo>
                                <a:cubicBezTo>
                                  <a:pt x="63" y="0"/>
                                  <a:pt x="82" y="19"/>
                                  <a:pt x="82" y="41"/>
                                </a:cubicBezTo>
                                <a:cubicBezTo>
                                  <a:pt x="82" y="64"/>
                                  <a:pt x="41" y="109"/>
                                  <a:pt x="41" y="109"/>
                                </a:cubicBezTo>
                                <a:close/>
                                <a:moveTo>
                                  <a:pt x="41" y="14"/>
                                </a:moveTo>
                                <a:cubicBezTo>
                                  <a:pt x="26" y="14"/>
                                  <a:pt x="13" y="26"/>
                                  <a:pt x="13" y="41"/>
                                </a:cubicBezTo>
                                <a:cubicBezTo>
                                  <a:pt x="13" y="56"/>
                                  <a:pt x="26" y="69"/>
                                  <a:pt x="41" y="69"/>
                                </a:cubicBezTo>
                                <a:cubicBezTo>
                                  <a:pt x="56" y="69"/>
                                  <a:pt x="68" y="56"/>
                                  <a:pt x="68" y="41"/>
                                </a:cubicBezTo>
                                <a:cubicBezTo>
                                  <a:pt x="68" y="26"/>
                                  <a:pt x="56" y="14"/>
                                  <a:pt x="41" y="14"/>
                                </a:cubicBezTo>
                                <a:close/>
                                <a:moveTo>
                                  <a:pt x="41" y="14"/>
                                </a:moveTo>
                                <a:cubicBezTo>
                                  <a:pt x="41" y="14"/>
                                  <a:pt x="41" y="14"/>
                                  <a:pt x="41" y="14"/>
                                </a:cubicBezTo>
                              </a:path>
                            </a:pathLst>
                          </a:custGeom>
                          <a:solidFill>
                            <a:schemeClr val="bg1"/>
                          </a:solidFill>
                          <a:ln w="9525">
                            <a:noFill/>
                          </a:ln>
                        </wps:spPr>
                        <wps:bodyPr wrap="square" anchor="t" upright="1"/>
                      </wps:wsp>
                    </wpg:wgp>
                  </a:graphicData>
                </a:graphic>
              </wp:anchor>
            </w:drawing>
          </mc:Choice>
          <mc:Fallback>
            <w:pict>
              <v:group w14:anchorId="79BCC018" id="组合 7" o:spid="_x0000_s1026" style="position:absolute;left:0;text-align:left;margin-left:-5.6pt;margin-top:31.15pt;width:13.65pt;height:13.65pt;z-index:251667456" coordsize="173355,17335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fADDtAMAAHMMAAAOAAAAZHJzL2Uyb0RvYy54bWy0V0ty4zYQ3acqd0BhH1OkLFpmWXZVZsbO&#13;&#10;Yipx1cwcAALBTw1JIAAkyjlATpFltjlWco40PiQNyR/ZnvGCBsHG6+7Xr8nWxdWubdCWSVXzboXj&#13;&#10;kxlGrKM8r7tyhb98vv5piZHSpMtJwzu2wndM4avLH3+46EXGEl7xJmcSAUinsl6scKW1yKJI0Yq1&#13;&#10;RJ1wwTp4WHDZEg23soxySXpAb5somc3SqOcyF5JTphTsvncP8aXFLwpG9W9FoZhGzQpDbNpepb2u&#13;&#10;zTW6vCBZKYmoaurDIK+IoiV1B05HqPdEE7SR9QFUW1PJFS/0CeVtxIuipszmANnEs71sbiTfCJtL&#13;&#10;mfWlGGkCavd4ejUs/XV7I8UncSuBiV6UwIW9M7nsCtma/xAl2lnK7kbK2E4jCpvx2Xy+WGBE4ZFf&#13;&#10;W0ppBbwfnKLVhyfPRYPTKAilFyAONeWv3pb/p4oIZmlVGeR/K1GdQ/QJRh1pQaP//f3Pv3/9ieLU&#13;&#10;qMP4BqORIZUpIOtt9IxpkkxIpW8Yb5FZrDBrmlooExzJyPaj0hABWA9WZlvxps6v66axN7Jcv2sk&#13;&#10;2hLQ97uZ+TNBw5HArOlQv8LJ4hQem2MdNwDOsOnA3mTp8jKrNc/vgBXS0YpDr1AtMdoIWZcVhBhb&#13;&#10;B74kjp/vX5v5UJtryZh5G6DF2V51LB3iI6dfFer4h7zWt7zuNGhlitgX0kV9v46oAN5/MaYGxgt+&#13;&#10;nibxKUag7GSWLufGH8kG4Z8v4+WZ132yOEttOPcKSzeusObMUEl4PeSuprBXDSu662Bp7GAFpEN3&#13;&#10;uyoJrkwHncY2hnh27ksLZo9bw0sOAoYzrrpP2nrkQTJP2i6hPV4KfGTIQ4Knx8QcgxReGkd6FHMp&#13;&#10;fKpeigz6OJ7nNxiDsKA6XiYSvmpPfs8E0UZdRiRmaXrflK8CfYOIzHbLt+wztwb6QY1NBnSzrunP&#13;&#10;7I/HzcGLBXHSSy0l4d4kxwDsIWgHEtuKDSCxq4z/Wjtn+9p9Fjh1wglAvKhDbwdKfxbanwgzH1Tt&#13;&#10;2nZIJdw1ZQ3RG66Yfc9MBQjyHTU0PQ8RnHWSWi0768G3bx14Zj04y4N+CuMJ7oITiwDGO3SdNjj0&#13;&#10;yU7tF6A9FDeAmh4MYXxjhg4PuvVZbH8iTN87DIkaijQ2d4j9jWoUeNmj7Ph4QEKmx92YMPS91dX0&#13;&#10;/QlmATtas3FoWJfDpyKwchPD+SJZvGBg6GGOXmH1+4ZIhsfxQT8+PNgxDyZbG72fws3ofP/eTifT&#13;&#10;b4XL/wEAAP//AwBQSwMEFAAGAAgAAAAhAMWAt1LhAAAADQEAAA8AAABkcnMvZG93bnJldi54bWxM&#13;&#10;T0trwkAQvhf6H5Yp9KabjTTYmImIfZykUC2U3tZkTILZ2ZBdk/jvu57ay8DHfM9sPZlWDNS7xjKC&#13;&#10;mkcgiAtbNlwhfB3eZksQzmsudWuZEK7kYJ3f32U6Le3InzTsfSWCCbtUI9Ted6mUrqjJaDe3HXH4&#13;&#10;nWxvtA+wr2TZ6zGYm1bGUZRIoxsOCbXuaFtTcd5fDML7qMfNQr0Ou/Npe/05PH187xQhPj5ML6tw&#13;&#10;NisQnib/p4DbhtAf8lDsaC9cOtEizJSKAxUhiRcgboREgTgiLJ8TkHkm/6/IfwEAAP//AwBQSwEC&#13;&#10;LQAUAAYACAAAACEAtoM4kv4AAADhAQAAEwAAAAAAAAAAAAAAAAAAAAAAW0NvbnRlbnRfVHlwZXNd&#13;&#10;LnhtbFBLAQItABQABgAIAAAAIQA4/SH/1gAAAJQBAAALAAAAAAAAAAAAAAAAAC8BAABfcmVscy8u&#13;&#10;cmVsc1BLAQItABQABgAIAAAAIQDFfADDtAMAAHMMAAAOAAAAAAAAAAAAAAAAAC4CAABkcnMvZTJv&#13;&#10;RG9jLnhtbFBLAQItABQABgAIAAAAIQDFgLdS4QAAAA0BAAAPAAAAAAAAAAAAAAAAAA4GAABkcnMv&#13;&#10;ZG93bnJldi54bWxQSwUGAAAAAAQABADzAAAAHAcAAAAA&#13;&#10;">
                <v:oval id="椭圆 16" o:spid="_x0000_s1027" style="position:absolute;width:173355;height:17335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blsSyQAAAOAAAAAPAAAAZHJzL2Rvd25yZXYueG1sRI9Na8JA&#13;&#10;EIbvBf/DMoK3utFDW6KbIH5AoVKolrbHITtNgtnZuLtqml/vCkIvwwwv7zM887wzjTiT87VlBZNx&#13;&#10;AoK4sLrmUsHnfvP4AsIHZI2NZVLwRx7ybPAwx1TbC3/QeRdKESHsU1RQhdCmUvqiIoN+bFvimP1a&#13;&#10;ZzDE05VSO7xEuGnkNEmepMGa44cKW1pWVBx2J6Ngeejbn/W23789f7/3Jjisv7ZHpUbDbjWLYzED&#13;&#10;EagL/4074lVHhynchOICMrsCAAD//wMAUEsBAi0AFAAGAAgAAAAhANvh9svuAAAAhQEAABMAAAAA&#13;&#10;AAAAAAAAAAAAAAAAAFtDb250ZW50X1R5cGVzXS54bWxQSwECLQAUAAYACAAAACEAWvQsW78AAAAV&#13;&#10;AQAACwAAAAAAAAAAAAAAAAAfAQAAX3JlbHMvLnJlbHNQSwECLQAUAAYACAAAACEAtW5bEskAAADg&#13;&#10;AAAADwAAAAAAAAAAAAAAAAAHAgAAZHJzL2Rvd25yZXYueG1sUEsFBgAAAAADAAMAtwAAAP0CAAAA&#13;&#10;AA==&#13;&#10;" fillcolor="#c00000" stroked="f" strokeweight="2pt"/>
                <v:shape id="Freeform 57" o:spid="_x0000_s1028" style="position:absolute;left:36214;top:20683;width:98187;height:125767;flip:x;visibility:visible;mso-wrap-style:square;v-text-anchor:top" coordsize="82,1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AvUnxwAAAOAAAAAPAAAAZHJzL2Rvd25yZXYueG1sRI9BawIx&#13;&#10;EIXvQv9DGKEX0WwriqxGKS2FHgpFbQ/ehs24WdxMwibq9t93CoKXxwyP98281ab3rbpQl5rABp4m&#13;&#10;BSjiKtiGawPf+/fxAlTKyBbbwGTglxJs1g+DFZY2XHlLl12ulUA4lWjA5RxLrVPlyGOahEgs3jF0&#13;&#10;HrOsXa1th1eB+1Y/F8Vce2xYLjiM9OqoOu3OXt7An2BHs+ToPIrT/echzsJXNOZx2L8tRV6WoDL1&#13;&#10;+Z64IT6shKfwX0gG0Os/AAAA//8DAFBLAQItABQABgAIAAAAIQDb4fbL7gAAAIUBAAATAAAAAAAA&#13;&#10;AAAAAAAAAAAAAABbQ29udGVudF9UeXBlc10ueG1sUEsBAi0AFAAGAAgAAAAhAFr0LFu/AAAAFQEA&#13;&#10;AAsAAAAAAAAAAAAAAAAAHwEAAF9yZWxzLy5yZWxzUEsBAi0AFAAGAAgAAAAhAJsC9SfHAAAA4AAA&#13;&#10;AA8AAAAAAAAAAAAAAAAABwIAAGRycy9kb3ducmV2LnhtbFBLBQYAAAAAAwADALcAAAD7AgAAAAA=&#13;&#10;" path="m41,109c41,109,,64,,41,,19,18,,41,,63,,82,19,82,41v,23,-41,68,-41,68xm41,14c26,14,13,26,13,41v,15,13,28,28,28c56,69,68,56,68,41,68,26,56,14,41,14xm41,14v,,,,,e" fillcolor="white [3212]" stroked="f">
                  <v:path arrowok="t" o:connecttype="custom" o:connectlocs="41,109;0,41;41,0;82,41;41,109;41,14;13,41;41,69;68,41;41,14;41,14;41,14" o:connectangles="0,0,0,0,0,0,0,0,0,0,0,0" textboxrect="0,0,82,109"/>
                  <o:lock v:ext="edit" verticies="t"/>
                </v:shape>
              </v:group>
            </w:pict>
          </mc:Fallback>
        </mc:AlternateContent>
      </w:r>
      <w:r w:rsidR="00480A74">
        <w:rPr>
          <w:rFonts w:ascii="微软雅黑" w:eastAsia="微软雅黑" w:hAnsi="微软雅黑" w:hint="eastAsia"/>
          <w:b/>
          <w:bCs/>
          <w:color w:val="C00000"/>
          <w:szCs w:val="32"/>
        </w:rPr>
        <w:t>（本课程属于</w:t>
      </w:r>
      <w:r w:rsidR="00CE4582" w:rsidRPr="00CE4582">
        <w:rPr>
          <w:rFonts w:ascii="微软雅黑" w:eastAsia="微软雅黑" w:hAnsi="微软雅黑" w:hint="eastAsia"/>
          <w:b/>
          <w:bCs/>
          <w:color w:val="C00000"/>
          <w:szCs w:val="32"/>
        </w:rPr>
        <w:t>SCMP供应链管理专家(</w:t>
      </w:r>
      <w:r w:rsidR="003F32F2">
        <w:rPr>
          <w:rFonts w:ascii="微软雅黑" w:eastAsia="微软雅黑" w:hAnsi="微软雅黑"/>
          <w:b/>
          <w:bCs/>
          <w:color w:val="C00000"/>
          <w:szCs w:val="32"/>
        </w:rPr>
        <w:t>12</w:t>
      </w:r>
      <w:r w:rsidR="00CE4582" w:rsidRPr="00CE4582">
        <w:rPr>
          <w:rFonts w:ascii="微软雅黑" w:eastAsia="微软雅黑" w:hAnsi="微软雅黑" w:hint="eastAsia"/>
          <w:b/>
          <w:bCs/>
          <w:color w:val="C00000"/>
          <w:szCs w:val="32"/>
        </w:rPr>
        <w:t>天)</w:t>
      </w:r>
      <w:r w:rsidR="00221C6B">
        <w:rPr>
          <w:rFonts w:ascii="微软雅黑" w:eastAsia="微软雅黑" w:hAnsi="微软雅黑" w:hint="eastAsia"/>
          <w:b/>
          <w:bCs/>
          <w:color w:val="C00000"/>
          <w:szCs w:val="32"/>
        </w:rPr>
        <w:t>第</w:t>
      </w:r>
      <w:r w:rsidR="003F32F2">
        <w:rPr>
          <w:rFonts w:ascii="微软雅黑" w:eastAsia="微软雅黑" w:hAnsi="微软雅黑"/>
          <w:b/>
          <w:bCs/>
          <w:color w:val="C00000"/>
          <w:szCs w:val="32"/>
        </w:rPr>
        <w:t>5-6</w:t>
      </w:r>
      <w:r w:rsidR="00480A74" w:rsidRPr="003C5A07">
        <w:rPr>
          <w:rFonts w:ascii="微软雅黑" w:eastAsia="微软雅黑" w:hAnsi="微软雅黑" w:hint="eastAsia"/>
          <w:b/>
          <w:bCs/>
          <w:color w:val="C00000"/>
          <w:szCs w:val="32"/>
        </w:rPr>
        <w:t>天的培训内容）</w:t>
      </w:r>
    </w:p>
    <w:p w14:paraId="0E4DA054" w14:textId="4D9D46DF" w:rsidR="00683B42" w:rsidRDefault="0055517B" w:rsidP="00B53C37">
      <w:pPr>
        <w:adjustRightInd w:val="0"/>
        <w:snapToGrid w:val="0"/>
        <w:spacing w:line="360" w:lineRule="auto"/>
        <w:ind w:leftChars="202" w:left="424"/>
        <w:jc w:val="left"/>
        <w:rPr>
          <w:rFonts w:ascii="微软雅黑" w:eastAsia="微软雅黑" w:hAnsi="微软雅黑"/>
          <w:bCs/>
          <w:sz w:val="20"/>
          <w:szCs w:val="20"/>
        </w:rPr>
      </w:pPr>
      <w:r w:rsidRPr="00D20CBB">
        <w:rPr>
          <w:rFonts w:ascii="微软雅黑" w:eastAsia="微软雅黑" w:hAnsi="微软雅黑" w:hint="eastAsia"/>
          <w:b/>
          <w:bCs/>
          <w:sz w:val="20"/>
          <w:szCs w:val="20"/>
        </w:rPr>
        <w:t>开课时间</w:t>
      </w:r>
      <w:r w:rsidRPr="00D20CBB">
        <w:rPr>
          <w:rFonts w:ascii="微软雅黑" w:eastAsia="微软雅黑" w:hAnsi="微软雅黑"/>
          <w:b/>
          <w:bCs/>
          <w:sz w:val="20"/>
          <w:szCs w:val="20"/>
        </w:rPr>
        <w:t>：</w:t>
      </w:r>
      <w:r w:rsidR="00683B42" w:rsidRPr="00717B6A">
        <w:rPr>
          <w:rFonts w:ascii="微软雅黑" w:eastAsia="微软雅黑" w:hAnsi="微软雅黑" w:hint="eastAsia"/>
          <w:bCs/>
          <w:sz w:val="20"/>
          <w:szCs w:val="20"/>
        </w:rPr>
        <w:t>202</w:t>
      </w:r>
      <w:r w:rsidR="003F32F2">
        <w:rPr>
          <w:rFonts w:ascii="微软雅黑" w:eastAsia="微软雅黑" w:hAnsi="微软雅黑"/>
          <w:bCs/>
          <w:sz w:val="20"/>
          <w:szCs w:val="20"/>
        </w:rPr>
        <w:t>4</w:t>
      </w:r>
      <w:r w:rsidR="00683B42" w:rsidRPr="00717B6A">
        <w:rPr>
          <w:rFonts w:ascii="微软雅黑" w:eastAsia="微软雅黑" w:hAnsi="微软雅黑" w:hint="eastAsia"/>
          <w:bCs/>
          <w:sz w:val="20"/>
          <w:szCs w:val="20"/>
        </w:rPr>
        <w:t>年</w:t>
      </w:r>
      <w:r w:rsidR="00AC2192">
        <w:rPr>
          <w:rFonts w:ascii="微软雅黑" w:eastAsia="微软雅黑" w:hAnsi="微软雅黑"/>
          <w:bCs/>
          <w:sz w:val="20"/>
          <w:szCs w:val="20"/>
        </w:rPr>
        <w:t>5</w:t>
      </w:r>
      <w:r w:rsidR="00E54AAC" w:rsidRPr="00717B6A">
        <w:rPr>
          <w:rFonts w:ascii="微软雅黑" w:eastAsia="微软雅黑" w:hAnsi="微软雅黑" w:hint="eastAsia"/>
          <w:bCs/>
          <w:sz w:val="20"/>
          <w:szCs w:val="20"/>
        </w:rPr>
        <w:t>月</w:t>
      </w:r>
      <w:r w:rsidR="00AC2192">
        <w:rPr>
          <w:rFonts w:ascii="微软雅黑" w:eastAsia="微软雅黑" w:hAnsi="微软雅黑"/>
          <w:bCs/>
          <w:sz w:val="20"/>
          <w:szCs w:val="20"/>
        </w:rPr>
        <w:t>23-24</w:t>
      </w:r>
      <w:r w:rsidR="00E54AAC" w:rsidRPr="00717B6A">
        <w:rPr>
          <w:rFonts w:ascii="微软雅黑" w:eastAsia="微软雅黑" w:hAnsi="微软雅黑" w:hint="eastAsia"/>
          <w:bCs/>
          <w:sz w:val="20"/>
          <w:szCs w:val="20"/>
        </w:rPr>
        <w:t>、</w:t>
      </w:r>
      <w:r w:rsidR="005B48DA" w:rsidRPr="00D20CBB">
        <w:rPr>
          <w:noProof/>
          <w:sz w:val="20"/>
          <w:szCs w:val="20"/>
        </w:rPr>
        <mc:AlternateContent>
          <mc:Choice Requires="wpg">
            <w:drawing>
              <wp:anchor distT="0" distB="0" distL="114300" distR="114300" simplePos="0" relativeHeight="251671552" behindDoc="0" locked="0" layoutInCell="1" allowOverlap="1" wp14:anchorId="0ECB2DF7" wp14:editId="7CD7CF69">
                <wp:simplePos x="0" y="0"/>
                <wp:positionH relativeFrom="column">
                  <wp:posOffset>-60325</wp:posOffset>
                </wp:positionH>
                <wp:positionV relativeFrom="paragraph">
                  <wp:posOffset>344805</wp:posOffset>
                </wp:positionV>
                <wp:extent cx="173355" cy="173355"/>
                <wp:effectExtent l="0" t="0" r="0" b="0"/>
                <wp:wrapNone/>
                <wp:docPr id="51" name="组合 84"/>
                <wp:cNvGraphicFramePr/>
                <a:graphic xmlns:a="http://schemas.openxmlformats.org/drawingml/2006/main">
                  <a:graphicData uri="http://schemas.microsoft.com/office/word/2010/wordprocessingGroup">
                    <wpg:wgp>
                      <wpg:cNvGrpSpPr/>
                      <wpg:grpSpPr>
                        <a:xfrm>
                          <a:off x="0" y="0"/>
                          <a:ext cx="173355" cy="173355"/>
                          <a:chOff x="0" y="0"/>
                          <a:chExt cx="173355" cy="173355"/>
                        </a:xfrm>
                      </wpg:grpSpPr>
                      <wps:wsp>
                        <wps:cNvPr id="38" name="椭圆 13"/>
                        <wps:cNvSpPr/>
                        <wps:spPr>
                          <a:xfrm>
                            <a:off x="0" y="0"/>
                            <a:ext cx="173355" cy="173355"/>
                          </a:xfrm>
                          <a:prstGeom prst="ellipse">
                            <a:avLst/>
                          </a:prstGeom>
                          <a:solidFill>
                            <a:srgbClr val="C00000"/>
                          </a:solidFill>
                          <a:ln w="25400">
                            <a:noFill/>
                          </a:ln>
                        </wps:spPr>
                        <wps:bodyPr anchor="ctr" upright="1"/>
                      </wps:wsp>
                      <wps:wsp>
                        <wps:cNvPr id="50" name="Freeform 148"/>
                        <wps:cNvSpPr>
                          <a:spLocks noChangeAspect="1" noEditPoints="1"/>
                        </wps:cNvSpPr>
                        <wps:spPr>
                          <a:xfrm>
                            <a:off x="19634" y="39269"/>
                            <a:ext cx="129026" cy="104669"/>
                          </a:xfrm>
                          <a:custGeom>
                            <a:avLst/>
                            <a:gdLst/>
                            <a:ahLst/>
                            <a:cxnLst>
                              <a:cxn ang="0">
                                <a:pos x="209" y="121"/>
                              </a:cxn>
                              <a:cxn ang="0">
                                <a:pos x="213" y="89"/>
                              </a:cxn>
                              <a:cxn ang="0">
                                <a:pos x="224" y="89"/>
                              </a:cxn>
                              <a:cxn ang="0">
                                <a:pos x="228" y="121"/>
                              </a:cxn>
                              <a:cxn ang="0">
                                <a:pos x="209" y="121"/>
                              </a:cxn>
                              <a:cxn ang="0">
                                <a:pos x="213" y="72"/>
                              </a:cxn>
                              <a:cxn ang="0">
                                <a:pos x="216" y="72"/>
                              </a:cxn>
                              <a:cxn ang="0">
                                <a:pos x="216" y="33"/>
                              </a:cxn>
                              <a:cxn ang="0">
                                <a:pos x="124" y="47"/>
                              </a:cxn>
                              <a:cxn ang="0">
                                <a:pos x="27" y="32"/>
                              </a:cxn>
                              <a:cxn ang="0">
                                <a:pos x="27" y="12"/>
                              </a:cxn>
                              <a:cxn ang="0">
                                <a:pos x="119" y="0"/>
                              </a:cxn>
                              <a:cxn ang="0">
                                <a:pos x="219" y="15"/>
                              </a:cxn>
                              <a:cxn ang="0">
                                <a:pos x="221" y="15"/>
                              </a:cxn>
                              <a:cxn ang="0">
                                <a:pos x="221" y="72"/>
                              </a:cxn>
                              <a:cxn ang="0">
                                <a:pos x="224" y="72"/>
                              </a:cxn>
                              <a:cxn ang="0">
                                <a:pos x="224" y="84"/>
                              </a:cxn>
                              <a:cxn ang="0">
                                <a:pos x="213" y="84"/>
                              </a:cxn>
                              <a:cxn ang="0">
                                <a:pos x="213" y="72"/>
                              </a:cxn>
                              <a:cxn ang="0">
                                <a:pos x="49" y="146"/>
                              </a:cxn>
                              <a:cxn ang="0">
                                <a:pos x="7" y="129"/>
                              </a:cxn>
                              <a:cxn ang="0">
                                <a:pos x="22" y="96"/>
                              </a:cxn>
                              <a:cxn ang="0">
                                <a:pos x="59" y="119"/>
                              </a:cxn>
                              <a:cxn ang="0">
                                <a:pos x="49" y="146"/>
                              </a:cxn>
                              <a:cxn ang="0">
                                <a:pos x="64" y="156"/>
                              </a:cxn>
                              <a:cxn ang="0">
                                <a:pos x="44" y="166"/>
                              </a:cxn>
                              <a:cxn ang="0">
                                <a:pos x="44" y="156"/>
                              </a:cxn>
                              <a:cxn ang="0">
                                <a:pos x="34" y="156"/>
                              </a:cxn>
                              <a:cxn ang="0">
                                <a:pos x="47" y="148"/>
                              </a:cxn>
                              <a:cxn ang="0">
                                <a:pos x="64" y="156"/>
                              </a:cxn>
                              <a:cxn ang="0">
                                <a:pos x="77" y="126"/>
                              </a:cxn>
                              <a:cxn ang="0">
                                <a:pos x="131" y="138"/>
                              </a:cxn>
                              <a:cxn ang="0">
                                <a:pos x="121" y="185"/>
                              </a:cxn>
                              <a:cxn ang="0">
                                <a:pos x="67" y="151"/>
                              </a:cxn>
                              <a:cxn ang="0">
                                <a:pos x="77" y="126"/>
                              </a:cxn>
                              <a:cxn ang="0">
                                <a:pos x="54" y="99"/>
                              </a:cxn>
                              <a:cxn ang="0">
                                <a:pos x="54" y="44"/>
                              </a:cxn>
                              <a:cxn ang="0">
                                <a:pos x="119" y="57"/>
                              </a:cxn>
                              <a:cxn ang="0">
                                <a:pos x="194" y="44"/>
                              </a:cxn>
                              <a:cxn ang="0">
                                <a:pos x="194" y="111"/>
                              </a:cxn>
                              <a:cxn ang="0">
                                <a:pos x="129" y="129"/>
                              </a:cxn>
                              <a:cxn ang="0">
                                <a:pos x="54" y="99"/>
                              </a:cxn>
                              <a:cxn ang="0">
                                <a:pos x="138" y="146"/>
                              </a:cxn>
                              <a:cxn ang="0">
                                <a:pos x="153" y="166"/>
                              </a:cxn>
                              <a:cxn ang="0">
                                <a:pos x="134" y="183"/>
                              </a:cxn>
                              <a:cxn ang="0">
                                <a:pos x="119" y="166"/>
                              </a:cxn>
                              <a:cxn ang="0">
                                <a:pos x="138" y="146"/>
                              </a:cxn>
                              <a:cxn ang="0">
                                <a:pos x="138" y="146"/>
                              </a:cxn>
                              <a:cxn ang="0">
                                <a:pos x="138" y="146"/>
                              </a:cxn>
                            </a:cxnLst>
                            <a:rect l="0" t="0" r="0" b="0"/>
                            <a:pathLst>
                              <a:path w="228" h="185">
                                <a:moveTo>
                                  <a:pt x="209" y="121"/>
                                </a:moveTo>
                                <a:cubicBezTo>
                                  <a:pt x="213" y="89"/>
                                  <a:pt x="213" y="89"/>
                                  <a:pt x="213" y="89"/>
                                </a:cubicBezTo>
                                <a:cubicBezTo>
                                  <a:pt x="224" y="89"/>
                                  <a:pt x="224" y="89"/>
                                  <a:pt x="224" y="89"/>
                                </a:cubicBezTo>
                                <a:cubicBezTo>
                                  <a:pt x="228" y="121"/>
                                  <a:pt x="228" y="121"/>
                                  <a:pt x="228" y="121"/>
                                </a:cubicBezTo>
                                <a:cubicBezTo>
                                  <a:pt x="209" y="121"/>
                                  <a:pt x="209" y="121"/>
                                  <a:pt x="209" y="121"/>
                                </a:cubicBezTo>
                                <a:close/>
                                <a:moveTo>
                                  <a:pt x="213" y="72"/>
                                </a:moveTo>
                                <a:cubicBezTo>
                                  <a:pt x="216" y="72"/>
                                  <a:pt x="216" y="72"/>
                                  <a:pt x="216" y="72"/>
                                </a:cubicBezTo>
                                <a:cubicBezTo>
                                  <a:pt x="216" y="33"/>
                                  <a:pt x="216" y="33"/>
                                  <a:pt x="216" y="33"/>
                                </a:cubicBezTo>
                                <a:cubicBezTo>
                                  <a:pt x="124" y="47"/>
                                  <a:pt x="124" y="47"/>
                                  <a:pt x="124" y="47"/>
                                </a:cubicBezTo>
                                <a:cubicBezTo>
                                  <a:pt x="27" y="32"/>
                                  <a:pt x="27" y="32"/>
                                  <a:pt x="27" y="32"/>
                                </a:cubicBezTo>
                                <a:cubicBezTo>
                                  <a:pt x="27" y="12"/>
                                  <a:pt x="27" y="12"/>
                                  <a:pt x="27" y="12"/>
                                </a:cubicBezTo>
                                <a:cubicBezTo>
                                  <a:pt x="119" y="0"/>
                                  <a:pt x="119" y="0"/>
                                  <a:pt x="119" y="0"/>
                                </a:cubicBezTo>
                                <a:cubicBezTo>
                                  <a:pt x="219" y="15"/>
                                  <a:pt x="219" y="15"/>
                                  <a:pt x="219" y="15"/>
                                </a:cubicBezTo>
                                <a:cubicBezTo>
                                  <a:pt x="221" y="15"/>
                                  <a:pt x="221" y="15"/>
                                  <a:pt x="221" y="15"/>
                                </a:cubicBezTo>
                                <a:cubicBezTo>
                                  <a:pt x="221" y="72"/>
                                  <a:pt x="221" y="72"/>
                                  <a:pt x="221" y="72"/>
                                </a:cubicBezTo>
                                <a:cubicBezTo>
                                  <a:pt x="224" y="72"/>
                                  <a:pt x="224" y="72"/>
                                  <a:pt x="224" y="72"/>
                                </a:cubicBezTo>
                                <a:cubicBezTo>
                                  <a:pt x="224" y="84"/>
                                  <a:pt x="224" y="84"/>
                                  <a:pt x="224" y="84"/>
                                </a:cubicBezTo>
                                <a:cubicBezTo>
                                  <a:pt x="213" y="84"/>
                                  <a:pt x="213" y="84"/>
                                  <a:pt x="213" y="84"/>
                                </a:cubicBezTo>
                                <a:cubicBezTo>
                                  <a:pt x="213" y="72"/>
                                  <a:pt x="213" y="72"/>
                                  <a:pt x="213" y="72"/>
                                </a:cubicBezTo>
                                <a:close/>
                                <a:moveTo>
                                  <a:pt x="49" y="146"/>
                                </a:moveTo>
                                <a:cubicBezTo>
                                  <a:pt x="49" y="146"/>
                                  <a:pt x="30" y="133"/>
                                  <a:pt x="7" y="129"/>
                                </a:cubicBezTo>
                                <a:cubicBezTo>
                                  <a:pt x="7" y="129"/>
                                  <a:pt x="0" y="108"/>
                                  <a:pt x="22" y="96"/>
                                </a:cubicBezTo>
                                <a:cubicBezTo>
                                  <a:pt x="59" y="119"/>
                                  <a:pt x="59" y="119"/>
                                  <a:pt x="59" y="119"/>
                                </a:cubicBezTo>
                                <a:cubicBezTo>
                                  <a:pt x="59" y="119"/>
                                  <a:pt x="46" y="121"/>
                                  <a:pt x="49" y="146"/>
                                </a:cubicBezTo>
                                <a:close/>
                                <a:moveTo>
                                  <a:pt x="64" y="156"/>
                                </a:moveTo>
                                <a:cubicBezTo>
                                  <a:pt x="44" y="166"/>
                                  <a:pt x="44" y="166"/>
                                  <a:pt x="44" y="166"/>
                                </a:cubicBezTo>
                                <a:cubicBezTo>
                                  <a:pt x="44" y="156"/>
                                  <a:pt x="44" y="156"/>
                                  <a:pt x="44" y="156"/>
                                </a:cubicBezTo>
                                <a:cubicBezTo>
                                  <a:pt x="34" y="156"/>
                                  <a:pt x="34" y="156"/>
                                  <a:pt x="34" y="156"/>
                                </a:cubicBezTo>
                                <a:cubicBezTo>
                                  <a:pt x="47" y="148"/>
                                  <a:pt x="47" y="148"/>
                                  <a:pt x="47" y="148"/>
                                </a:cubicBezTo>
                                <a:cubicBezTo>
                                  <a:pt x="64" y="156"/>
                                  <a:pt x="64" y="156"/>
                                  <a:pt x="64" y="156"/>
                                </a:cubicBezTo>
                                <a:close/>
                                <a:moveTo>
                                  <a:pt x="77" y="126"/>
                                </a:moveTo>
                                <a:cubicBezTo>
                                  <a:pt x="77" y="126"/>
                                  <a:pt x="127" y="138"/>
                                  <a:pt x="131" y="138"/>
                                </a:cubicBezTo>
                                <a:cubicBezTo>
                                  <a:pt x="131" y="138"/>
                                  <a:pt x="99" y="156"/>
                                  <a:pt x="121" y="185"/>
                                </a:cubicBezTo>
                                <a:cubicBezTo>
                                  <a:pt x="67" y="151"/>
                                  <a:pt x="67" y="151"/>
                                  <a:pt x="67" y="151"/>
                                </a:cubicBezTo>
                                <a:cubicBezTo>
                                  <a:pt x="67" y="151"/>
                                  <a:pt x="63" y="133"/>
                                  <a:pt x="77" y="126"/>
                                </a:cubicBezTo>
                                <a:close/>
                                <a:moveTo>
                                  <a:pt x="54" y="99"/>
                                </a:moveTo>
                                <a:cubicBezTo>
                                  <a:pt x="54" y="44"/>
                                  <a:pt x="54" y="44"/>
                                  <a:pt x="54" y="44"/>
                                </a:cubicBezTo>
                                <a:cubicBezTo>
                                  <a:pt x="119" y="57"/>
                                  <a:pt x="119" y="57"/>
                                  <a:pt x="119" y="57"/>
                                </a:cubicBezTo>
                                <a:cubicBezTo>
                                  <a:pt x="194" y="44"/>
                                  <a:pt x="194" y="44"/>
                                  <a:pt x="194" y="44"/>
                                </a:cubicBezTo>
                                <a:cubicBezTo>
                                  <a:pt x="194" y="111"/>
                                  <a:pt x="194" y="111"/>
                                  <a:pt x="194" y="111"/>
                                </a:cubicBezTo>
                                <a:cubicBezTo>
                                  <a:pt x="129" y="129"/>
                                  <a:pt x="129" y="129"/>
                                  <a:pt x="129" y="129"/>
                                </a:cubicBezTo>
                                <a:cubicBezTo>
                                  <a:pt x="54" y="99"/>
                                  <a:pt x="54" y="99"/>
                                  <a:pt x="54" y="99"/>
                                </a:cubicBezTo>
                                <a:close/>
                                <a:moveTo>
                                  <a:pt x="138" y="146"/>
                                </a:moveTo>
                                <a:cubicBezTo>
                                  <a:pt x="148" y="146"/>
                                  <a:pt x="155" y="155"/>
                                  <a:pt x="153" y="166"/>
                                </a:cubicBezTo>
                                <a:cubicBezTo>
                                  <a:pt x="151" y="175"/>
                                  <a:pt x="143" y="183"/>
                                  <a:pt x="134" y="183"/>
                                </a:cubicBezTo>
                                <a:cubicBezTo>
                                  <a:pt x="126" y="183"/>
                                  <a:pt x="119" y="175"/>
                                  <a:pt x="119" y="166"/>
                                </a:cubicBezTo>
                                <a:cubicBezTo>
                                  <a:pt x="119" y="155"/>
                                  <a:pt x="127" y="146"/>
                                  <a:pt x="138" y="146"/>
                                </a:cubicBezTo>
                                <a:close/>
                                <a:moveTo>
                                  <a:pt x="138" y="146"/>
                                </a:moveTo>
                                <a:cubicBezTo>
                                  <a:pt x="138" y="146"/>
                                  <a:pt x="138" y="146"/>
                                  <a:pt x="138" y="146"/>
                                </a:cubicBezTo>
                              </a:path>
                            </a:pathLst>
                          </a:custGeom>
                          <a:solidFill>
                            <a:schemeClr val="bg1"/>
                          </a:solidFill>
                          <a:ln w="9525">
                            <a:noFill/>
                          </a:ln>
                        </wps:spPr>
                        <wps:bodyPr wrap="square" anchor="t" upright="1"/>
                      </wps:wsp>
                    </wpg:wgp>
                  </a:graphicData>
                </a:graphic>
              </wp:anchor>
            </w:drawing>
          </mc:Choice>
          <mc:Fallback>
            <w:pict>
              <v:group w14:anchorId="54414B49" id="组合 84" o:spid="_x0000_s1026" style="position:absolute;left:0;text-align:left;margin-left:-4.75pt;margin-top:27.15pt;width:13.65pt;height:13.65pt;z-index:251671552" coordsize="173355,17335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qVtrIwYAAE4gAAAOAAAAZHJzL2Uyb0RvYy54bWy0Wk1y2zYU3nemd+BwX0ugRP2N5UzrxN5k&#13;&#10;Ws8kOQBNQSInJMEClGX3AD1Fl932WO05+vBHGSRFPjqTLGTq6fHDh/eHByDX757zzHuiXKSs2Prk&#13;&#10;aup7tIjZLi0OW//L57ufVr4nqqjYRRkr6NZ/ocJ/d/PjD9enckMDlrBsR7kHIIXYnMqtn1RVuZlM&#13;&#10;RJzQPBJXrKQF/LhnPI8q+MoPkx2PToCeZ5NgOl1MTozvSs5iKgRI3+sf/RuFv9/TuPptvxe08rKt&#13;&#10;D9wq9cnV56P8nNxcR5sDj8okjQ2N6A0s8igtYNAa6n1URd6Rpy2oPI05E2xfXcUsn7D9Po2pmgPM&#13;&#10;hkwbs7nn7FiquRw2p0NZmwlM27DTm2HjX5/uefmpfOBgiVN5AFuob3Iuz3uey7/A0ntWJnupTUaf&#13;&#10;Ky8GIVnOZmHoezH8ZJ6VSeME7N56K04+9L43sYNOHCqnEoJDnOcvvm3+n5KopMqsYgPzf+Beutv6&#13;&#10;M4jUIsohRv/7+59///rTIzMZHXJsUKotJDYCjPVt5qmnGW1KLqp7ynJPPmx9mmVpKSS5aBM9fRQV&#13;&#10;MABtqyXFgmXp7i7NMvWFHx5vM+49RRDft1P5T5KGVxy1rPBOWz8I5/CzfK1gEkArZgXoy1nqecmn&#13;&#10;R7Z7AatERZwwyJW44r53LHl6SIAiUQMYl2j7fHffhJC62jd3nFJZDTwyXzXco+xRfmTxV+EV7DaJ&#13;&#10;igP9WZRQAiRpEH3YpdUDS4sK4uc8C+NcPZMLviXrxWzuexDjs3WwWMuBo02dAsF6GixMCkznC/37&#13;&#10;Kx/HR+1j+ZJ1KlSKnXYvyBL7FD8X8Cj14AnsD4muHVYyIZMpmK4VCxJo/kqvRx1CWJJeKcbACFB7&#13;&#10;tAM9Raw25ItMeiSVtzFfBiac+5kTMD9wGac9U/k9ZBVirDJfopgsFZEZjrZWJihlQrTrbX4PGMTE&#13;&#10;SYgiDS5UrhyljTS2Md847dUcxduG9yhtHJO5MeB8gWFiHYnMM2XtNQo5NDzA+7pc9/p9HOuFzncS&#13;&#10;opjMjfZilDYO2xRXLBNjbr0CDCXwuFkurStRsyQzkznQPCDcI2ulSrQVKtMWhkuIKvbjmIfam2tU&#13;&#10;WBlliADMJE2hClEFk6w1ESS20SYEZRISmOyBvwjmo2xCZL8o1z9chSChXooJLn2IzYgVbpEyNkej&#13;&#10;j+M+cqrd6jpPTXvDoSvr3ZKVUSW7ItmtyEfVvgbAOgGLQ/ZIec6e6GemNKru5uisER8f0/gX+oej&#13;&#10;b5cPFRwwjkZBSOVUHED3mwFy2qkaHiFFwjv91xkfI8aN4LZs9QgocXuEjAkKSdjhN2PxemEectvr&#13;&#10;Zq9m5bSA3dI2J8eJ1v8aXneHTaA+KQrebSctPEaKgg/0kqH7T4s+LByDrdvVBnaPEIXtdLcWe1iI&#13;&#10;wg5scVSLrgXHSHHwdlF34RHSUfA6O2r2Br5PioTX628TaFg6Cl439Gf2Gr5PioO3xVp1JjU8QjoK&#13;&#10;vmEcp141B9W6bfiL5a/Vs/eXP1fdjj6DAxLZjLj1yfaydffj1LuuRct5w4Ib7Knqca0wCBq7mEFs&#13;&#10;dytjcTDStjWdwXTh7gaC7kwZBvJFLT5a1zViG/6is1qbiQFn6Tg3bZmdsruT6pa2OXVM2QLpTVYT&#13;&#10;qE+Kgrc9qAuEkaLg4URFN9BOXGGkKHjXVdY4GGkb/mI8tDZd/fHgqltOxCzQckvxKkg7NpdODHTl&#13;&#10;b+MdOwJs85SpXU92bEcHB3D3pBYfI21b1RlMJ+YFILN3alQ3W6zqrboDGF90WnOf1+8zZ/NrJzws&#13;&#10;RE3Xdjh6r2zBMVIcvLO5ruER0lHwZjfexO8X40ZwN/D1CCgxagQnFiz+sLCNfTHa2gcF/fEmLzZ0&#13;&#10;XVRxbTkRecsml3j4+7pItM8V3CxwvukkI3CgpKCWLtTcpJk+c6gHtgX/fBThYHaWIXkfIsk2oGwn&#13;&#10;3hjYis9nI8Mj2Hca5rClVJ/KnOfg2PR7es89/LhA4IK4wQu+yrMPfQNoz0OUzvk+ybnmU7fmtL4P&#13;&#10;fDzYUzJHS18GrsNAH6Pg7gJPcEW+9cXvx4hTv74ZrC7fC6obXLi0VuzNBbu8FX/9XV08nv8bwM3/&#13;&#10;AAAA//8DAFBLAwQUAAYACAAAACEAD1rRAOQAAAAMAQAADwAAAGRycy9kb3ducmV2LnhtbEyPT2vC&#13;&#10;QBDF74V+h2UKvekmtbE2ZiNi/5ykUC2U3sbsmASzuyG7JvHbdzy1l4HhvXnzftlqNI3oqfO1swri&#13;&#10;aQSCbOF0bUsFX/u3yQKED2g1Ns6Sggt5WOW3Nxmm2g32k/pdKAWHWJ+igiqENpXSFxUZ9FPXkmXt&#13;&#10;6DqDgdeulLrDgcNNIx+iaC4N1pY/VNjSpqLitDsbBe8DDutZ/NpvT8fN5WeffHxvY1Lq/m58WfJY&#13;&#10;L0EEGsPfBVwZuD/kXOzgzlZ70SiYPCfsVJA8zkBc9SfGOShYxHOQeSb/Q+S/AAAA//8DAFBLAQIt&#13;&#10;ABQABgAIAAAAIQC2gziS/gAAAOEBAAATAAAAAAAAAAAAAAAAAAAAAABbQ29udGVudF9UeXBlc10u&#13;&#10;eG1sUEsBAi0AFAAGAAgAAAAhADj9If/WAAAAlAEAAAsAAAAAAAAAAAAAAAAALwEAAF9yZWxzLy5y&#13;&#10;ZWxzUEsBAi0AFAAGAAgAAAAhABOpW2sjBgAATiAAAA4AAAAAAAAAAAAAAAAALgIAAGRycy9lMm9E&#13;&#10;b2MueG1sUEsBAi0AFAAGAAgAAAAhAA9a0QDkAAAADAEAAA8AAAAAAAAAAAAAAAAAfQgAAGRycy9k&#13;&#10;b3ducmV2LnhtbFBLBQYAAAAABAAEAPMAAACOCQAAAAA=&#13;&#10;">
                <v:oval id="椭圆 13" o:spid="_x0000_s1027" style="position:absolute;width:173355;height:17335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MzCYygAAAOAAAAAPAAAAZHJzL2Rvd25yZXYueG1sRI/BasJA&#13;&#10;EIbvhb7DMoXe6sYW2hJdRWwLgiJUi3ocsmMSzM6mu1tN8/TOodDLwM/wfzPfeNq5Rp0pxNqzgeEg&#13;&#10;A0VceFtzaeBr+/HwCiomZIuNZzLwSxGmk9ubMebWX/iTzptUKoFwzNFAlVKbax2LihzGgW+JZXf0&#13;&#10;wWGSGEptA14E7hr9mGXP2mHNcqHCluYVFafNjzMwP/Xt4X3Vb5cv+3XvUsB6t/o25v6uexvJmI1A&#13;&#10;JerSf+MPsbAGnuRjERIZ0JMrAAAA//8DAFBLAQItABQABgAIAAAAIQDb4fbL7gAAAIUBAAATAAAA&#13;&#10;AAAAAAAAAAAAAAAAAABbQ29udGVudF9UeXBlc10ueG1sUEsBAi0AFAAGAAgAAAAhAFr0LFu/AAAA&#13;&#10;FQEAAAsAAAAAAAAAAAAAAAAAHwEAAF9yZWxzLy5yZWxzUEsBAi0AFAAGAAgAAAAhAJ8zMJjKAAAA&#13;&#10;4AAAAA8AAAAAAAAAAAAAAAAABwIAAGRycy9kb3ducmV2LnhtbFBLBQYAAAAAAwADALcAAAD+AgAA&#13;&#10;AAA=&#13;&#10;" fillcolor="#c00000" stroked="f" strokeweight="2pt"/>
                <v:shape id="Freeform 148" o:spid="_x0000_s1028" style="position:absolute;left:19634;top:39269;width:129026;height:104669;visibility:visible;mso-wrap-style:square;v-text-anchor:top" coordsize="228,1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5A8uyAAAAOAAAAAPAAAAZHJzL2Rvd25yZXYueG1sRI/LasMw&#13;&#10;EEX3hf6DmEJ3jZyQluBECSGPNpsuEmfT3WBNLRNrZCzFdv++syh0M3AZ7rmc1Wb0jeqpi3VgA9NJ&#13;&#10;Boq4DLbmysC1OL4sQMWEbLEJTAZ+KMJm/fiwwtyGgc/UX1KlBMIxRwMupTbXOpaOPMZJaInl9x06&#13;&#10;j0liV2nb4SBw3+hZlr1pjzXLgsOWdo7K2+XuDZBrd9OD/Rj8ff65709fxXH2Xhjz/DTul3K2S1CJ&#13;&#10;xvTf+EOcrIFXURAhkQG9/gUAAP//AwBQSwECLQAUAAYACAAAACEA2+H2y+4AAACFAQAAEwAAAAAA&#13;&#10;AAAAAAAAAAAAAAAAW0NvbnRlbnRfVHlwZXNdLnhtbFBLAQItABQABgAIAAAAIQBa9CxbvwAAABUB&#13;&#10;AAALAAAAAAAAAAAAAAAAAB8BAABfcmVscy8ucmVsc1BLAQItABQABgAIAAAAIQBj5A8uyAAAAOAA&#13;&#10;AAAPAAAAAAAAAAAAAAAAAAcCAABkcnMvZG93bnJldi54bWxQSwUGAAAAAAMAAwC3AAAA/AIAAAAA&#13;&#10;" path="m209,121v4,-32,4,-32,4,-32c224,89,224,89,224,89v4,32,4,32,4,32c209,121,209,121,209,121xm213,72v3,,3,,3,c216,33,216,33,216,33,124,47,124,47,124,47,27,32,27,32,27,32v,-20,,-20,,-20c119,,119,,119,,219,15,219,15,219,15v2,,2,,2,c221,72,221,72,221,72v3,,3,,3,c224,84,224,84,224,84v-11,,-11,,-11,c213,72,213,72,213,72xm49,146v,,-19,-13,-42,-17c7,129,,108,22,96v37,23,37,23,37,23c59,119,46,121,49,146xm64,156c44,166,44,166,44,166v,-10,,-10,,-10c34,156,34,156,34,156v13,-8,13,-8,13,-8c64,156,64,156,64,156xm77,126v,,50,12,54,12c131,138,99,156,121,185,67,151,67,151,67,151v,,-4,-18,10,-25xm54,99v,-55,,-55,,-55c119,57,119,57,119,57,194,44,194,44,194,44v,67,,67,,67c129,129,129,129,129,129,54,99,54,99,54,99xm138,146v10,,17,9,15,20c151,175,143,183,134,183v-8,,-15,-8,-15,-17c119,155,127,146,138,146xm138,146v,,,,,e" fillcolor="white [3212]" stroked="f">
                  <v:path arrowok="t" o:connecttype="custom" o:connectlocs="209,121;213,89;224,89;228,121;209,121;213,72;216,72;216,33;124,47;27,32;27,12;119,0;219,15;221,15;221,72;224,72;224,84;213,84;213,72;49,146;7,129;22,96;59,119;49,146;64,156;44,166;44,156;34,156;47,148;64,156;77,126;131,138;121,185;67,151;77,126;54,99;54,44;119,57;194,44;194,111;129,129;54,99;138,146;153,166;134,183;119,166;138,146;138,146;138,146" o:connectangles="0,0,0,0,0,0,0,0,0,0,0,0,0,0,0,0,0,0,0,0,0,0,0,0,0,0,0,0,0,0,0,0,0,0,0,0,0,0,0,0,0,0,0,0,0,0,0,0,0" textboxrect="0,0,228,185"/>
                  <o:lock v:ext="edit" aspectratio="t" verticies="t"/>
                </v:shape>
              </v:group>
            </w:pict>
          </mc:Fallback>
        </mc:AlternateContent>
      </w:r>
      <w:r w:rsidR="00AC2192">
        <w:rPr>
          <w:rFonts w:ascii="微软雅黑" w:eastAsia="微软雅黑" w:hAnsi="微软雅黑"/>
          <w:bCs/>
          <w:sz w:val="20"/>
          <w:szCs w:val="20"/>
        </w:rPr>
        <w:t>9</w:t>
      </w:r>
      <w:r w:rsidR="00B53C37">
        <w:rPr>
          <w:rFonts w:ascii="微软雅黑" w:eastAsia="微软雅黑" w:hAnsi="微软雅黑" w:hint="eastAsia"/>
          <w:bCs/>
          <w:sz w:val="20"/>
          <w:szCs w:val="20"/>
        </w:rPr>
        <w:t>月</w:t>
      </w:r>
      <w:r w:rsidR="00AC2192">
        <w:rPr>
          <w:rFonts w:ascii="微软雅黑" w:eastAsia="微软雅黑" w:hAnsi="微软雅黑"/>
          <w:bCs/>
          <w:sz w:val="20"/>
          <w:szCs w:val="20"/>
        </w:rPr>
        <w:t>05-06</w:t>
      </w:r>
      <w:r w:rsidR="006C23C2">
        <w:rPr>
          <w:rFonts w:ascii="微软雅黑" w:eastAsia="微软雅黑" w:hAnsi="微软雅黑"/>
          <w:bCs/>
          <w:sz w:val="20"/>
          <w:szCs w:val="20"/>
        </w:rPr>
        <w:t xml:space="preserve"> </w:t>
      </w:r>
      <w:r w:rsidR="006C23C2">
        <w:rPr>
          <w:rFonts w:ascii="微软雅黑" w:eastAsia="微软雅黑" w:hAnsi="微软雅黑" w:hint="eastAsia"/>
          <w:bCs/>
          <w:sz w:val="20"/>
          <w:szCs w:val="20"/>
        </w:rPr>
        <w:t>上海</w:t>
      </w:r>
    </w:p>
    <w:p w14:paraId="530C6C17" w14:textId="05460126" w:rsidR="0055517B" w:rsidRPr="00D20CBB" w:rsidRDefault="0055517B" w:rsidP="004F081E">
      <w:pPr>
        <w:tabs>
          <w:tab w:val="left" w:pos="7320"/>
        </w:tabs>
        <w:adjustRightInd w:val="0"/>
        <w:snapToGrid w:val="0"/>
        <w:spacing w:line="360" w:lineRule="auto"/>
        <w:ind w:leftChars="202" w:left="424"/>
        <w:jc w:val="left"/>
        <w:rPr>
          <w:rFonts w:ascii="微软雅黑" w:eastAsia="微软雅黑" w:hAnsi="微软雅黑"/>
          <w:bCs/>
          <w:sz w:val="20"/>
          <w:szCs w:val="20"/>
        </w:rPr>
      </w:pPr>
      <w:r w:rsidRPr="00D20CBB">
        <w:rPr>
          <w:rFonts w:ascii="微软雅黑" w:eastAsia="微软雅黑" w:hAnsi="微软雅黑" w:hint="eastAsia"/>
          <w:b/>
          <w:sz w:val="20"/>
          <w:szCs w:val="20"/>
        </w:rPr>
        <w:t>参加对象：</w:t>
      </w:r>
      <w:r w:rsidR="00B53C37" w:rsidRPr="002D78BB">
        <w:rPr>
          <w:rFonts w:ascii="微软雅黑" w:eastAsia="微软雅黑" w:hAnsi="微软雅黑" w:hint="eastAsia"/>
        </w:rPr>
        <w:t>供应链总监,经理,主管和采购,运营管理,供应商质量保证,计划,物流和其他相关专业人士</w:t>
      </w:r>
      <w:r w:rsidR="004F081E">
        <w:rPr>
          <w:rFonts w:ascii="微软雅黑" w:eastAsia="微软雅黑" w:hAnsi="微软雅黑"/>
          <w:bCs/>
          <w:sz w:val="20"/>
          <w:szCs w:val="20"/>
        </w:rPr>
        <w:tab/>
      </w:r>
    </w:p>
    <w:p w14:paraId="1E9B8354" w14:textId="162C984B" w:rsidR="0055517B" w:rsidRPr="00D20CBB" w:rsidRDefault="0055517B" w:rsidP="0055517B">
      <w:pPr>
        <w:adjustRightInd w:val="0"/>
        <w:snapToGrid w:val="0"/>
        <w:spacing w:line="360" w:lineRule="auto"/>
        <w:ind w:leftChars="202" w:left="424"/>
        <w:jc w:val="left"/>
        <w:rPr>
          <w:rFonts w:ascii="微软雅黑" w:eastAsia="微软雅黑" w:hAnsi="微软雅黑"/>
          <w:bCs/>
          <w:sz w:val="20"/>
          <w:szCs w:val="20"/>
        </w:rPr>
      </w:pPr>
      <w:r w:rsidRPr="00D20CBB">
        <w:rPr>
          <w:noProof/>
          <w:sz w:val="20"/>
          <w:szCs w:val="20"/>
        </w:rPr>
        <mc:AlternateContent>
          <mc:Choice Requires="wpg">
            <w:drawing>
              <wp:anchor distT="0" distB="0" distL="114300" distR="114300" simplePos="0" relativeHeight="251673600" behindDoc="0" locked="0" layoutInCell="1" allowOverlap="1" wp14:anchorId="0DA61796" wp14:editId="37E3836D">
                <wp:simplePos x="0" y="0"/>
                <wp:positionH relativeFrom="column">
                  <wp:posOffset>-34452</wp:posOffset>
                </wp:positionH>
                <wp:positionV relativeFrom="paragraph">
                  <wp:posOffset>43180</wp:posOffset>
                </wp:positionV>
                <wp:extent cx="173355" cy="173355"/>
                <wp:effectExtent l="0" t="0" r="0" b="0"/>
                <wp:wrapNone/>
                <wp:docPr id="26" name="组合 84"/>
                <wp:cNvGraphicFramePr/>
                <a:graphic xmlns:a="http://schemas.openxmlformats.org/drawingml/2006/main">
                  <a:graphicData uri="http://schemas.microsoft.com/office/word/2010/wordprocessingGroup">
                    <wpg:wgp>
                      <wpg:cNvGrpSpPr/>
                      <wpg:grpSpPr>
                        <a:xfrm>
                          <a:off x="0" y="0"/>
                          <a:ext cx="173355" cy="173355"/>
                          <a:chOff x="0" y="0"/>
                          <a:chExt cx="173355" cy="173355"/>
                        </a:xfrm>
                      </wpg:grpSpPr>
                      <wps:wsp>
                        <wps:cNvPr id="27" name="椭圆 13"/>
                        <wps:cNvSpPr/>
                        <wps:spPr>
                          <a:xfrm>
                            <a:off x="0" y="0"/>
                            <a:ext cx="173355" cy="173355"/>
                          </a:xfrm>
                          <a:prstGeom prst="ellipse">
                            <a:avLst/>
                          </a:prstGeom>
                          <a:solidFill>
                            <a:srgbClr val="C00000"/>
                          </a:solidFill>
                          <a:ln w="25400">
                            <a:noFill/>
                          </a:ln>
                        </wps:spPr>
                        <wps:bodyPr anchor="ctr" upright="1"/>
                      </wps:wsp>
                      <wps:wsp>
                        <wps:cNvPr id="30" name="Freeform 148"/>
                        <wps:cNvSpPr>
                          <a:spLocks noChangeAspect="1" noEditPoints="1"/>
                        </wps:cNvSpPr>
                        <wps:spPr>
                          <a:xfrm>
                            <a:off x="19634" y="39269"/>
                            <a:ext cx="129026" cy="104669"/>
                          </a:xfrm>
                          <a:custGeom>
                            <a:avLst/>
                            <a:gdLst/>
                            <a:ahLst/>
                            <a:cxnLst>
                              <a:cxn ang="0">
                                <a:pos x="209" y="121"/>
                              </a:cxn>
                              <a:cxn ang="0">
                                <a:pos x="213" y="89"/>
                              </a:cxn>
                              <a:cxn ang="0">
                                <a:pos x="224" y="89"/>
                              </a:cxn>
                              <a:cxn ang="0">
                                <a:pos x="228" y="121"/>
                              </a:cxn>
                              <a:cxn ang="0">
                                <a:pos x="209" y="121"/>
                              </a:cxn>
                              <a:cxn ang="0">
                                <a:pos x="213" y="72"/>
                              </a:cxn>
                              <a:cxn ang="0">
                                <a:pos x="216" y="72"/>
                              </a:cxn>
                              <a:cxn ang="0">
                                <a:pos x="216" y="33"/>
                              </a:cxn>
                              <a:cxn ang="0">
                                <a:pos x="124" y="47"/>
                              </a:cxn>
                              <a:cxn ang="0">
                                <a:pos x="27" y="32"/>
                              </a:cxn>
                              <a:cxn ang="0">
                                <a:pos x="27" y="12"/>
                              </a:cxn>
                              <a:cxn ang="0">
                                <a:pos x="119" y="0"/>
                              </a:cxn>
                              <a:cxn ang="0">
                                <a:pos x="219" y="15"/>
                              </a:cxn>
                              <a:cxn ang="0">
                                <a:pos x="221" y="15"/>
                              </a:cxn>
                              <a:cxn ang="0">
                                <a:pos x="221" y="72"/>
                              </a:cxn>
                              <a:cxn ang="0">
                                <a:pos x="224" y="72"/>
                              </a:cxn>
                              <a:cxn ang="0">
                                <a:pos x="224" y="84"/>
                              </a:cxn>
                              <a:cxn ang="0">
                                <a:pos x="213" y="84"/>
                              </a:cxn>
                              <a:cxn ang="0">
                                <a:pos x="213" y="72"/>
                              </a:cxn>
                              <a:cxn ang="0">
                                <a:pos x="49" y="146"/>
                              </a:cxn>
                              <a:cxn ang="0">
                                <a:pos x="7" y="129"/>
                              </a:cxn>
                              <a:cxn ang="0">
                                <a:pos x="22" y="96"/>
                              </a:cxn>
                              <a:cxn ang="0">
                                <a:pos x="59" y="119"/>
                              </a:cxn>
                              <a:cxn ang="0">
                                <a:pos x="49" y="146"/>
                              </a:cxn>
                              <a:cxn ang="0">
                                <a:pos x="64" y="156"/>
                              </a:cxn>
                              <a:cxn ang="0">
                                <a:pos x="44" y="166"/>
                              </a:cxn>
                              <a:cxn ang="0">
                                <a:pos x="44" y="156"/>
                              </a:cxn>
                              <a:cxn ang="0">
                                <a:pos x="34" y="156"/>
                              </a:cxn>
                              <a:cxn ang="0">
                                <a:pos x="47" y="148"/>
                              </a:cxn>
                              <a:cxn ang="0">
                                <a:pos x="64" y="156"/>
                              </a:cxn>
                              <a:cxn ang="0">
                                <a:pos x="77" y="126"/>
                              </a:cxn>
                              <a:cxn ang="0">
                                <a:pos x="131" y="138"/>
                              </a:cxn>
                              <a:cxn ang="0">
                                <a:pos x="121" y="185"/>
                              </a:cxn>
                              <a:cxn ang="0">
                                <a:pos x="67" y="151"/>
                              </a:cxn>
                              <a:cxn ang="0">
                                <a:pos x="77" y="126"/>
                              </a:cxn>
                              <a:cxn ang="0">
                                <a:pos x="54" y="99"/>
                              </a:cxn>
                              <a:cxn ang="0">
                                <a:pos x="54" y="44"/>
                              </a:cxn>
                              <a:cxn ang="0">
                                <a:pos x="119" y="57"/>
                              </a:cxn>
                              <a:cxn ang="0">
                                <a:pos x="194" y="44"/>
                              </a:cxn>
                              <a:cxn ang="0">
                                <a:pos x="194" y="111"/>
                              </a:cxn>
                              <a:cxn ang="0">
                                <a:pos x="129" y="129"/>
                              </a:cxn>
                              <a:cxn ang="0">
                                <a:pos x="54" y="99"/>
                              </a:cxn>
                              <a:cxn ang="0">
                                <a:pos x="138" y="146"/>
                              </a:cxn>
                              <a:cxn ang="0">
                                <a:pos x="153" y="166"/>
                              </a:cxn>
                              <a:cxn ang="0">
                                <a:pos x="134" y="183"/>
                              </a:cxn>
                              <a:cxn ang="0">
                                <a:pos x="119" y="166"/>
                              </a:cxn>
                              <a:cxn ang="0">
                                <a:pos x="138" y="146"/>
                              </a:cxn>
                              <a:cxn ang="0">
                                <a:pos x="138" y="146"/>
                              </a:cxn>
                              <a:cxn ang="0">
                                <a:pos x="138" y="146"/>
                              </a:cxn>
                            </a:cxnLst>
                            <a:rect l="0" t="0" r="0" b="0"/>
                            <a:pathLst>
                              <a:path w="228" h="185">
                                <a:moveTo>
                                  <a:pt x="209" y="121"/>
                                </a:moveTo>
                                <a:cubicBezTo>
                                  <a:pt x="213" y="89"/>
                                  <a:pt x="213" y="89"/>
                                  <a:pt x="213" y="89"/>
                                </a:cubicBezTo>
                                <a:cubicBezTo>
                                  <a:pt x="224" y="89"/>
                                  <a:pt x="224" y="89"/>
                                  <a:pt x="224" y="89"/>
                                </a:cubicBezTo>
                                <a:cubicBezTo>
                                  <a:pt x="228" y="121"/>
                                  <a:pt x="228" y="121"/>
                                  <a:pt x="228" y="121"/>
                                </a:cubicBezTo>
                                <a:cubicBezTo>
                                  <a:pt x="209" y="121"/>
                                  <a:pt x="209" y="121"/>
                                  <a:pt x="209" y="121"/>
                                </a:cubicBezTo>
                                <a:close/>
                                <a:moveTo>
                                  <a:pt x="213" y="72"/>
                                </a:moveTo>
                                <a:cubicBezTo>
                                  <a:pt x="216" y="72"/>
                                  <a:pt x="216" y="72"/>
                                  <a:pt x="216" y="72"/>
                                </a:cubicBezTo>
                                <a:cubicBezTo>
                                  <a:pt x="216" y="33"/>
                                  <a:pt x="216" y="33"/>
                                  <a:pt x="216" y="33"/>
                                </a:cubicBezTo>
                                <a:cubicBezTo>
                                  <a:pt x="124" y="47"/>
                                  <a:pt x="124" y="47"/>
                                  <a:pt x="124" y="47"/>
                                </a:cubicBezTo>
                                <a:cubicBezTo>
                                  <a:pt x="27" y="32"/>
                                  <a:pt x="27" y="32"/>
                                  <a:pt x="27" y="32"/>
                                </a:cubicBezTo>
                                <a:cubicBezTo>
                                  <a:pt x="27" y="12"/>
                                  <a:pt x="27" y="12"/>
                                  <a:pt x="27" y="12"/>
                                </a:cubicBezTo>
                                <a:cubicBezTo>
                                  <a:pt x="119" y="0"/>
                                  <a:pt x="119" y="0"/>
                                  <a:pt x="119" y="0"/>
                                </a:cubicBezTo>
                                <a:cubicBezTo>
                                  <a:pt x="219" y="15"/>
                                  <a:pt x="219" y="15"/>
                                  <a:pt x="219" y="15"/>
                                </a:cubicBezTo>
                                <a:cubicBezTo>
                                  <a:pt x="221" y="15"/>
                                  <a:pt x="221" y="15"/>
                                  <a:pt x="221" y="15"/>
                                </a:cubicBezTo>
                                <a:cubicBezTo>
                                  <a:pt x="221" y="72"/>
                                  <a:pt x="221" y="72"/>
                                  <a:pt x="221" y="72"/>
                                </a:cubicBezTo>
                                <a:cubicBezTo>
                                  <a:pt x="224" y="72"/>
                                  <a:pt x="224" y="72"/>
                                  <a:pt x="224" y="72"/>
                                </a:cubicBezTo>
                                <a:cubicBezTo>
                                  <a:pt x="224" y="84"/>
                                  <a:pt x="224" y="84"/>
                                  <a:pt x="224" y="84"/>
                                </a:cubicBezTo>
                                <a:cubicBezTo>
                                  <a:pt x="213" y="84"/>
                                  <a:pt x="213" y="84"/>
                                  <a:pt x="213" y="84"/>
                                </a:cubicBezTo>
                                <a:cubicBezTo>
                                  <a:pt x="213" y="72"/>
                                  <a:pt x="213" y="72"/>
                                  <a:pt x="213" y="72"/>
                                </a:cubicBezTo>
                                <a:close/>
                                <a:moveTo>
                                  <a:pt x="49" y="146"/>
                                </a:moveTo>
                                <a:cubicBezTo>
                                  <a:pt x="49" y="146"/>
                                  <a:pt x="30" y="133"/>
                                  <a:pt x="7" y="129"/>
                                </a:cubicBezTo>
                                <a:cubicBezTo>
                                  <a:pt x="7" y="129"/>
                                  <a:pt x="0" y="108"/>
                                  <a:pt x="22" y="96"/>
                                </a:cubicBezTo>
                                <a:cubicBezTo>
                                  <a:pt x="59" y="119"/>
                                  <a:pt x="59" y="119"/>
                                  <a:pt x="59" y="119"/>
                                </a:cubicBezTo>
                                <a:cubicBezTo>
                                  <a:pt x="59" y="119"/>
                                  <a:pt x="46" y="121"/>
                                  <a:pt x="49" y="146"/>
                                </a:cubicBezTo>
                                <a:close/>
                                <a:moveTo>
                                  <a:pt x="64" y="156"/>
                                </a:moveTo>
                                <a:cubicBezTo>
                                  <a:pt x="44" y="166"/>
                                  <a:pt x="44" y="166"/>
                                  <a:pt x="44" y="166"/>
                                </a:cubicBezTo>
                                <a:cubicBezTo>
                                  <a:pt x="44" y="156"/>
                                  <a:pt x="44" y="156"/>
                                  <a:pt x="44" y="156"/>
                                </a:cubicBezTo>
                                <a:cubicBezTo>
                                  <a:pt x="34" y="156"/>
                                  <a:pt x="34" y="156"/>
                                  <a:pt x="34" y="156"/>
                                </a:cubicBezTo>
                                <a:cubicBezTo>
                                  <a:pt x="47" y="148"/>
                                  <a:pt x="47" y="148"/>
                                  <a:pt x="47" y="148"/>
                                </a:cubicBezTo>
                                <a:cubicBezTo>
                                  <a:pt x="64" y="156"/>
                                  <a:pt x="64" y="156"/>
                                  <a:pt x="64" y="156"/>
                                </a:cubicBezTo>
                                <a:close/>
                                <a:moveTo>
                                  <a:pt x="77" y="126"/>
                                </a:moveTo>
                                <a:cubicBezTo>
                                  <a:pt x="77" y="126"/>
                                  <a:pt x="127" y="138"/>
                                  <a:pt x="131" y="138"/>
                                </a:cubicBezTo>
                                <a:cubicBezTo>
                                  <a:pt x="131" y="138"/>
                                  <a:pt x="99" y="156"/>
                                  <a:pt x="121" y="185"/>
                                </a:cubicBezTo>
                                <a:cubicBezTo>
                                  <a:pt x="67" y="151"/>
                                  <a:pt x="67" y="151"/>
                                  <a:pt x="67" y="151"/>
                                </a:cubicBezTo>
                                <a:cubicBezTo>
                                  <a:pt x="67" y="151"/>
                                  <a:pt x="63" y="133"/>
                                  <a:pt x="77" y="126"/>
                                </a:cubicBezTo>
                                <a:close/>
                                <a:moveTo>
                                  <a:pt x="54" y="99"/>
                                </a:moveTo>
                                <a:cubicBezTo>
                                  <a:pt x="54" y="44"/>
                                  <a:pt x="54" y="44"/>
                                  <a:pt x="54" y="44"/>
                                </a:cubicBezTo>
                                <a:cubicBezTo>
                                  <a:pt x="119" y="57"/>
                                  <a:pt x="119" y="57"/>
                                  <a:pt x="119" y="57"/>
                                </a:cubicBezTo>
                                <a:cubicBezTo>
                                  <a:pt x="194" y="44"/>
                                  <a:pt x="194" y="44"/>
                                  <a:pt x="194" y="44"/>
                                </a:cubicBezTo>
                                <a:cubicBezTo>
                                  <a:pt x="194" y="111"/>
                                  <a:pt x="194" y="111"/>
                                  <a:pt x="194" y="111"/>
                                </a:cubicBezTo>
                                <a:cubicBezTo>
                                  <a:pt x="129" y="129"/>
                                  <a:pt x="129" y="129"/>
                                  <a:pt x="129" y="129"/>
                                </a:cubicBezTo>
                                <a:cubicBezTo>
                                  <a:pt x="54" y="99"/>
                                  <a:pt x="54" y="99"/>
                                  <a:pt x="54" y="99"/>
                                </a:cubicBezTo>
                                <a:close/>
                                <a:moveTo>
                                  <a:pt x="138" y="146"/>
                                </a:moveTo>
                                <a:cubicBezTo>
                                  <a:pt x="148" y="146"/>
                                  <a:pt x="155" y="155"/>
                                  <a:pt x="153" y="166"/>
                                </a:cubicBezTo>
                                <a:cubicBezTo>
                                  <a:pt x="151" y="175"/>
                                  <a:pt x="143" y="183"/>
                                  <a:pt x="134" y="183"/>
                                </a:cubicBezTo>
                                <a:cubicBezTo>
                                  <a:pt x="126" y="183"/>
                                  <a:pt x="119" y="175"/>
                                  <a:pt x="119" y="166"/>
                                </a:cubicBezTo>
                                <a:cubicBezTo>
                                  <a:pt x="119" y="155"/>
                                  <a:pt x="127" y="146"/>
                                  <a:pt x="138" y="146"/>
                                </a:cubicBezTo>
                                <a:close/>
                                <a:moveTo>
                                  <a:pt x="138" y="146"/>
                                </a:moveTo>
                                <a:cubicBezTo>
                                  <a:pt x="138" y="146"/>
                                  <a:pt x="138" y="146"/>
                                  <a:pt x="138" y="146"/>
                                </a:cubicBezTo>
                              </a:path>
                            </a:pathLst>
                          </a:custGeom>
                          <a:solidFill>
                            <a:schemeClr val="bg1"/>
                          </a:solidFill>
                          <a:ln w="9525">
                            <a:noFill/>
                          </a:ln>
                        </wps:spPr>
                        <wps:bodyPr wrap="square" anchor="t" upright="1"/>
                      </wps:wsp>
                    </wpg:wgp>
                  </a:graphicData>
                </a:graphic>
              </wp:anchor>
            </w:drawing>
          </mc:Choice>
          <mc:Fallback>
            <w:pict>
              <v:group w14:anchorId="6DE48A63" id="组合 84" o:spid="_x0000_s1026" style="position:absolute;left:0;text-align:left;margin-left:-2.7pt;margin-top:3.4pt;width:13.65pt;height:13.65pt;z-index:251673600" coordsize="173355,173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6xuRQYAAHMgAAAOAAAAZHJzL2Uyb0RvYy54bWy8Ws1u4zYQvhfoOwi6Nzbln9hGnEWb3eSy&#10;aAPs9gEUWbaEyqJKynHSc1H02Afosdc+QZ9n29fokEPKoSRLoyzaPTjyePTx4/xxSO7Vm6d95j3G&#10;QqY8X/vsYux7cR7xTZrv1v73H2+/WvieLMN8E2Y8j9f+cyz9N9dffnF1LFZxwBOebWLhAUguV8di&#10;7SdlWaxGIxkl8T6UF7yIc/hxy8U+LOGr2I02IjwC+j4bBePxfHTkYlMIHsVSgvQt/uhfa/ztNo7K&#10;77ZbGZdetvaBW6k/hf58UJ+j66twtRNhkaSRoRG+gsU+THMYtIJ6G5ahdxBpA2qfRoJLvi0vIr4f&#10;8e02jWI9B5gNG9dmcyf4odBz2a2Ou6IyE5i2ZqdXw0bfPt4LL92s/WDue3m4Bx/989fPn3771VtM&#10;lXWOxW4FSnei+FDcCyPY4Tc14aet2Ku/MBXvSdv1ubJr/FR6EQjZ5WQym/leBD+ZZ233KAHnNN6K&#10;kned743soCPFraJyLCCC5MlI8vOM9CEJi1jbXqr5WyNdWiP9/cefn37/xWMTNJJWqiwkVxKM9Xnm&#10;qaYZrgohy7uY7z31sPbjLEsLqciFq/DxvSzBmKBttZRY8izd3KZZpr+I3cNNJrzHEJLgZqz+KdLw&#10;iqOW5d4RwmA2hZ/VazlXAKiY5aCvLIzzUk8PfPMMVgnzKOGQUFEpfO9QiHSXAEWmBzAuUUH0P/hm&#10;AvmNAXwr4liVDI9NFzX3aHsU73n0g/RyfpOE+S7+WhZQJxRpEL3bpOU9T/MS4uc0C4gA5VycyRnf&#10;suV8MvU9iPHJMpgv1cDhqkqBYDlWGaZTYDyd4+8vfBwd0MfqJetUKCcbdC/IEvsUPeXwqPTgCewP&#10;1QAdVnCpkikYLzULFiB/rdehDiGsSC80Y2AEqB3aAU6Rqg3lXyU9kcrrmF8GJpy7mTMwP3AZpj3R&#10;+d1nFWasMr0kMYEioqKERhuVGUmZMXS9ze8eg5g4mZFIgwu1KwdpE41tzDdMG9enPtcENrz1akbV&#10;pjGZGgNO5xQLWkcS80xbe0lCnhke4H0s151+H8Z6jvnOZiQmU6M9H6RNwzbFlcrEmBtXgD6/D5vl&#10;pXUlaZZsYjJnohejPiqqVupEW5AybW64zEjFfhjzGXpzSQorowwRQIhBW6hmpILJlkiEiG20GSOZ&#10;hAUme+AvgfkgmzBwufYlrUKwGS7FjJY+zGbEgrZImcWBjD6M+8Cptqtjcpj2RkBX1rlvK8JSdUWq&#10;W1GPun0NgHUCHQdkj5Lv+WP8kWuNsr05OmlEh4c0+ib+ydG3y4cODhgHUQhSNRUH0P1mgJx2qoIn&#10;SInwTv91wqeIaSO4LVs1AkncHCHjMoYkbPGbsXi1MPe57WWzV7FyWsB2aZOT40Trf4TH7rAO1CUl&#10;wbvtpIWnSEnwAS4Z2H9a9H7hEGxsV2vYHUIStl00zKkNuqJfSMIObHHUi25FnCClwdtF3YUnSAfB&#10;Y3ZU7A18l5QIj+tvHahfOggeG/oTe4TvktLgbbHWnUkFT5AOgq8Zx6lX9UFRtwl/tvw1evbu8ueq&#10;29HVAYnajLv1yfayVffj1Lu2Rct5w4Ib7LHuca0wCGq7mF5sdytjcSjSpjWdwbBatANBd6YNA/mi&#10;Fx/UdY3YhD/rrMZmosdZGOemLbNTdndS7dImp5YpWyDcZNWBuqQkeNuDukAUKQkeTlSwgXbiiiIl&#10;wbuussahSJvwZ+OhsenqjgdX3XJiZoFWW4oXQdqyuXRioC1/a+/YEWCbp03terJlO9o7gLsntfgU&#10;adOqzmCYmGeAzN6pVt1ssaq26g5gdNZp9X1et8+cza+dcL+QNF3b4eBe2YJTpDR4Z3NdwROkg+DN&#10;bryO3y2mjeBu4KsRSGLSCE4sWPx+YRP7bLQ1Dwq6401dbGBd1HFtOTF1y6aWePj7skg0zxXcLHC+&#10;mb4aDpQ01KULNTVphmcO1cC24J+OIhzM1jKk7kMU2RqU7blrA1vx6WykfwT7Ts0ctpTiqcxpDo5N&#10;/0vvuYcfZwicEdd4wVd19oE3gPY8ROuc7pOcaz59tR5X94EPO3tK5mjhZeByFuAxCu0u8Aj36Gtf&#10;/ngIRexXN4Pl+XtBfYMLN9uavbmFV1fnL7/ri8fT/xW4/hcAAP//AwBQSwMEFAAGAAgAAAAhANIV&#10;NOTeAAAABgEAAA8AAABkcnMvZG93bnJldi54bWxMj81qwzAQhO+FvoPYQm+JrPzRul6HENqeQqFJ&#10;ofSmWBvbxFoZS7Gdt696ao7DDDPfZOvRNqKnzteOEdQ0AUFcOFNzifB1eJs8gfBBs9GNY0K4kod1&#10;fn+X6dS4gT+p34dSxBL2qUaoQmhTKX1RkdV+6lri6J1cZ3WIsiul6fQQy20jZ0myklbXHBcq3dK2&#10;ouK8v1iE90EPm7l67Xfn0/b6c1h+fO8UIT4+jJsXEIHG8B+GP/yIDnlkOroLGy8ahMlyEZMIq3gg&#10;2jP1DOKIMF8okHkmb/HzXwAAAP//AwBQSwECLQAUAAYACAAAACEAtoM4kv4AAADhAQAAEwAAAAAA&#10;AAAAAAAAAAAAAAAAW0NvbnRlbnRfVHlwZXNdLnhtbFBLAQItABQABgAIAAAAIQA4/SH/1gAAAJQB&#10;AAALAAAAAAAAAAAAAAAAAC8BAABfcmVscy8ucmVsc1BLAQItABQABgAIAAAAIQCuB6xuRQYAAHMg&#10;AAAOAAAAAAAAAAAAAAAAAC4CAABkcnMvZTJvRG9jLnhtbFBLAQItABQABgAIAAAAIQDSFTTk3gAA&#10;AAYBAAAPAAAAAAAAAAAAAAAAAJ8IAABkcnMvZG93bnJldi54bWxQSwUGAAAAAAQABADzAAAAqgkA&#10;AAAA&#10;">
                <v:oval id="椭圆 13" o:spid="_x0000_s1027" style="position:absolute;width:173355;height:1733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0Ts8QA&#10;AADbAAAADwAAAGRycy9kb3ducmV2LnhtbESPQWvCQBSE7wX/w/IEb81GD7VEVxFRKFSEalGPj+wz&#10;CWbfxt2txvx6t1DocZiZb5jpvDW1uJHzlWUFwyQFQZxbXXGh4Hu/fn0H4QOyxtoyKXiQh/ms9zLF&#10;TNs7f9FtFwoRIewzVFCG0GRS+rwkgz6xDXH0ztYZDFG6QmqH9wg3tRyl6Zs0WHFcKLGhZUn5Zfdj&#10;FCwvXXNabbr95/i47UxwWB02V6UG/XYxARGoDf/hv/aHVjAaw++X+APk7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NE7PEAAAA2wAAAA8AAAAAAAAAAAAAAAAAmAIAAGRycy9k&#10;b3ducmV2LnhtbFBLBQYAAAAABAAEAPUAAACJAwAAAAA=&#10;" fillcolor="#c00000" stroked="f" strokeweight="2pt"/>
                <v:shape id="Freeform 148" o:spid="_x0000_s1028" style="position:absolute;left:19634;top:39269;width:129026;height:104669;visibility:visible;mso-wrap-style:square;v-text-anchor:top" coordsize="228,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Xv9MAA&#10;AADbAAAADwAAAGRycy9kb3ducmV2LnhtbERPu27CMBTdkfoP1q3UDRweQlXAoIpCYWGAdGG7ii9x&#10;RHwdxSYJf48HJMaj816ue1uJlhpfOlYwHiUgiHOnSy4U/Ge74TcIH5A1Vo5JwYM8rFcfgyWm2nV8&#10;ovYcChFD2KeowIRQp1L63JBFP3I1ceSurrEYImwKqRvsYrit5CRJ5tJiybHBYE0bQ/ntfLcKyNSb&#10;8VbvO3ufHX/bwyXbTf4ypb4++58FiEB9eItf7oNWMI3r45f4A+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4Xv9MAAAADbAAAADwAAAAAAAAAAAAAAAACYAgAAZHJzL2Rvd25y&#10;ZXYueG1sUEsFBgAAAAAEAAQA9QAAAIUDAAAAAA==&#10;" path="m209,121v4,-32,4,-32,4,-32c224,89,224,89,224,89v4,32,4,32,4,32c209,121,209,121,209,121xm213,72v3,,3,,3,c216,33,216,33,216,33,124,47,124,47,124,47,27,32,27,32,27,32v,-20,,-20,,-20c119,,119,,119,,219,15,219,15,219,15v2,,2,,2,c221,72,221,72,221,72v3,,3,,3,c224,84,224,84,224,84v-11,,-11,,-11,c213,72,213,72,213,72xm49,146v,,-19,-13,-42,-17c7,129,,108,22,96v37,23,37,23,37,23c59,119,46,121,49,146xm64,156c44,166,44,166,44,166v,-10,,-10,,-10c34,156,34,156,34,156v13,-8,13,-8,13,-8c64,156,64,156,64,156xm77,126v,,50,12,54,12c131,138,99,156,121,185,67,151,67,151,67,151v,,-4,-18,10,-25xm54,99v,-55,,-55,,-55c119,57,119,57,119,57,194,44,194,44,194,44v,67,,67,,67c129,129,129,129,129,129,54,99,54,99,54,99xm138,146v10,,17,9,15,20c151,175,143,183,134,183v-8,,-15,-8,-15,-17c119,155,127,146,138,146xm138,146v,,,,,e" fillcolor="white [3212]" stroked="f">
                  <v:path arrowok="t" o:connecttype="custom" o:connectlocs="209,121;213,89;224,89;228,121;209,121;213,72;216,72;216,33;124,47;27,32;27,12;119,0;219,15;221,15;221,72;224,72;224,84;213,84;213,72;49,146;7,129;22,96;59,119;49,146;64,156;44,166;44,156;34,156;47,148;64,156;77,126;131,138;121,185;67,151;77,126;54,99;54,44;119,57;194,44;194,111;129,129;54,99;138,146;153,166;134,183;119,166;138,146;138,146;138,146" o:connectangles="0,0,0,0,0,0,0,0,0,0,0,0,0,0,0,0,0,0,0,0,0,0,0,0,0,0,0,0,0,0,0,0,0,0,0,0,0,0,0,0,0,0,0,0,0,0,0,0,0" textboxrect="0,0,228,185"/>
                  <o:lock v:ext="edit" aspectratio="t" verticies="t"/>
                </v:shape>
              </v:group>
            </w:pict>
          </mc:Fallback>
        </mc:AlternateContent>
      </w:r>
      <w:r w:rsidRPr="00D20CBB">
        <w:rPr>
          <w:rFonts w:ascii="微软雅黑" w:eastAsia="微软雅黑" w:hAnsi="微软雅黑" w:hint="eastAsia"/>
          <w:b/>
          <w:bCs/>
          <w:sz w:val="20"/>
          <w:szCs w:val="20"/>
        </w:rPr>
        <w:t>课程费用：</w:t>
      </w:r>
      <w:r w:rsidR="001606E1">
        <w:rPr>
          <w:rFonts w:ascii="微软雅黑" w:eastAsia="微软雅黑" w:hAnsi="微软雅黑" w:hint="eastAsia"/>
          <w:bCs/>
          <w:kern w:val="0"/>
          <w:sz w:val="20"/>
          <w:szCs w:val="20"/>
        </w:rPr>
        <w:t>¥</w:t>
      </w:r>
      <w:r w:rsidR="00CD790E">
        <w:rPr>
          <w:rFonts w:ascii="微软雅黑" w:eastAsia="微软雅黑" w:hAnsi="微软雅黑"/>
          <w:bCs/>
          <w:kern w:val="0"/>
          <w:sz w:val="20"/>
          <w:szCs w:val="20"/>
        </w:rPr>
        <w:t>2480</w:t>
      </w:r>
      <w:r w:rsidR="001606E1">
        <w:rPr>
          <w:rFonts w:ascii="微软雅黑" w:eastAsia="微软雅黑" w:hAnsi="微软雅黑" w:hint="eastAsia"/>
          <w:bCs/>
          <w:kern w:val="0"/>
          <w:sz w:val="20"/>
          <w:szCs w:val="20"/>
        </w:rPr>
        <w:t>元/人</w:t>
      </w:r>
      <w:r w:rsidR="00683B42" w:rsidRPr="00683B42">
        <w:rPr>
          <w:rFonts w:ascii="微软雅黑" w:eastAsia="微软雅黑" w:hAnsi="微软雅黑" w:hint="eastAsia"/>
          <w:bCs/>
          <w:sz w:val="20"/>
          <w:szCs w:val="20"/>
        </w:rPr>
        <w:t>（包含：培训费、发票、午餐及茶歇）</w:t>
      </w:r>
    </w:p>
    <w:p w14:paraId="4F09E03E" w14:textId="193936A5" w:rsidR="0055517B" w:rsidRPr="00D20CBB" w:rsidRDefault="0055517B" w:rsidP="0055517B">
      <w:pPr>
        <w:adjustRightInd w:val="0"/>
        <w:snapToGrid w:val="0"/>
        <w:spacing w:line="360" w:lineRule="auto"/>
        <w:ind w:leftChars="202" w:left="424"/>
        <w:jc w:val="left"/>
        <w:rPr>
          <w:rFonts w:ascii="微软雅黑" w:eastAsia="微软雅黑" w:hAnsi="微软雅黑"/>
          <w:bCs/>
          <w:sz w:val="20"/>
          <w:szCs w:val="20"/>
        </w:rPr>
      </w:pPr>
      <w:r w:rsidRPr="00D20CBB">
        <w:rPr>
          <w:noProof/>
          <w:sz w:val="20"/>
          <w:szCs w:val="20"/>
        </w:rPr>
        <mc:AlternateContent>
          <mc:Choice Requires="wpg">
            <w:drawing>
              <wp:anchor distT="0" distB="0" distL="114300" distR="114300" simplePos="0" relativeHeight="251672576" behindDoc="0" locked="0" layoutInCell="1" allowOverlap="1" wp14:anchorId="2E35AD56" wp14:editId="5C4793AF">
                <wp:simplePos x="0" y="0"/>
                <wp:positionH relativeFrom="column">
                  <wp:posOffset>-32385</wp:posOffset>
                </wp:positionH>
                <wp:positionV relativeFrom="paragraph">
                  <wp:posOffset>28575</wp:posOffset>
                </wp:positionV>
                <wp:extent cx="173355" cy="173355"/>
                <wp:effectExtent l="0" t="0" r="0" b="0"/>
                <wp:wrapNone/>
                <wp:docPr id="54" name="组合 85"/>
                <wp:cNvGraphicFramePr/>
                <a:graphic xmlns:a="http://schemas.openxmlformats.org/drawingml/2006/main">
                  <a:graphicData uri="http://schemas.microsoft.com/office/word/2010/wordprocessingGroup">
                    <wpg:wgp>
                      <wpg:cNvGrpSpPr/>
                      <wpg:grpSpPr>
                        <a:xfrm>
                          <a:off x="0" y="0"/>
                          <a:ext cx="173355" cy="173355"/>
                          <a:chOff x="0" y="0"/>
                          <a:chExt cx="173355" cy="173355"/>
                        </a:xfrm>
                      </wpg:grpSpPr>
                      <wps:wsp>
                        <wps:cNvPr id="52" name="椭圆 19"/>
                        <wps:cNvSpPr/>
                        <wps:spPr>
                          <a:xfrm>
                            <a:off x="0" y="0"/>
                            <a:ext cx="173355" cy="173355"/>
                          </a:xfrm>
                          <a:prstGeom prst="ellipse">
                            <a:avLst/>
                          </a:prstGeom>
                          <a:solidFill>
                            <a:srgbClr val="C00000"/>
                          </a:solidFill>
                          <a:ln w="25400">
                            <a:noFill/>
                          </a:ln>
                        </wps:spPr>
                        <wps:bodyPr anchor="ctr" upright="1"/>
                      </wps:wsp>
                      <wps:wsp>
                        <wps:cNvPr id="53" name="Freeform 38"/>
                        <wps:cNvSpPr>
                          <a:spLocks noChangeAspect="1" noEditPoints="1"/>
                        </wps:cNvSpPr>
                        <wps:spPr>
                          <a:xfrm>
                            <a:off x="33659" y="25244"/>
                            <a:ext cx="103782" cy="109392"/>
                          </a:xfrm>
                          <a:custGeom>
                            <a:avLst/>
                            <a:gdLst/>
                            <a:ahLst/>
                            <a:cxnLst>
                              <a:cxn ang="0">
                                <a:pos x="90176" y="37515"/>
                              </a:cxn>
                              <a:cxn ang="0">
                                <a:pos x="51891" y="0"/>
                              </a:cxn>
                              <a:cxn ang="0">
                                <a:pos x="13922" y="37515"/>
                              </a:cxn>
                              <a:cxn ang="0">
                                <a:pos x="28477" y="67148"/>
                              </a:cxn>
                              <a:cxn ang="0">
                                <a:pos x="0" y="109392"/>
                              </a:cxn>
                              <a:cxn ang="0">
                                <a:pos x="5695" y="109392"/>
                              </a:cxn>
                              <a:cxn ang="0">
                                <a:pos x="34172" y="70616"/>
                              </a:cxn>
                              <a:cxn ang="0">
                                <a:pos x="51891" y="75030"/>
                              </a:cxn>
                              <a:cxn ang="0">
                                <a:pos x="68344" y="71562"/>
                              </a:cxn>
                              <a:cxn ang="0">
                                <a:pos x="72458" y="69040"/>
                              </a:cxn>
                              <a:cxn ang="0">
                                <a:pos x="75622" y="67148"/>
                              </a:cxn>
                              <a:cxn ang="0">
                                <a:pos x="90176" y="37515"/>
                              </a:cxn>
                              <a:cxn ang="0">
                                <a:pos x="51891" y="69040"/>
                              </a:cxn>
                              <a:cxn ang="0">
                                <a:pos x="19934" y="37515"/>
                              </a:cxn>
                              <a:cxn ang="0">
                                <a:pos x="51891" y="5990"/>
                              </a:cxn>
                              <a:cxn ang="0">
                                <a:pos x="83848" y="37515"/>
                              </a:cxn>
                              <a:cxn ang="0">
                                <a:pos x="51891" y="69040"/>
                              </a:cxn>
                              <a:cxn ang="0">
                                <a:pos x="84165" y="72508"/>
                              </a:cxn>
                              <a:cxn ang="0">
                                <a:pos x="84165" y="72823"/>
                              </a:cxn>
                              <a:cxn ang="0">
                                <a:pos x="81950" y="71562"/>
                              </a:cxn>
                              <a:cxn ang="0">
                                <a:pos x="78469" y="74399"/>
                              </a:cxn>
                              <a:cxn ang="0">
                                <a:pos x="80368" y="77236"/>
                              </a:cxn>
                              <a:cxn ang="0">
                                <a:pos x="80051" y="77236"/>
                              </a:cxn>
                              <a:cxn ang="0">
                                <a:pos x="96821" y="109392"/>
                              </a:cxn>
                              <a:cxn ang="0">
                                <a:pos x="103782" y="109392"/>
                              </a:cxn>
                              <a:cxn ang="0">
                                <a:pos x="84165" y="72508"/>
                              </a:cxn>
                              <a:cxn ang="0">
                                <a:pos x="84165" y="72508"/>
                              </a:cxn>
                              <a:cxn ang="0">
                                <a:pos x="84165" y="72508"/>
                              </a:cxn>
                            </a:cxnLst>
                            <a:rect l="0" t="0" r="0" b="0"/>
                            <a:pathLst>
                              <a:path w="328" h="347">
                                <a:moveTo>
                                  <a:pt x="285" y="119"/>
                                </a:moveTo>
                                <a:cubicBezTo>
                                  <a:pt x="285" y="53"/>
                                  <a:pt x="231" y="0"/>
                                  <a:pt x="164" y="0"/>
                                </a:cubicBezTo>
                                <a:cubicBezTo>
                                  <a:pt x="98" y="0"/>
                                  <a:pt x="44" y="53"/>
                                  <a:pt x="44" y="119"/>
                                </a:cubicBezTo>
                                <a:cubicBezTo>
                                  <a:pt x="44" y="157"/>
                                  <a:pt x="62" y="191"/>
                                  <a:pt x="90" y="213"/>
                                </a:cubicBezTo>
                                <a:cubicBezTo>
                                  <a:pt x="39" y="238"/>
                                  <a:pt x="4" y="289"/>
                                  <a:pt x="0" y="347"/>
                                </a:cubicBezTo>
                                <a:cubicBezTo>
                                  <a:pt x="18" y="347"/>
                                  <a:pt x="18" y="347"/>
                                  <a:pt x="18" y="347"/>
                                </a:cubicBezTo>
                                <a:cubicBezTo>
                                  <a:pt x="22" y="292"/>
                                  <a:pt x="58" y="244"/>
                                  <a:pt x="108" y="224"/>
                                </a:cubicBezTo>
                                <a:cubicBezTo>
                                  <a:pt x="123" y="232"/>
                                  <a:pt x="145" y="238"/>
                                  <a:pt x="164" y="238"/>
                                </a:cubicBezTo>
                                <a:cubicBezTo>
                                  <a:pt x="183" y="238"/>
                                  <a:pt x="201" y="234"/>
                                  <a:pt x="216" y="227"/>
                                </a:cubicBezTo>
                                <a:cubicBezTo>
                                  <a:pt x="229" y="219"/>
                                  <a:pt x="229" y="219"/>
                                  <a:pt x="229" y="219"/>
                                </a:cubicBezTo>
                                <a:cubicBezTo>
                                  <a:pt x="239" y="213"/>
                                  <a:pt x="239" y="213"/>
                                  <a:pt x="239" y="213"/>
                                </a:cubicBezTo>
                                <a:cubicBezTo>
                                  <a:pt x="267" y="191"/>
                                  <a:pt x="285" y="157"/>
                                  <a:pt x="285" y="119"/>
                                </a:cubicBezTo>
                                <a:close/>
                                <a:moveTo>
                                  <a:pt x="164" y="219"/>
                                </a:moveTo>
                                <a:cubicBezTo>
                                  <a:pt x="108" y="219"/>
                                  <a:pt x="63" y="174"/>
                                  <a:pt x="63" y="119"/>
                                </a:cubicBezTo>
                                <a:cubicBezTo>
                                  <a:pt x="63" y="64"/>
                                  <a:pt x="108" y="19"/>
                                  <a:pt x="164" y="19"/>
                                </a:cubicBezTo>
                                <a:cubicBezTo>
                                  <a:pt x="220" y="19"/>
                                  <a:pt x="265" y="64"/>
                                  <a:pt x="265" y="119"/>
                                </a:cubicBezTo>
                                <a:cubicBezTo>
                                  <a:pt x="265" y="174"/>
                                  <a:pt x="222" y="219"/>
                                  <a:pt x="164" y="219"/>
                                </a:cubicBezTo>
                                <a:close/>
                                <a:moveTo>
                                  <a:pt x="266" y="230"/>
                                </a:moveTo>
                                <a:cubicBezTo>
                                  <a:pt x="266" y="231"/>
                                  <a:pt x="266" y="231"/>
                                  <a:pt x="266" y="231"/>
                                </a:cubicBezTo>
                                <a:cubicBezTo>
                                  <a:pt x="264" y="229"/>
                                  <a:pt x="262" y="227"/>
                                  <a:pt x="259" y="227"/>
                                </a:cubicBezTo>
                                <a:cubicBezTo>
                                  <a:pt x="253" y="227"/>
                                  <a:pt x="248" y="230"/>
                                  <a:pt x="248" y="236"/>
                                </a:cubicBezTo>
                                <a:cubicBezTo>
                                  <a:pt x="248" y="240"/>
                                  <a:pt x="250" y="244"/>
                                  <a:pt x="254" y="245"/>
                                </a:cubicBezTo>
                                <a:cubicBezTo>
                                  <a:pt x="253" y="245"/>
                                  <a:pt x="253" y="245"/>
                                  <a:pt x="253" y="245"/>
                                </a:cubicBezTo>
                                <a:cubicBezTo>
                                  <a:pt x="286" y="269"/>
                                  <a:pt x="303" y="305"/>
                                  <a:pt x="306" y="347"/>
                                </a:cubicBezTo>
                                <a:cubicBezTo>
                                  <a:pt x="328" y="347"/>
                                  <a:pt x="328" y="347"/>
                                  <a:pt x="328" y="347"/>
                                </a:cubicBezTo>
                                <a:cubicBezTo>
                                  <a:pt x="325" y="300"/>
                                  <a:pt x="302" y="258"/>
                                  <a:pt x="266" y="230"/>
                                </a:cubicBezTo>
                                <a:close/>
                                <a:moveTo>
                                  <a:pt x="266" y="230"/>
                                </a:moveTo>
                                <a:cubicBezTo>
                                  <a:pt x="266" y="230"/>
                                  <a:pt x="266" y="230"/>
                                  <a:pt x="266" y="230"/>
                                </a:cubicBezTo>
                              </a:path>
                            </a:pathLst>
                          </a:custGeom>
                          <a:solidFill>
                            <a:schemeClr val="bg1"/>
                          </a:solidFill>
                          <a:ln w="9525">
                            <a:noFill/>
                          </a:ln>
                        </wps:spPr>
                        <wps:bodyPr wrap="square" anchor="t" upright="1"/>
                      </wps:wsp>
                    </wpg:wgp>
                  </a:graphicData>
                </a:graphic>
              </wp:anchor>
            </w:drawing>
          </mc:Choice>
          <mc:Fallback>
            <w:pict>
              <v:group w14:anchorId="7AD312F6" id="组合 85" o:spid="_x0000_s1026" style="position:absolute;left:0;text-align:left;margin-left:-2.55pt;margin-top:2.25pt;width:13.65pt;height:13.65pt;z-index:251672576" coordsize="173355,173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yWWsAUAACgWAAAOAAAAZHJzL2Uyb0RvYy54bWy8WE1u4zYU3hfoHQTtG4ukfo04gzYzyWbQ&#10;BpjpARRZtoTKoiopcabrouiyB+iy256g55n2Gn3kIynTiW0mQZuFIz3z/X3v1zx/87BpvPuyH2re&#10;LnxyFvhe2RZ8Wbfrhf/9x6uvUt8bxrxd5g1vy4X/qRz8NxdffnG+7eYl5RVvlmXvgZB2mG+7hV+N&#10;YzefzYaiKjf5cMa7soUvV7zf5CO89uvZss+3IH3TzGgQxLMt75ddz4tyGID6Fr/0L6T81aosxu9W&#10;q6EcvWbhg22j/Ozl5634nF2c5/N1n3dVXSgz8hdYscnrFpQaUW/zMffu+vqRqE1d9Hzgq/Gs4JsZ&#10;X63qopQ+gDck2PPmuud3nfRlPd+uOwMTQLuH04vFFt/e3/RevVz4Ueh7bb6BGP3z18+ff/vVSyOB&#10;zrZbz+HQdd996G56RVjjm3D4YdVvxH9wxXuQuH4yuJYPo1cAkSSMRZHvFfCVepa4FxUE5xFXUb07&#10;yjfTSmfCNmPKtoMMGiaQhteB9KHKu1JiPwj/NUhUg/T3H39+/v0Xj2QIkjxkEBrmA4D1OniMm/m8&#10;64fxuuQbTzws/LJp6m4QxuXz/P79MAKYcFqfEuSBN/Xyqm4a+dKvby+b3rvPoQguA/EnjAYW61jT&#10;etuFT6MQvhZsLRcC8GDTwnmBMPolnm758hOgkrdFxaGgirH3vbuur9cVmEikAhUSkUT/R2yYjs1V&#10;X5aiZXgs3YuOhKN7z4sfBq/ll1Xersuvhw7ahLAZSO+W9XjD63aE9JmcgAQQsUVHDoSWsTjKfA9S&#10;nEY0DIXifG4qIGBJCrkjKyDIWEZVBHT5FHcYYsGkYwrdZInRBVqln4qHFh7FOXgC+KEZYLw6Poha&#10;ygKSxNIOlkRE1jBEGs4eZolImoH3unBPHSdgPvgCx5010DRMEskSJySUUTmlBbq1aBe7YB13Is6g&#10;xTyLhYUkQUeSICaxCslxLQaqJAqYrqOjLHHKIB2EZQmJYh34oywJDSMYnMASZ0HopCUB0eiLM8Kv&#10;yhRnw0iWMXTfOVumfIyyzMn7lKWQVQKwFyhxdiUNSYw5ltAocMriXZaUMpcUS0kWYfK750saxth7&#10;kpBlciSdKq80YDEiliSUOeV+GgQRtglnlixOKbK4FzJRvfJZpbyL8wtC83oWxFt15h4GytGNs8tH&#10;0dBFSxaPYvAyCuGo4H+YyPG74fflRy5PjKKvU9jHZHvDlQP0TSeKu9u6+Kb86anzkUw60INS2E6j&#10;10QSY4GaUrPEPSU8w9SRDFqKanK2PkUkxmhbmv2GJmqWKMEZilRonNJ7GFRysiIVuoOgUmIq66Tp&#10;TA1p3A2M8SgnlbWjiShcBAS3INta+w3tIaoJIYuW40IV+XPSdtXhKa4PWrwaFWbpUKZAg5LYULmL&#10;OMkn0KEkD5NjSisgIaYetTHTaaPIbhpSrUG2T60BfvwoxWpxQh8oDGX0wT0ElKoAY8oZDU5kJx+o&#10;TiHMOqPBieymIcZlidjZblqAXRqGfKjIGj6UsmimjqFyRBU+NZzTCTsb93LKxjbGmJLECp6mGtm2&#10;RPsN5SsWsGqnxolKZFunTr5nSKdU7ZRWkVM10m2lmvqcxmV4bByortqnHZiwtxEpDkaNxqoqzP55&#10;PGrTeat3upEd8xUHiKi9nchR1bQptVo51b+TkOymAcbKTicwNae2PopQPCabxeZ0b9WicN82otQu&#10;ttdd4Wcy2gOt0XU4UO0D8kwalGtHyW4opSozYBvciQMLUAMLpLFaMQvU78RnDDi5pYg1255wbmQn&#10;HxjFYcPwlmIyFhcACtNux7UpiQ8sL/9BFVlbz54B2tw98p7n8CrWPry20augPDPdAlh3M/I+tDSX&#10;OLdrvJt48gYniwBBsTe6XeBs4fJz4Q8/3uV96ZvrnPHwZY68doPrSGm9ujoV95277/K2aLrgvfgX&#10;AAD//wMAUEsDBBQABgAIAAAAIQDvc6hW3QAAAAYBAAAPAAAAZHJzL2Rvd25yZXYueG1sTI7BasJA&#10;FEX3hf7D8ITudJLYFImZiEjblRSqhdLdM/NMgpk3ITMm8e87XdXl5V7OPflmMq0YqHeNZQXxIgJB&#10;XFrdcKXg6/g2X4FwHllja5kU3MjBpnh8yDHTduRPGg6+EgHCLkMFtfddJqUrazLoFrYjDt3Z9gZ9&#10;iH0ldY9jgJtWJlH0Ig02HB5q7GhXU3k5XI2C9xHH7TJ+HfaX8+72c0w/vvcxKfU0m7ZrEJ4m/z+G&#10;P/2gDkVwOtkraydaBfM0DksFzymIUCdJAuKkYBmvQBa5vNcvfgEAAP//AwBQSwECLQAUAAYACAAA&#10;ACEAtoM4kv4AAADhAQAAEwAAAAAAAAAAAAAAAAAAAAAAW0NvbnRlbnRfVHlwZXNdLnhtbFBLAQIt&#10;ABQABgAIAAAAIQA4/SH/1gAAAJQBAAALAAAAAAAAAAAAAAAAAC8BAABfcmVscy8ucmVsc1BLAQIt&#10;ABQABgAIAAAAIQB95yWWsAUAACgWAAAOAAAAAAAAAAAAAAAAAC4CAABkcnMvZTJvRG9jLnhtbFBL&#10;AQItABQABgAIAAAAIQDvc6hW3QAAAAYBAAAPAAAAAAAAAAAAAAAAAAoIAABkcnMvZG93bnJldi54&#10;bWxQSwUGAAAAAAQABADzAAAAFAkAAAAA&#10;">
                <v:oval id="椭圆 19" o:spid="_x0000_s1027" style="position:absolute;width:173355;height:1733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zDVsQA&#10;AADbAAAADwAAAGRycy9kb3ducmV2LnhtbESPQWsCMRSE74L/IbyCN81W0JbVKEUsCEqhWtTjY/O6&#10;u7h52SZRt/vrjSB4HGbmG2Y6b0wlLuR8aVnB6yABQZxZXXKu4Gf32X8H4QOyxsoyKfgnD/NZtzPF&#10;VNsrf9NlG3IRIexTVFCEUKdS+qwgg35ga+Lo/VpnMETpcqkdXiPcVHKYJGNpsOS4UGBNi4Ky0/Zs&#10;FCxObX1cbtrd+u3w1ZrgsNxv/pTqvTQfExCBmvAMP9orrWA0hPuX+AP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8w1bEAAAA2wAAAA8AAAAAAAAAAAAAAAAAmAIAAGRycy9k&#10;b3ducmV2LnhtbFBLBQYAAAAABAAEAPUAAACJAwAAAAA=&#10;" fillcolor="#c00000" stroked="f" strokeweight="2pt"/>
                <v:shape id="Freeform 38" o:spid="_x0000_s1028" style="position:absolute;left:33659;top:25244;width:103782;height:109392;visibility:visible;mso-wrap-style:square;v-text-anchor:top" coordsize="328,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NrBsQA&#10;AADbAAAADwAAAGRycy9kb3ducmV2LnhtbESP3WrCQBSE7wXfYTmCd7pJpVJSVxFBsNCCfwi9O82e&#10;ZoPZsyG7Junbu4LQy2FmvmEWq95WoqXGl44VpNMEBHHudMmFgvNpO3kD4QOyxsoxKfgjD6vlcLDA&#10;TLuOD9QeQyEihH2GCkwIdSalzw1Z9FNXE0fv1zUWQ5RNIXWDXYTbSr4kyVxaLDkuGKxpYyi/Hm9W&#10;wb5IPy47/UU2/f5s6XYy3fznoNR41K/fQQTqw3/42d5pBa8zeHyJP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TawbEAAAA2wAAAA8AAAAAAAAAAAAAAAAAmAIAAGRycy9k&#10;b3ducmV2LnhtbFBLBQYAAAAABAAEAPUAAACJAwAAAAA=&#10;" path="m285,119c285,53,231,,164,,98,,44,53,44,119v,38,18,72,46,94c39,238,4,289,,347v18,,18,,18,c22,292,58,244,108,224v15,8,37,14,56,14c183,238,201,234,216,227v13,-8,13,-8,13,-8c239,213,239,213,239,213v28,-22,46,-56,46,-94xm164,219c108,219,63,174,63,119,63,64,108,19,164,19v56,,101,45,101,100c265,174,222,219,164,219xm266,230v,1,,1,,1c264,229,262,227,259,227v-6,,-11,3,-11,9c248,240,250,244,254,245v-1,,-1,,-1,c286,269,303,305,306,347v22,,22,,22,c325,300,302,258,266,230xm266,230v,,,,,e" fillcolor="white [3212]" stroked="f">
                  <v:path arrowok="t" o:connecttype="custom" o:connectlocs="90176,37515;51891,0;13922,37515;28477,67148;0,109392;5695,109392;34172,70616;51891,75030;68344,71562;72458,69040;75622,67148;90176,37515;51891,69040;19934,37515;51891,5990;83848,37515;51891,69040;84165,72508;84165,72823;81950,71562;78469,74399;80368,77236;80051,77236;96821,109392;103782,109392;84165,72508;84165,72508;84165,72508" o:connectangles="0,0,0,0,0,0,0,0,0,0,0,0,0,0,0,0,0,0,0,0,0,0,0,0,0,0,0,0" textboxrect="0,0,328,347"/>
                  <o:lock v:ext="edit" aspectratio="t" verticies="t"/>
                </v:shape>
              </v:group>
            </w:pict>
          </mc:Fallback>
        </mc:AlternateContent>
      </w:r>
      <w:r w:rsidRPr="00D20CBB">
        <w:rPr>
          <w:rFonts w:ascii="微软雅黑" w:eastAsia="微软雅黑" w:hAnsi="微软雅黑" w:hint="eastAsia"/>
          <w:b/>
          <w:bCs/>
          <w:sz w:val="20"/>
          <w:szCs w:val="20"/>
        </w:rPr>
        <w:t>特别收益：</w:t>
      </w:r>
      <w:r w:rsidRPr="00D20CBB">
        <w:rPr>
          <w:rFonts w:ascii="微软雅黑" w:eastAsia="微软雅黑" w:hAnsi="微软雅黑" w:hint="eastAsia"/>
          <w:bCs/>
          <w:sz w:val="20"/>
          <w:szCs w:val="20"/>
        </w:rPr>
        <w:t>拥有CPSM</w:t>
      </w:r>
      <w:r w:rsidR="00CD790E">
        <w:rPr>
          <w:rFonts w:ascii="微软雅黑" w:eastAsia="微软雅黑" w:hAnsi="微软雅黑"/>
          <w:bCs/>
          <w:sz w:val="20"/>
          <w:szCs w:val="20"/>
        </w:rPr>
        <w:t>/SCMP</w:t>
      </w:r>
      <w:r w:rsidRPr="00D20CBB">
        <w:rPr>
          <w:rFonts w:ascii="微软雅黑" w:eastAsia="微软雅黑" w:hAnsi="微软雅黑" w:hint="eastAsia"/>
          <w:bCs/>
          <w:sz w:val="20"/>
          <w:szCs w:val="20"/>
        </w:rPr>
        <w:t>证书人士参加培训可以获得（7个/天）CPSM</w:t>
      </w:r>
      <w:r w:rsidR="00CD790E">
        <w:rPr>
          <w:rFonts w:ascii="微软雅黑" w:eastAsia="微软雅黑" w:hAnsi="微软雅黑"/>
          <w:bCs/>
          <w:sz w:val="20"/>
          <w:szCs w:val="20"/>
        </w:rPr>
        <w:t>/SCMP</w:t>
      </w:r>
      <w:r w:rsidRPr="00D20CBB">
        <w:rPr>
          <w:rFonts w:ascii="微软雅黑" w:eastAsia="微软雅黑" w:hAnsi="微软雅黑" w:hint="eastAsia"/>
          <w:bCs/>
          <w:sz w:val="20"/>
          <w:szCs w:val="20"/>
        </w:rPr>
        <w:t>继续教育学时</w:t>
      </w:r>
    </w:p>
    <w:p w14:paraId="48EC833D" w14:textId="77777777" w:rsidR="0055517B" w:rsidRPr="00D20CBB" w:rsidRDefault="0055517B" w:rsidP="0055517B">
      <w:pPr>
        <w:adjustRightInd w:val="0"/>
        <w:snapToGrid w:val="0"/>
        <w:spacing w:line="360" w:lineRule="auto"/>
        <w:ind w:leftChars="202" w:left="424"/>
        <w:jc w:val="left"/>
        <w:rPr>
          <w:rFonts w:ascii="微软雅黑" w:eastAsia="微软雅黑" w:hAnsi="微软雅黑"/>
          <w:b/>
          <w:sz w:val="20"/>
          <w:szCs w:val="20"/>
        </w:rPr>
      </w:pPr>
      <w:r w:rsidRPr="00D20CBB">
        <w:rPr>
          <w:noProof/>
          <w:sz w:val="20"/>
          <w:szCs w:val="20"/>
        </w:rPr>
        <mc:AlternateContent>
          <mc:Choice Requires="wpg">
            <w:drawing>
              <wp:anchor distT="0" distB="0" distL="114300" distR="114300" simplePos="0" relativeHeight="251659264" behindDoc="0" locked="0" layoutInCell="1" allowOverlap="1" wp14:anchorId="40F97970" wp14:editId="3DB4A7DD">
                <wp:simplePos x="0" y="0"/>
                <wp:positionH relativeFrom="column">
                  <wp:posOffset>-39208</wp:posOffset>
                </wp:positionH>
                <wp:positionV relativeFrom="paragraph">
                  <wp:posOffset>40640</wp:posOffset>
                </wp:positionV>
                <wp:extent cx="173355" cy="173355"/>
                <wp:effectExtent l="0" t="0" r="0" b="0"/>
                <wp:wrapNone/>
                <wp:docPr id="4" name="组合 1"/>
                <wp:cNvGraphicFramePr/>
                <a:graphic xmlns:a="http://schemas.openxmlformats.org/drawingml/2006/main">
                  <a:graphicData uri="http://schemas.microsoft.com/office/word/2010/wordprocessingGroup">
                    <wpg:wgp>
                      <wpg:cNvGrpSpPr/>
                      <wpg:grpSpPr>
                        <a:xfrm>
                          <a:off x="0" y="0"/>
                          <a:ext cx="173355" cy="173355"/>
                          <a:chOff x="0" y="0"/>
                          <a:chExt cx="244475" cy="244475"/>
                        </a:xfrm>
                      </wpg:grpSpPr>
                      <wps:wsp>
                        <wps:cNvPr id="2" name="椭圆 2"/>
                        <wps:cNvSpPr/>
                        <wps:spPr>
                          <a:xfrm>
                            <a:off x="0" y="0"/>
                            <a:ext cx="244475" cy="244475"/>
                          </a:xfrm>
                          <a:prstGeom prst="ellipse">
                            <a:avLst/>
                          </a:prstGeom>
                          <a:solidFill>
                            <a:srgbClr val="C00000"/>
                          </a:solidFill>
                          <a:ln w="25400">
                            <a:noFill/>
                          </a:ln>
                        </wps:spPr>
                        <wps:bodyPr anchor="ctr" upright="1"/>
                      </wps:wsp>
                      <wps:wsp>
                        <wps:cNvPr id="3" name="Freeform 96"/>
                        <wps:cNvSpPr>
                          <a:spLocks noChangeAspect="1" noEditPoints="1"/>
                        </wps:cNvSpPr>
                        <wps:spPr>
                          <a:xfrm>
                            <a:off x="40194" y="30145"/>
                            <a:ext cx="165735" cy="166370"/>
                          </a:xfrm>
                          <a:custGeom>
                            <a:avLst/>
                            <a:gdLst/>
                            <a:ahLst/>
                            <a:cxnLst>
                              <a:cxn ang="0">
                                <a:pos x="165735" y="147491"/>
                              </a:cxn>
                              <a:cxn ang="0">
                                <a:pos x="159858" y="160470"/>
                              </a:cxn>
                              <a:cxn ang="0">
                                <a:pos x="129297" y="165190"/>
                              </a:cxn>
                              <a:cxn ang="0">
                                <a:pos x="99911" y="165190"/>
                              </a:cxn>
                              <a:cxn ang="0">
                                <a:pos x="66999" y="162830"/>
                              </a:cxn>
                              <a:cxn ang="0">
                                <a:pos x="52894" y="152211"/>
                              </a:cxn>
                              <a:cxn ang="0">
                                <a:pos x="65824" y="125072"/>
                              </a:cxn>
                              <a:cxn ang="0">
                                <a:pos x="88157" y="115633"/>
                              </a:cxn>
                              <a:cxn ang="0">
                                <a:pos x="90508" y="105014"/>
                              </a:cxn>
                              <a:cxn ang="0">
                                <a:pos x="82280" y="93214"/>
                              </a:cxn>
                              <a:cxn ang="0">
                                <a:pos x="77578" y="83775"/>
                              </a:cxn>
                              <a:cxn ang="0">
                                <a:pos x="72876" y="74336"/>
                              </a:cxn>
                              <a:cxn ang="0">
                                <a:pos x="76403" y="56637"/>
                              </a:cxn>
                              <a:cxn ang="0">
                                <a:pos x="89332" y="31858"/>
                              </a:cxn>
                              <a:cxn ang="0">
                                <a:pos x="109315" y="24779"/>
                              </a:cxn>
                              <a:cxn ang="0">
                                <a:pos x="138700" y="46017"/>
                              </a:cxn>
                              <a:cxn ang="0">
                                <a:pos x="143402" y="69616"/>
                              </a:cxn>
                              <a:cxn ang="0">
                                <a:pos x="143402" y="80235"/>
                              </a:cxn>
                              <a:cxn ang="0">
                                <a:pos x="137525" y="89675"/>
                              </a:cxn>
                              <a:cxn ang="0">
                                <a:pos x="131648" y="97934"/>
                              </a:cxn>
                              <a:cxn ang="0">
                                <a:pos x="126946" y="103834"/>
                              </a:cxn>
                              <a:cxn ang="0">
                                <a:pos x="131648" y="116813"/>
                              </a:cxn>
                              <a:cxn ang="0">
                                <a:pos x="152805" y="125072"/>
                              </a:cxn>
                              <a:cxn ang="0">
                                <a:pos x="76403" y="105014"/>
                              </a:cxn>
                              <a:cxn ang="0">
                                <a:pos x="64648" y="114453"/>
                              </a:cxn>
                              <a:cxn ang="0">
                                <a:pos x="43491" y="132152"/>
                              </a:cxn>
                              <a:cxn ang="0">
                                <a:pos x="42315" y="139232"/>
                              </a:cxn>
                              <a:cxn ang="0">
                                <a:pos x="16456" y="136872"/>
                              </a:cxn>
                              <a:cxn ang="0">
                                <a:pos x="0" y="127432"/>
                              </a:cxn>
                              <a:cxn ang="0">
                                <a:pos x="12930" y="100294"/>
                              </a:cxn>
                              <a:cxn ang="0">
                                <a:pos x="35263" y="89675"/>
                              </a:cxn>
                              <a:cxn ang="0">
                                <a:pos x="38789" y="79055"/>
                              </a:cxn>
                              <a:cxn ang="0">
                                <a:pos x="29386" y="67256"/>
                              </a:cxn>
                              <a:cxn ang="0">
                                <a:pos x="24684" y="57817"/>
                              </a:cxn>
                              <a:cxn ang="0">
                                <a:pos x="21158" y="48377"/>
                              </a:cxn>
                              <a:cxn ang="0">
                                <a:pos x="23509" y="30678"/>
                              </a:cxn>
                              <a:cxn ang="0">
                                <a:pos x="36438" y="5900"/>
                              </a:cxn>
                              <a:cxn ang="0">
                                <a:pos x="56420" y="0"/>
                              </a:cxn>
                              <a:cxn ang="0">
                                <a:pos x="83455" y="15339"/>
                              </a:cxn>
                              <a:cxn ang="0">
                                <a:pos x="72876" y="34218"/>
                              </a:cxn>
                              <a:cxn ang="0">
                                <a:pos x="64648" y="66076"/>
                              </a:cxn>
                              <a:cxn ang="0">
                                <a:pos x="62298" y="77875"/>
                              </a:cxn>
                              <a:cxn ang="0">
                                <a:pos x="68175" y="86135"/>
                              </a:cxn>
                              <a:cxn ang="0">
                                <a:pos x="72876" y="97934"/>
                              </a:cxn>
                              <a:cxn ang="0">
                                <a:pos x="76403" y="102654"/>
                              </a:cxn>
                            </a:cxnLst>
                            <a:rect l="0" t="0" r="0" b="0"/>
                            <a:pathLst>
                              <a:path w="141" h="141">
                                <a:moveTo>
                                  <a:pt x="140" y="115"/>
                                </a:moveTo>
                                <a:cubicBezTo>
                                  <a:pt x="140" y="116"/>
                                  <a:pt x="140" y="117"/>
                                  <a:pt x="141" y="119"/>
                                </a:cubicBezTo>
                                <a:cubicBezTo>
                                  <a:pt x="141" y="121"/>
                                  <a:pt x="141" y="123"/>
                                  <a:pt x="141" y="125"/>
                                </a:cubicBezTo>
                                <a:cubicBezTo>
                                  <a:pt x="141" y="127"/>
                                  <a:pt x="141" y="129"/>
                                  <a:pt x="141" y="130"/>
                                </a:cubicBezTo>
                                <a:cubicBezTo>
                                  <a:pt x="140" y="132"/>
                                  <a:pt x="140" y="133"/>
                                  <a:pt x="139" y="134"/>
                                </a:cubicBezTo>
                                <a:cubicBezTo>
                                  <a:pt x="139" y="135"/>
                                  <a:pt x="138" y="135"/>
                                  <a:pt x="136" y="136"/>
                                </a:cubicBezTo>
                                <a:cubicBezTo>
                                  <a:pt x="134" y="136"/>
                                  <a:pt x="132" y="137"/>
                                  <a:pt x="129" y="137"/>
                                </a:cubicBezTo>
                                <a:cubicBezTo>
                                  <a:pt x="127" y="138"/>
                                  <a:pt x="124" y="138"/>
                                  <a:pt x="120" y="139"/>
                                </a:cubicBezTo>
                                <a:cubicBezTo>
                                  <a:pt x="117" y="139"/>
                                  <a:pt x="114" y="139"/>
                                  <a:pt x="110" y="140"/>
                                </a:cubicBezTo>
                                <a:cubicBezTo>
                                  <a:pt x="107" y="140"/>
                                  <a:pt x="104" y="140"/>
                                  <a:pt x="101" y="140"/>
                                </a:cubicBezTo>
                                <a:cubicBezTo>
                                  <a:pt x="98" y="141"/>
                                  <a:pt x="95" y="141"/>
                                  <a:pt x="93" y="141"/>
                                </a:cubicBezTo>
                                <a:cubicBezTo>
                                  <a:pt x="90" y="141"/>
                                  <a:pt x="88" y="141"/>
                                  <a:pt x="85" y="140"/>
                                </a:cubicBezTo>
                                <a:cubicBezTo>
                                  <a:pt x="82" y="140"/>
                                  <a:pt x="79" y="140"/>
                                  <a:pt x="75" y="140"/>
                                </a:cubicBezTo>
                                <a:cubicBezTo>
                                  <a:pt x="72" y="139"/>
                                  <a:pt x="69" y="139"/>
                                  <a:pt x="66" y="139"/>
                                </a:cubicBezTo>
                                <a:cubicBezTo>
                                  <a:pt x="63" y="138"/>
                                  <a:pt x="60" y="138"/>
                                  <a:pt x="57" y="138"/>
                                </a:cubicBezTo>
                                <a:cubicBezTo>
                                  <a:pt x="54" y="137"/>
                                  <a:pt x="52" y="137"/>
                                  <a:pt x="50" y="136"/>
                                </a:cubicBezTo>
                                <a:cubicBezTo>
                                  <a:pt x="48" y="136"/>
                                  <a:pt x="47" y="136"/>
                                  <a:pt x="47" y="135"/>
                                </a:cubicBezTo>
                                <a:cubicBezTo>
                                  <a:pt x="46" y="135"/>
                                  <a:pt x="45" y="133"/>
                                  <a:pt x="45" y="129"/>
                                </a:cubicBezTo>
                                <a:cubicBezTo>
                                  <a:pt x="45" y="126"/>
                                  <a:pt x="45" y="122"/>
                                  <a:pt x="45" y="117"/>
                                </a:cubicBezTo>
                                <a:cubicBezTo>
                                  <a:pt x="46" y="114"/>
                                  <a:pt x="47" y="112"/>
                                  <a:pt x="49" y="110"/>
                                </a:cubicBezTo>
                                <a:cubicBezTo>
                                  <a:pt x="51" y="109"/>
                                  <a:pt x="53" y="107"/>
                                  <a:pt x="56" y="106"/>
                                </a:cubicBezTo>
                                <a:cubicBezTo>
                                  <a:pt x="58" y="105"/>
                                  <a:pt x="61" y="105"/>
                                  <a:pt x="64" y="104"/>
                                </a:cubicBezTo>
                                <a:cubicBezTo>
                                  <a:pt x="67" y="103"/>
                                  <a:pt x="69" y="102"/>
                                  <a:pt x="71" y="101"/>
                                </a:cubicBezTo>
                                <a:cubicBezTo>
                                  <a:pt x="73" y="100"/>
                                  <a:pt x="74" y="99"/>
                                  <a:pt x="75" y="98"/>
                                </a:cubicBezTo>
                                <a:cubicBezTo>
                                  <a:pt x="76" y="97"/>
                                  <a:pt x="77" y="96"/>
                                  <a:pt x="77" y="95"/>
                                </a:cubicBezTo>
                                <a:cubicBezTo>
                                  <a:pt x="77" y="94"/>
                                  <a:pt x="78" y="93"/>
                                  <a:pt x="78" y="92"/>
                                </a:cubicBezTo>
                                <a:cubicBezTo>
                                  <a:pt x="78" y="91"/>
                                  <a:pt x="78" y="90"/>
                                  <a:pt x="77" y="89"/>
                                </a:cubicBezTo>
                                <a:cubicBezTo>
                                  <a:pt x="77" y="87"/>
                                  <a:pt x="77" y="85"/>
                                  <a:pt x="75" y="84"/>
                                </a:cubicBezTo>
                                <a:cubicBezTo>
                                  <a:pt x="74" y="83"/>
                                  <a:pt x="73" y="82"/>
                                  <a:pt x="72" y="81"/>
                                </a:cubicBezTo>
                                <a:cubicBezTo>
                                  <a:pt x="71" y="80"/>
                                  <a:pt x="71" y="80"/>
                                  <a:pt x="70" y="79"/>
                                </a:cubicBezTo>
                                <a:cubicBezTo>
                                  <a:pt x="70" y="78"/>
                                  <a:pt x="69" y="77"/>
                                  <a:pt x="69" y="76"/>
                                </a:cubicBezTo>
                                <a:cubicBezTo>
                                  <a:pt x="68" y="74"/>
                                  <a:pt x="68" y="73"/>
                                  <a:pt x="68" y="72"/>
                                </a:cubicBezTo>
                                <a:cubicBezTo>
                                  <a:pt x="67" y="72"/>
                                  <a:pt x="67" y="71"/>
                                  <a:pt x="66" y="71"/>
                                </a:cubicBezTo>
                                <a:cubicBezTo>
                                  <a:pt x="66" y="71"/>
                                  <a:pt x="65" y="70"/>
                                  <a:pt x="65" y="69"/>
                                </a:cubicBezTo>
                                <a:cubicBezTo>
                                  <a:pt x="64" y="69"/>
                                  <a:pt x="64" y="68"/>
                                  <a:pt x="63" y="66"/>
                                </a:cubicBezTo>
                                <a:cubicBezTo>
                                  <a:pt x="63" y="65"/>
                                  <a:pt x="62" y="64"/>
                                  <a:pt x="62" y="63"/>
                                </a:cubicBezTo>
                                <a:cubicBezTo>
                                  <a:pt x="63" y="61"/>
                                  <a:pt x="63" y="60"/>
                                  <a:pt x="63" y="60"/>
                                </a:cubicBezTo>
                                <a:cubicBezTo>
                                  <a:pt x="64" y="59"/>
                                  <a:pt x="64" y="58"/>
                                  <a:pt x="65" y="57"/>
                                </a:cubicBezTo>
                                <a:cubicBezTo>
                                  <a:pt x="65" y="54"/>
                                  <a:pt x="65" y="51"/>
                                  <a:pt x="65" y="48"/>
                                </a:cubicBezTo>
                                <a:cubicBezTo>
                                  <a:pt x="66" y="45"/>
                                  <a:pt x="66" y="43"/>
                                  <a:pt x="67" y="40"/>
                                </a:cubicBezTo>
                                <a:cubicBezTo>
                                  <a:pt x="68" y="37"/>
                                  <a:pt x="69" y="34"/>
                                  <a:pt x="71" y="32"/>
                                </a:cubicBezTo>
                                <a:cubicBezTo>
                                  <a:pt x="72" y="30"/>
                                  <a:pt x="74" y="28"/>
                                  <a:pt x="76" y="27"/>
                                </a:cubicBezTo>
                                <a:cubicBezTo>
                                  <a:pt x="77" y="25"/>
                                  <a:pt x="79" y="24"/>
                                  <a:pt x="81" y="23"/>
                                </a:cubicBezTo>
                                <a:cubicBezTo>
                                  <a:pt x="83" y="23"/>
                                  <a:pt x="85" y="22"/>
                                  <a:pt x="87" y="22"/>
                                </a:cubicBezTo>
                                <a:cubicBezTo>
                                  <a:pt x="89" y="21"/>
                                  <a:pt x="91" y="21"/>
                                  <a:pt x="93" y="21"/>
                                </a:cubicBezTo>
                                <a:cubicBezTo>
                                  <a:pt x="98" y="21"/>
                                  <a:pt x="102" y="22"/>
                                  <a:pt x="106" y="24"/>
                                </a:cubicBezTo>
                                <a:cubicBezTo>
                                  <a:pt x="109" y="26"/>
                                  <a:pt x="112" y="28"/>
                                  <a:pt x="114" y="30"/>
                                </a:cubicBezTo>
                                <a:cubicBezTo>
                                  <a:pt x="116" y="33"/>
                                  <a:pt x="117" y="36"/>
                                  <a:pt x="118" y="39"/>
                                </a:cubicBezTo>
                                <a:cubicBezTo>
                                  <a:pt x="119" y="42"/>
                                  <a:pt x="120" y="45"/>
                                  <a:pt x="120" y="48"/>
                                </a:cubicBezTo>
                                <a:cubicBezTo>
                                  <a:pt x="121" y="51"/>
                                  <a:pt x="121" y="54"/>
                                  <a:pt x="121" y="57"/>
                                </a:cubicBezTo>
                                <a:cubicBezTo>
                                  <a:pt x="121" y="58"/>
                                  <a:pt x="122" y="58"/>
                                  <a:pt x="122" y="59"/>
                                </a:cubicBezTo>
                                <a:cubicBezTo>
                                  <a:pt x="123" y="59"/>
                                  <a:pt x="123" y="60"/>
                                  <a:pt x="123" y="61"/>
                                </a:cubicBezTo>
                                <a:cubicBezTo>
                                  <a:pt x="123" y="62"/>
                                  <a:pt x="123" y="63"/>
                                  <a:pt x="123" y="64"/>
                                </a:cubicBezTo>
                                <a:cubicBezTo>
                                  <a:pt x="123" y="66"/>
                                  <a:pt x="123" y="67"/>
                                  <a:pt x="122" y="68"/>
                                </a:cubicBezTo>
                                <a:cubicBezTo>
                                  <a:pt x="121" y="69"/>
                                  <a:pt x="121" y="70"/>
                                  <a:pt x="120" y="71"/>
                                </a:cubicBezTo>
                                <a:cubicBezTo>
                                  <a:pt x="120" y="71"/>
                                  <a:pt x="119" y="72"/>
                                  <a:pt x="118" y="72"/>
                                </a:cubicBezTo>
                                <a:cubicBezTo>
                                  <a:pt x="118" y="73"/>
                                  <a:pt x="117" y="74"/>
                                  <a:pt x="117" y="76"/>
                                </a:cubicBezTo>
                                <a:cubicBezTo>
                                  <a:pt x="117" y="77"/>
                                  <a:pt x="116" y="78"/>
                                  <a:pt x="116" y="79"/>
                                </a:cubicBezTo>
                                <a:cubicBezTo>
                                  <a:pt x="115" y="80"/>
                                  <a:pt x="114" y="80"/>
                                  <a:pt x="114" y="81"/>
                                </a:cubicBezTo>
                                <a:cubicBezTo>
                                  <a:pt x="113" y="82"/>
                                  <a:pt x="112" y="82"/>
                                  <a:pt x="112" y="83"/>
                                </a:cubicBezTo>
                                <a:cubicBezTo>
                                  <a:pt x="111" y="83"/>
                                  <a:pt x="111" y="84"/>
                                  <a:pt x="110" y="84"/>
                                </a:cubicBezTo>
                                <a:cubicBezTo>
                                  <a:pt x="110" y="85"/>
                                  <a:pt x="109" y="85"/>
                                  <a:pt x="109" y="86"/>
                                </a:cubicBezTo>
                                <a:cubicBezTo>
                                  <a:pt x="109" y="86"/>
                                  <a:pt x="108" y="87"/>
                                  <a:pt x="108" y="88"/>
                                </a:cubicBezTo>
                                <a:cubicBezTo>
                                  <a:pt x="108" y="89"/>
                                  <a:pt x="108" y="91"/>
                                  <a:pt x="108" y="92"/>
                                </a:cubicBezTo>
                                <a:cubicBezTo>
                                  <a:pt x="108" y="93"/>
                                  <a:pt x="108" y="94"/>
                                  <a:pt x="109" y="96"/>
                                </a:cubicBezTo>
                                <a:cubicBezTo>
                                  <a:pt x="109" y="97"/>
                                  <a:pt x="110" y="98"/>
                                  <a:pt x="112" y="99"/>
                                </a:cubicBezTo>
                                <a:cubicBezTo>
                                  <a:pt x="113" y="100"/>
                                  <a:pt x="115" y="101"/>
                                  <a:pt x="117" y="102"/>
                                </a:cubicBezTo>
                                <a:cubicBezTo>
                                  <a:pt x="119" y="103"/>
                                  <a:pt x="121" y="104"/>
                                  <a:pt x="123" y="104"/>
                                </a:cubicBezTo>
                                <a:cubicBezTo>
                                  <a:pt x="126" y="105"/>
                                  <a:pt x="128" y="105"/>
                                  <a:pt x="130" y="106"/>
                                </a:cubicBezTo>
                                <a:cubicBezTo>
                                  <a:pt x="132" y="107"/>
                                  <a:pt x="134" y="108"/>
                                  <a:pt x="136" y="109"/>
                                </a:cubicBezTo>
                                <a:cubicBezTo>
                                  <a:pt x="138" y="111"/>
                                  <a:pt x="139" y="112"/>
                                  <a:pt x="140" y="115"/>
                                </a:cubicBezTo>
                                <a:moveTo>
                                  <a:pt x="65" y="89"/>
                                </a:moveTo>
                                <a:cubicBezTo>
                                  <a:pt x="65" y="90"/>
                                  <a:pt x="65" y="91"/>
                                  <a:pt x="65" y="91"/>
                                </a:cubicBezTo>
                                <a:cubicBezTo>
                                  <a:pt x="64" y="92"/>
                                  <a:pt x="64" y="92"/>
                                  <a:pt x="63" y="93"/>
                                </a:cubicBezTo>
                                <a:cubicBezTo>
                                  <a:pt x="60" y="95"/>
                                  <a:pt x="58" y="96"/>
                                  <a:pt x="55" y="97"/>
                                </a:cubicBezTo>
                                <a:cubicBezTo>
                                  <a:pt x="52" y="98"/>
                                  <a:pt x="49" y="99"/>
                                  <a:pt x="47" y="100"/>
                                </a:cubicBezTo>
                                <a:cubicBezTo>
                                  <a:pt x="44" y="101"/>
                                  <a:pt x="42" y="102"/>
                                  <a:pt x="40" y="104"/>
                                </a:cubicBezTo>
                                <a:cubicBezTo>
                                  <a:pt x="38" y="106"/>
                                  <a:pt x="37" y="109"/>
                                  <a:pt x="37" y="112"/>
                                </a:cubicBezTo>
                                <a:cubicBezTo>
                                  <a:pt x="36" y="113"/>
                                  <a:pt x="36" y="114"/>
                                  <a:pt x="36" y="115"/>
                                </a:cubicBezTo>
                                <a:cubicBezTo>
                                  <a:pt x="36" y="116"/>
                                  <a:pt x="36" y="117"/>
                                  <a:pt x="36" y="118"/>
                                </a:cubicBezTo>
                                <a:cubicBezTo>
                                  <a:pt x="36" y="118"/>
                                  <a:pt x="36" y="118"/>
                                  <a:pt x="36" y="118"/>
                                </a:cubicBezTo>
                                <a:cubicBezTo>
                                  <a:pt x="36" y="118"/>
                                  <a:pt x="35" y="118"/>
                                  <a:pt x="35" y="119"/>
                                </a:cubicBezTo>
                                <a:cubicBezTo>
                                  <a:pt x="32" y="118"/>
                                  <a:pt x="28" y="118"/>
                                  <a:pt x="24" y="118"/>
                                </a:cubicBezTo>
                                <a:cubicBezTo>
                                  <a:pt x="21" y="117"/>
                                  <a:pt x="17" y="117"/>
                                  <a:pt x="14" y="116"/>
                                </a:cubicBezTo>
                                <a:cubicBezTo>
                                  <a:pt x="11" y="116"/>
                                  <a:pt x="8" y="115"/>
                                  <a:pt x="6" y="115"/>
                                </a:cubicBezTo>
                                <a:cubicBezTo>
                                  <a:pt x="4" y="114"/>
                                  <a:pt x="3" y="114"/>
                                  <a:pt x="2" y="114"/>
                                </a:cubicBezTo>
                                <a:cubicBezTo>
                                  <a:pt x="1" y="113"/>
                                  <a:pt x="1" y="111"/>
                                  <a:pt x="0" y="108"/>
                                </a:cubicBezTo>
                                <a:cubicBezTo>
                                  <a:pt x="0" y="104"/>
                                  <a:pt x="0" y="100"/>
                                  <a:pt x="1" y="95"/>
                                </a:cubicBezTo>
                                <a:cubicBezTo>
                                  <a:pt x="1" y="92"/>
                                  <a:pt x="2" y="90"/>
                                  <a:pt x="4" y="88"/>
                                </a:cubicBezTo>
                                <a:cubicBezTo>
                                  <a:pt x="6" y="87"/>
                                  <a:pt x="8" y="86"/>
                                  <a:pt x="11" y="85"/>
                                </a:cubicBezTo>
                                <a:cubicBezTo>
                                  <a:pt x="14" y="84"/>
                                  <a:pt x="16" y="83"/>
                                  <a:pt x="19" y="82"/>
                                </a:cubicBezTo>
                                <a:cubicBezTo>
                                  <a:pt x="22" y="82"/>
                                  <a:pt x="24" y="81"/>
                                  <a:pt x="26" y="79"/>
                                </a:cubicBezTo>
                                <a:cubicBezTo>
                                  <a:pt x="28" y="78"/>
                                  <a:pt x="29" y="77"/>
                                  <a:pt x="30" y="76"/>
                                </a:cubicBezTo>
                                <a:cubicBezTo>
                                  <a:pt x="31" y="75"/>
                                  <a:pt x="32" y="74"/>
                                  <a:pt x="32" y="73"/>
                                </a:cubicBezTo>
                                <a:cubicBezTo>
                                  <a:pt x="33" y="72"/>
                                  <a:pt x="33" y="71"/>
                                  <a:pt x="33" y="70"/>
                                </a:cubicBezTo>
                                <a:cubicBezTo>
                                  <a:pt x="33" y="69"/>
                                  <a:pt x="33" y="68"/>
                                  <a:pt x="33" y="67"/>
                                </a:cubicBezTo>
                                <a:cubicBezTo>
                                  <a:pt x="32" y="65"/>
                                  <a:pt x="32" y="64"/>
                                  <a:pt x="31" y="63"/>
                                </a:cubicBezTo>
                                <a:cubicBezTo>
                                  <a:pt x="30" y="61"/>
                                  <a:pt x="28" y="60"/>
                                  <a:pt x="27" y="59"/>
                                </a:cubicBezTo>
                                <a:cubicBezTo>
                                  <a:pt x="26" y="59"/>
                                  <a:pt x="26" y="58"/>
                                  <a:pt x="25" y="57"/>
                                </a:cubicBezTo>
                                <a:cubicBezTo>
                                  <a:pt x="25" y="56"/>
                                  <a:pt x="24" y="55"/>
                                  <a:pt x="24" y="54"/>
                                </a:cubicBezTo>
                                <a:cubicBezTo>
                                  <a:pt x="24" y="53"/>
                                  <a:pt x="23" y="52"/>
                                  <a:pt x="23" y="50"/>
                                </a:cubicBezTo>
                                <a:cubicBezTo>
                                  <a:pt x="22" y="50"/>
                                  <a:pt x="22" y="50"/>
                                  <a:pt x="21" y="49"/>
                                </a:cubicBezTo>
                                <a:cubicBezTo>
                                  <a:pt x="21" y="49"/>
                                  <a:pt x="20" y="48"/>
                                  <a:pt x="20" y="48"/>
                                </a:cubicBezTo>
                                <a:cubicBezTo>
                                  <a:pt x="19" y="47"/>
                                  <a:pt x="19" y="46"/>
                                  <a:pt x="18" y="45"/>
                                </a:cubicBezTo>
                                <a:cubicBezTo>
                                  <a:pt x="18" y="43"/>
                                  <a:pt x="18" y="42"/>
                                  <a:pt x="18" y="41"/>
                                </a:cubicBezTo>
                                <a:cubicBezTo>
                                  <a:pt x="18" y="40"/>
                                  <a:pt x="18" y="39"/>
                                  <a:pt x="18" y="38"/>
                                </a:cubicBezTo>
                                <a:cubicBezTo>
                                  <a:pt x="19" y="37"/>
                                  <a:pt x="19" y="36"/>
                                  <a:pt x="20" y="35"/>
                                </a:cubicBezTo>
                                <a:cubicBezTo>
                                  <a:pt x="20" y="32"/>
                                  <a:pt x="20" y="29"/>
                                  <a:pt x="20" y="26"/>
                                </a:cubicBezTo>
                                <a:cubicBezTo>
                                  <a:pt x="21" y="24"/>
                                  <a:pt x="21" y="21"/>
                                  <a:pt x="22" y="18"/>
                                </a:cubicBezTo>
                                <a:cubicBezTo>
                                  <a:pt x="23" y="15"/>
                                  <a:pt x="24" y="13"/>
                                  <a:pt x="26" y="10"/>
                                </a:cubicBezTo>
                                <a:cubicBezTo>
                                  <a:pt x="27" y="8"/>
                                  <a:pt x="29" y="6"/>
                                  <a:pt x="31" y="5"/>
                                </a:cubicBezTo>
                                <a:cubicBezTo>
                                  <a:pt x="33" y="4"/>
                                  <a:pt x="35" y="2"/>
                                  <a:pt x="37" y="2"/>
                                </a:cubicBezTo>
                                <a:cubicBezTo>
                                  <a:pt x="38" y="1"/>
                                  <a:pt x="40" y="0"/>
                                  <a:pt x="42" y="0"/>
                                </a:cubicBezTo>
                                <a:cubicBezTo>
                                  <a:pt x="44" y="0"/>
                                  <a:pt x="46" y="0"/>
                                  <a:pt x="48" y="0"/>
                                </a:cubicBezTo>
                                <a:cubicBezTo>
                                  <a:pt x="53" y="0"/>
                                  <a:pt x="57" y="1"/>
                                  <a:pt x="61" y="3"/>
                                </a:cubicBezTo>
                                <a:cubicBezTo>
                                  <a:pt x="64" y="5"/>
                                  <a:pt x="67" y="7"/>
                                  <a:pt x="69" y="9"/>
                                </a:cubicBezTo>
                                <a:cubicBezTo>
                                  <a:pt x="70" y="10"/>
                                  <a:pt x="71" y="12"/>
                                  <a:pt x="71" y="13"/>
                                </a:cubicBezTo>
                                <a:cubicBezTo>
                                  <a:pt x="72" y="15"/>
                                  <a:pt x="72" y="16"/>
                                  <a:pt x="73" y="18"/>
                                </a:cubicBezTo>
                                <a:cubicBezTo>
                                  <a:pt x="71" y="19"/>
                                  <a:pt x="69" y="20"/>
                                  <a:pt x="67" y="22"/>
                                </a:cubicBezTo>
                                <a:cubicBezTo>
                                  <a:pt x="65" y="24"/>
                                  <a:pt x="63" y="26"/>
                                  <a:pt x="62" y="29"/>
                                </a:cubicBezTo>
                                <a:cubicBezTo>
                                  <a:pt x="60" y="31"/>
                                  <a:pt x="59" y="34"/>
                                  <a:pt x="58" y="37"/>
                                </a:cubicBezTo>
                                <a:cubicBezTo>
                                  <a:pt x="57" y="40"/>
                                  <a:pt x="56" y="43"/>
                                  <a:pt x="55" y="46"/>
                                </a:cubicBezTo>
                                <a:cubicBezTo>
                                  <a:pt x="55" y="49"/>
                                  <a:pt x="55" y="52"/>
                                  <a:pt x="55" y="56"/>
                                </a:cubicBezTo>
                                <a:cubicBezTo>
                                  <a:pt x="54" y="57"/>
                                  <a:pt x="53" y="58"/>
                                  <a:pt x="53" y="59"/>
                                </a:cubicBezTo>
                                <a:cubicBezTo>
                                  <a:pt x="53" y="59"/>
                                  <a:pt x="53" y="61"/>
                                  <a:pt x="52" y="62"/>
                                </a:cubicBezTo>
                                <a:cubicBezTo>
                                  <a:pt x="52" y="63"/>
                                  <a:pt x="53" y="64"/>
                                  <a:pt x="53" y="66"/>
                                </a:cubicBezTo>
                                <a:cubicBezTo>
                                  <a:pt x="53" y="68"/>
                                  <a:pt x="54" y="69"/>
                                  <a:pt x="55" y="70"/>
                                </a:cubicBezTo>
                                <a:cubicBezTo>
                                  <a:pt x="55" y="70"/>
                                  <a:pt x="56" y="71"/>
                                  <a:pt x="56" y="72"/>
                                </a:cubicBezTo>
                                <a:cubicBezTo>
                                  <a:pt x="57" y="72"/>
                                  <a:pt x="57" y="72"/>
                                  <a:pt x="58" y="73"/>
                                </a:cubicBezTo>
                                <a:cubicBezTo>
                                  <a:pt x="58" y="74"/>
                                  <a:pt x="58" y="76"/>
                                  <a:pt x="59" y="77"/>
                                </a:cubicBezTo>
                                <a:cubicBezTo>
                                  <a:pt x="59" y="78"/>
                                  <a:pt x="60" y="79"/>
                                  <a:pt x="60" y="80"/>
                                </a:cubicBezTo>
                                <a:cubicBezTo>
                                  <a:pt x="61" y="81"/>
                                  <a:pt x="61" y="82"/>
                                  <a:pt x="62" y="83"/>
                                </a:cubicBezTo>
                                <a:cubicBezTo>
                                  <a:pt x="63" y="83"/>
                                  <a:pt x="63" y="84"/>
                                  <a:pt x="64" y="84"/>
                                </a:cubicBezTo>
                                <a:cubicBezTo>
                                  <a:pt x="64" y="85"/>
                                  <a:pt x="64" y="85"/>
                                  <a:pt x="65" y="85"/>
                                </a:cubicBezTo>
                                <a:cubicBezTo>
                                  <a:pt x="65" y="86"/>
                                  <a:pt x="65" y="86"/>
                                  <a:pt x="65" y="87"/>
                                </a:cubicBezTo>
                                <a:cubicBezTo>
                                  <a:pt x="65" y="87"/>
                                  <a:pt x="65" y="88"/>
                                  <a:pt x="65" y="89"/>
                                </a:cubicBezTo>
                              </a:path>
                            </a:pathLst>
                          </a:custGeom>
                          <a:solidFill>
                            <a:schemeClr val="bg1"/>
                          </a:solidFill>
                          <a:ln w="9525">
                            <a:noFill/>
                          </a:ln>
                        </wps:spPr>
                        <wps:bodyPr wrap="square" anchor="t" upright="1"/>
                      </wps:wsp>
                    </wpg:wgp>
                  </a:graphicData>
                </a:graphic>
              </wp:anchor>
            </w:drawing>
          </mc:Choice>
          <mc:Fallback>
            <w:pict>
              <v:group w14:anchorId="12666DAF" id="组合 1" o:spid="_x0000_s1026" style="position:absolute;left:0;text-align:left;margin-left:-3.1pt;margin-top:3.2pt;width:13.65pt;height:13.65pt;z-index:251659264" coordsize="244475,244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TfLTw0AAP5AAAAOAAAAZHJzL2Uyb0RvYy54bWy8XM1uG8kRvgfIOxC8x5qe/xEsLxLv2pdF&#10;YmA3D0BTI5EIxWGGlGXnHAQ55gFyzDVPkOfZ5DVS3fVVz9SIFms2QHyQqeJ0dXX9fF1V3aPX33x+&#10;2C0+tf1x2+1vlu5Vsly0+3V3u93f3yx//+O7X9XLxfG02t+udt2+vVl+aY/Lb9788hevnw7Xbdpt&#10;ut1t2y+Iyf54/XS4WW5Op8P11dVxvWkfVsdX3aHd05d3Xf+wOtGv/f3Vbb96Iu4Pu6s0Scqrp66/&#10;PfTduj0eifotf7l8E/jf3bXr0+/u7o7tabG7WZJsp/CzDz8/+p9Xb16vru/71WGzXUOM1c+Q4mG1&#10;3dOkkdW3q9Nq8dhvn7F62K777tjdnV6tu4er7u5uu27DGmg1Lpms5n3fPR7CWu6vn+4PUU2k2ome&#10;fjbb9W8/fegX29ubZb5c7FcPZKL//OvPP/3trwvndfN0uL+mR973hx8OH3oQ7vk3v9zPd/2D/58W&#10;svgctPolarX9fFqsieiqLCuK5WJNX+Fz0Pp6Q6Z5Nmq9+Q7j0jzPK4zDZxp3JZNeedmiKE8H8p/j&#10;oKLj/6aiHzarQxs0f/Trh4pSUdG///HPn/7+l0XKKgqPRP0cr4+kKqtyLixydX3oj6f3bfew8B9u&#10;lu1utz0cvWir69Wn748nVok85cnHbre9fbfd7cIv/f3Ht7t+8WlFAfA28f+80KRF9dhuv3i6WaZF&#10;Tl/7YfvOM+AHd3t63uuX1+U/fexuv5BOVvv1pqNgWp/65eLx0G/vNyRicJwwgAziXej/YJlMLPOu&#10;b1uPFoumnBgnaOPwfbf+w3Gx795uVvv79tfHAyGEF5lI391uTx+67f5EvjOsgazvTcvr+Ipl88Q1&#10;FD7k31ni8sJPvLqO7l8WVSbuX5ZZJQaQ2Fk/soX9IDEpAcktG5doG/m0/rynj/45+kTaJxxgcx26&#10;ow8kh6l8oOVV3vAqwtMvDCqauiCU9oPKJI/i0RQvDEqbtKkwqHCNrOnFQU3TONJ0mMg6pixpFMak&#10;dWaap0hrmMMVaUpTsh+/KFtZ1Cmb0KVFUoXIpiB5cUxduwI6cEWZZZZ5mqRIoGz65HLLmDpNa9q7&#10;SG9NltqGVFVR8TR1Rp8ts1RpXZVhlirPshA9lxRQlXlCkUeCFd6xLbPUTZYRjNKQzHm3M5jGJU3m&#10;KIBoTJpXVWMak9UVQZkfk5eJM4nm8ixPWLayKZ1JA6MxdZJSmFvWk1VFyuupm9JmHJe5MmeDNlWT&#10;mdzGpWWTs0VdktXGQcNEzpW1Mzk1hVmd8Irs0TM4jzNHQpmLFpzL88IkHFmVgNB7gqPoKUyRnafi&#10;cS5rUnJYi1nLvIC2s7K2IQh7qEsp4mxzpA1BYFhLkqQEcga5siItOUjN3kbBUzPoVoRXJqcmwWpe&#10;fVmlpAeDYGle1gy5hFW2ECUwx1aVe1wzzZIVCa8lS0rCRINgWZlnHGtFE9OlF3eCosxTtotpg6JY&#10;9Amxd8kiy0yANqBzlqfOtIwhWMoyIWg3rLxM04ZXXlW1DZkII3ySTmupS2cDwGEtZiwbg0VaFsrx&#10;eZdCYtRTPvdirXdYnXw+5VMb/9GnvS4nfNjw/57+0H1qf+zCE6eQVuWIOdqFWInDE+vHj9v1b9o/&#10;nX8+KJ0mmrAJjjuQgU4uOoLieX4GjElDcvOMVRqQ8TlZ5Nc89W8irMxwXtg0CPtshiFBM6wBWmXo&#10;G1gJWa+BwoQxPNr+8gxxTFh3nAHBDW8dyBG9JVQMMyBn5HxpYMVphOOcKJJJabyGiFyXZ0iRYZLQ&#10;5HsDK5l4QhblzfAlJzNok1KiycJOyJiBYgKAcnkNCWbgMXENCWaYkuF5M2YAaPlAHimpAcZOqLwZ&#10;4lkPHhcXQOVNUIVmVDNSTiatZVK7fmp4i9YDJbo8aWAkSgPWuhnKoVTkjCFL8UVl3lJiwO4/SC6c&#10;dtBSHFH5p5RL/KxJ94T1LL3CIUrjzlFl0rjZXTQtkmqnAziXkFAAHql2GJX8mzdGMSK1CFh6BXFC&#10;ZWg1KScO0XKCfRpyyumkFO7WwBXpueaMjKAcp9nDn5zd7wsEOuVno6ilrD4oh0BjTIVjJnbTSlOD&#10;KpMRo1Im1VR4GUGSVTkl1EAV8Jg91ECF5IhayaSxF3HRMStRgw5/lpNaImPubG8CQavsKPSpgzNm&#10;wwvixpkYm5Jsbw2CUjNvjAiajGxQuypdoUPRxNLnslLARsG8sNGKYimojJkpd31OJwTqY0Wxvql4&#10;MfNms9V6+ajKtKcwsNUzHIV9izpEYxHPEhkehw7KZX1jhAJx7BxcfomBhWgPzxKFhvITISpFCdHu&#10;J4hNLsKjiOwSFIsjRWHDY6IJc9WIyJtdgpunEyKpxuonJfsJj4hsQNRGYOchYcy8MUK5csnuRvOO&#10;dQJiMIJNJ+CtVQuickxkC5QemOXm5RcK8qAobiBGRbERKMkw88YIvXwQ9WKYSOmCmTfvWHIcwGUV&#10;nCfX/s2OOSOlQ0To8gIhyH0+0Ql2nqG9dDnm2fpcyUU2bIRU+SB2EapQrDrBbkLdTxoRefOWSe33&#10;EZEA0O87XMiafJDAdRghvJGN60yIID48accTdMN0tY2u4oQIKez4jdpFs3FoRGvBHWU/QfKgKpNW&#10;qHnOQ1SG6Ch3C4yUPamnGqhzinhqk3tGfPghWncoKXVS7ahtFZ6146Gjnogfkqs90qHXpkMrUu0h&#10;6kjpnj0loiPXi1TlkJFq9/Y4RGuZbBomPU+doRwKjsBIIaMDlRE2WkSodr+MjCa6B6orBIvPznBM&#10;kUg7plBVFuagMoI9K9KI7vVWKlS9T4vnzEgC9JCoZbirzjvE74cjgYsYHIdoLSOsKu2YQrWnAhKf&#10;OoWj857gT9wkH9YE6gzHxGmdTkkFXb5CneGYdCjl/Z7aJuOoBaR9hWrPZRzOqHWyHqkT3XOCPKMU&#10;cFQgB+nVHigwrQuNSJ1hWuA9HcaMlYMzZ13cOKHOCCsZojEHVL5wED1HqPZ9ViRqtN8LI617rJTr&#10;1Vmboa57xSJcP0fp4U9catvYwzEdHxoNnDh3dIneZhC3fqs3oxoAhs5zlXmxjzluX8SJAaYg29aQ&#10;crjTmayegffuKTmeRs7wUMpFfQA43eBxlLcyWe+LlEMweQb+SIOfr35EdchxgG5c+VZqmCGe7qwV&#10;Pg9nPUjh2ZqxszB8r8epp/mCjEhSMgsdLoposhWKIO6fRN6sxgmREZPDysablcJ9H+GNjpruEOEk&#10;k2PKxBvNWx1vOWd6urMlHdfhFFaZ5pzCc3EjFWyUQLIXqT1DLD+j6yeuxX1IUQwVYiMnnVLZ30yq&#10;EW/nexeREWJA92HjsyFS57FXu0NkpJKuSLXvDnrIM+lVYOtn50mvGQFd+VA8TipUO2wILmlGVPIy&#10;OqhJ5a7YcBJ/0TEFown2xzszPGdChRMPl5AuspebdTxE1CDCKzAXb7L7jYijNmDGFJ/WjdaDOGOi&#10;yapcgjnt8UJUQQycpmzAul/KCCWiEFVfiiec0ebGAIUnvHiN9aw6Oiu0yszW0Zkam3GS07EEnDHa&#10;NA1ZlDaQ9E+yXQZjzqVNvFGh6ewbUcLNbHFJJBgzutAIQV2X4CxdlzBIR4bLLhfDJmMt8l0XERFI&#10;oOssIdorCWqKeOjQ1aAQlWcL0d4VxQhd3gpRQZUQ7X0LrJQSklFgC1E5D7RHTV2rd8NCdAo34g0D&#10;65YFLj5w39fmgxw6ulMMd9OdYly/nNEplhFq44R/8w05cR4hBkXZ5Oa45OuMkQ07D99XnBLtfiLN&#10;JgV254kcCZSHWW2JHY1HRBEZXrlRfpZo0ok0/vRmiW6gMgK6itwMtPFmONVNeGGjAF2IwVtn8Vb6&#10;Bhu+6Sc6EaJ9Z4BOdNdfiEonaJAO1/Eu4qCMUMsHUd/1EmKY0KQT+AkFxjjm2d3ouzER6YNdJ1Li&#10;KqxCCOqUIha2dv/m3EyhKbYdpW2goD2dAiQrfZCt/Gah9I+yItBMmpbqZKxTFDnKIVEO2WEEVZVm&#10;wnCraRxadsa47aGYyC2h8SpwbcO+0cgJoWLCBlWYglMzO+pR75hrvTFnHLPpzoIQ7UJTqhB4K28W&#10;ovI5uR5ijxSRJqxUQAirp5geRSFOz2mXsO4E6F3oCMdRL8XdmDevcMYdJ9wkoyAbsaE93itKn3Wi&#10;PcH4aIoXeBqfvIpOcItfbw/octCNKKtOZITSN4h6VxfiDN7IGJQnI5R0piNEu3+rEVEnnI3otA19&#10;HLpDYNYJW5/zxSlvBYeQYsb9Bhmh4Bq3B3WaDH0Pb7pd3B3ViCg34x+fGk2JM3QCUAojIpuzRAZX&#10;Cn2zvjFCqxZEFZcIKC6nbLHDIairMgQrF3eyGBD54MfEG2ivC0chKkXhAguXrzbe7Mq64AVW8TlO&#10;lHtcL9t4Y4TCb+xE+mgHiDmjepcRymwvEu0Vn7BReCJEFVBCPIcnpCL/SkV4uzi+ZhH0Nrzgqt46&#10;Dm/5t/H15I/3kmerp/jd5Ma/M+cvjdheTX6iV/pvlsc/Pq76dhlfVD59/TXl8Do5vWQfpMcfBPBv&#10;8Y9/D+9BD3+24M1/AQAA//8DAFBLAwQUAAYACAAAACEAlJGyod0AAAAGAQAADwAAAGRycy9kb3du&#10;cmV2LnhtbEyOwUrDQBRF94L/MDzBXTuZRKPEvJRS1FURbAVxN01ek9DMm5CZJunfO67s8nIv5558&#10;NZtOjDS41jKCWkYgiEtbtVwjfO3fFs8gnNdc6c4yIVzIwaq4vcl1VtmJP2nc+VoECLtMIzTe95mU&#10;rmzIaLe0PXHojnYw2oc41LIa9BTgppNxFKXS6JbDQ6N72jRUnnZng/A+6WmdqNdxezpuLj/7x4/v&#10;rSLE+7t5/QLC0+z/x/CnH9ShCE4He+bKiQ5hkcZhiZA+gAh1rBSIA0KSPIEscnmtX/wCAAD//wMA&#10;UEsBAi0AFAAGAAgAAAAhALaDOJL+AAAA4QEAABMAAAAAAAAAAAAAAAAAAAAAAFtDb250ZW50X1R5&#10;cGVzXS54bWxQSwECLQAUAAYACAAAACEAOP0h/9YAAACUAQAACwAAAAAAAAAAAAAAAAAvAQAAX3Jl&#10;bHMvLnJlbHNQSwECLQAUAAYACAAAACEAQE03y08NAAD+QAAADgAAAAAAAAAAAAAAAAAuAgAAZHJz&#10;L2Uyb0RvYy54bWxQSwECLQAUAAYACAAAACEAlJGyod0AAAAGAQAADwAAAAAAAAAAAAAAAACpDwAA&#10;ZHJzL2Rvd25yZXYueG1sUEsFBgAAAAAEAAQA8wAAALMQAAAAAA==&#10;">
                <v:oval id="椭圆 2" o:spid="_x0000_s1027" style="position:absolute;width:244475;height:2444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Xgb8QA&#10;AADaAAAADwAAAGRycy9kb3ducmV2LnhtbESPQWvCQBSE7wX/w/KE3pqNHlqJrkHEQqFSqJbq8ZF9&#10;JiHZt3F3q2l+fbcgeBxm5htmkfemFRdyvrasYJKkIIgLq2suFXztX59mIHxA1thaJgW/5CFfjh4W&#10;mGl75U+67EIpIoR9hgqqELpMSl9UZNAntiOO3sk6gyFKV0rt8BrhppXTNH2WBmuOCxV2tK6oaHY/&#10;RsG6GbrjZjvs318OH4MJDuvv7Vmpx3G/moMI1Id7+NZ+0wqm8H8l3g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l4G/EAAAA2gAAAA8AAAAAAAAAAAAAAAAAmAIAAGRycy9k&#10;b3ducmV2LnhtbFBLBQYAAAAABAAEAPUAAACJAwAAAAA=&#10;" fillcolor="#c00000" stroked="f" strokeweight="2pt"/>
                <v:shape id="Freeform 96" o:spid="_x0000_s1028" style="position:absolute;left:40194;top:30145;width:165735;height:166370;visibility:visible;mso-wrap-style:square;v-text-anchor:top" coordsize="141,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PwksMA&#10;AADaAAAADwAAAGRycy9kb3ducmV2LnhtbESPQWsCMRSE7wX/Q3gFbzXbCrbdGsUKQilS0Eq9Pjev&#10;2cXNy5JEjf76piB4HGbmG2Y8TbYVR/KhcazgcVCAIK6cbtgo2HwvHl5AhIissXVMCs4UYDrp3Y2x&#10;1O7EKzquoxEZwqFEBXWMXSllqGqyGAauI87er/MWY5beSO3xlOG2lU9FMZIWG84LNXY0r6narw9W&#10;QWV+zHN6n6fXr/1Fb1ef3i83O6X692n2BiJSirfwtf2hFQzh/0q+AXL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PPwksMAAADaAAAADwAAAAAAAAAAAAAAAACYAgAAZHJzL2Rv&#10;d25yZXYueG1sUEsFBgAAAAAEAAQA9QAAAIgDAAAAAA==&#10;" path="m140,115v,1,,2,1,4c141,121,141,123,141,125v,2,,4,,5c140,132,140,133,139,134v,1,-1,1,-3,2c134,136,132,137,129,137v-2,1,-5,1,-9,2c117,139,114,139,110,140v-3,,-6,,-9,c98,141,95,141,93,141v-3,,-5,,-8,-1c82,140,79,140,75,140v-3,-1,-6,-1,-9,-1c63,138,60,138,57,138v-3,-1,-5,-1,-7,-2c48,136,47,136,47,135v-1,,-2,-2,-2,-6c45,126,45,122,45,117v1,-3,2,-5,4,-7c51,109,53,107,56,106v2,-1,5,-1,8,-2c67,103,69,102,71,101v2,-1,3,-2,4,-3c76,97,77,96,77,95v,-1,1,-2,1,-3c78,91,78,90,77,89v,-2,,-4,-2,-5c74,83,73,82,72,81,71,80,71,80,70,79v,-1,-1,-2,-1,-3c68,74,68,73,68,72v-1,,-1,-1,-2,-1c66,71,65,70,65,69v-1,,-1,-1,-2,-3c63,65,62,64,62,63v1,-2,1,-3,1,-3c64,59,64,58,65,57v,-3,,-6,,-9c66,45,66,43,67,40v1,-3,2,-6,4,-8c72,30,74,28,76,27v1,-2,3,-3,5,-4c83,23,85,22,87,22v2,-1,4,-1,6,-1c98,21,102,22,106,24v3,2,6,4,8,6c116,33,117,36,118,39v1,3,2,6,2,9c121,51,121,54,121,57v,1,1,1,1,2c123,59,123,60,123,61v,1,,2,,3c123,66,123,67,122,68v-1,1,-1,2,-2,3c120,71,119,72,118,72v,1,-1,2,-1,4c117,77,116,78,116,79v-1,1,-2,1,-2,2c113,82,112,82,112,83v-1,,-1,1,-2,1c110,85,109,85,109,86v,,-1,1,-1,2c108,89,108,91,108,92v,1,,2,1,4c109,97,110,98,112,99v1,1,3,2,5,3c119,103,121,104,123,104v3,1,5,1,7,2c132,107,134,108,136,109v2,2,3,3,4,6m65,89v,1,,2,,2c64,92,64,92,63,93v-3,2,-5,3,-8,4c52,98,49,99,47,100v-3,1,-5,2,-7,4c38,106,37,109,37,112v-1,1,-1,2,-1,3c36,116,36,117,36,118v,,,,,c36,118,35,118,35,119v-3,-1,-7,-1,-11,-1c21,117,17,117,14,116v-3,,-6,-1,-8,-1c4,114,3,114,2,114,1,113,1,111,,108v,-4,,-8,1,-13c1,92,2,90,4,88v2,-1,4,-2,7,-3c14,84,16,83,19,82v3,,5,-1,7,-3c28,78,29,77,30,76v1,-1,2,-2,2,-3c33,72,33,71,33,70v,-1,,-2,,-3c32,65,32,64,31,63,30,61,28,60,27,59v-1,,-1,-1,-2,-2c25,56,24,55,24,54v,-1,-1,-2,-1,-4c22,50,22,50,21,49v,,-1,-1,-1,-1c19,47,19,46,18,45v,-2,,-3,,-4c18,40,18,39,18,38v1,-1,1,-2,2,-3c20,32,20,29,20,26v1,-2,1,-5,2,-8c23,15,24,13,26,10,27,8,29,6,31,5,33,4,35,2,37,2,38,1,40,,42,v2,,4,,6,c53,,57,1,61,3v3,2,6,4,8,6c70,10,71,12,71,13v1,2,1,3,2,5c71,19,69,20,67,22v-2,2,-4,4,-5,7c60,31,59,34,58,37v-1,3,-2,6,-3,9c55,49,55,52,55,56v-1,1,-2,2,-2,3c53,59,53,61,52,62v,1,1,2,1,4c53,68,54,69,55,70v,,1,1,1,2c57,72,57,72,58,73v,1,,3,1,4c59,78,60,79,60,80v1,1,1,2,2,3c63,83,63,84,64,84v,1,,1,1,1c65,86,65,86,65,87v,,,1,,2e" fillcolor="white [3212]" stroked="f">
                  <v:path arrowok="t" o:connecttype="custom" o:connectlocs="165735,147491;159858,160470;129297,165190;99911,165190;66999,162830;52894,152211;65824,125072;88157,115633;90508,105014;82280,93214;77578,83775;72876,74336;76403,56637;89332,31858;109315,24779;138700,46017;143402,69616;143402,80235;137525,89675;131648,97934;126946,103834;131648,116813;152805,125072;76403,105014;64648,114453;43491,132152;42315,139232;16456,136872;0,127432;12930,100294;35263,89675;38789,79055;29386,67256;24684,57817;21158,48377;23509,30678;36438,5900;56420,0;83455,15339;72876,34218;64648,66076;62298,77875;68175,86135;72876,97934;76403,102654" o:connectangles="0,0,0,0,0,0,0,0,0,0,0,0,0,0,0,0,0,0,0,0,0,0,0,0,0,0,0,0,0,0,0,0,0,0,0,0,0,0,0,0,0,0,0,0,0" textboxrect="0,0,141,141"/>
                  <o:lock v:ext="edit" aspectratio="t" verticies="t"/>
                </v:shape>
              </v:group>
            </w:pict>
          </mc:Fallback>
        </mc:AlternateContent>
      </w:r>
      <w:r w:rsidRPr="00D20CBB">
        <w:rPr>
          <w:noProof/>
          <w:sz w:val="20"/>
          <w:szCs w:val="20"/>
        </w:rPr>
        <mc:AlternateContent>
          <mc:Choice Requires="wpg">
            <w:drawing>
              <wp:anchor distT="0" distB="0" distL="114300" distR="114300" simplePos="0" relativeHeight="251670528" behindDoc="0" locked="0" layoutInCell="1" allowOverlap="1" wp14:anchorId="56988B85" wp14:editId="352D5D09">
                <wp:simplePos x="0" y="0"/>
                <wp:positionH relativeFrom="column">
                  <wp:posOffset>-31912</wp:posOffset>
                </wp:positionH>
                <wp:positionV relativeFrom="paragraph">
                  <wp:posOffset>366395</wp:posOffset>
                </wp:positionV>
                <wp:extent cx="173355" cy="173355"/>
                <wp:effectExtent l="0" t="0" r="0" b="0"/>
                <wp:wrapNone/>
                <wp:docPr id="34" name="组合 81"/>
                <wp:cNvGraphicFramePr/>
                <a:graphic xmlns:a="http://schemas.openxmlformats.org/drawingml/2006/main">
                  <a:graphicData uri="http://schemas.microsoft.com/office/word/2010/wordprocessingGroup">
                    <wpg:wgp>
                      <wpg:cNvGrpSpPr/>
                      <wpg:grpSpPr>
                        <a:xfrm>
                          <a:off x="0" y="0"/>
                          <a:ext cx="173355" cy="173355"/>
                          <a:chOff x="0" y="0"/>
                          <a:chExt cx="173355" cy="173355"/>
                        </a:xfrm>
                      </wpg:grpSpPr>
                      <wps:wsp>
                        <wps:cNvPr id="28" name="椭圆 82"/>
                        <wps:cNvSpPr/>
                        <wps:spPr>
                          <a:xfrm>
                            <a:off x="0" y="0"/>
                            <a:ext cx="173355" cy="173355"/>
                          </a:xfrm>
                          <a:prstGeom prst="ellipse">
                            <a:avLst/>
                          </a:prstGeom>
                          <a:solidFill>
                            <a:srgbClr val="C00000"/>
                          </a:solidFill>
                          <a:ln w="25400">
                            <a:noFill/>
                          </a:ln>
                        </wps:spPr>
                        <wps:bodyPr anchor="ctr" upright="1"/>
                      </wps:wsp>
                      <wps:wsp>
                        <wps:cNvPr id="29" name="Freeform 192"/>
                        <wps:cNvSpPr>
                          <a:spLocks noChangeAspect="1" noEditPoints="1"/>
                        </wps:cNvSpPr>
                        <wps:spPr>
                          <a:xfrm>
                            <a:off x="43788" y="25758"/>
                            <a:ext cx="81045" cy="113334"/>
                          </a:xfrm>
                          <a:custGeom>
                            <a:avLst/>
                            <a:gdLst/>
                            <a:ahLst/>
                            <a:cxnLst>
                              <a:cxn ang="0">
                                <a:pos x="70914" y="0"/>
                              </a:cxn>
                              <a:cxn ang="0">
                                <a:pos x="10806" y="0"/>
                              </a:cxn>
                              <a:cxn ang="0">
                                <a:pos x="0" y="10119"/>
                              </a:cxn>
                              <a:cxn ang="0">
                                <a:pos x="0" y="103215"/>
                              </a:cxn>
                              <a:cxn ang="0">
                                <a:pos x="10806" y="113334"/>
                              </a:cxn>
                              <a:cxn ang="0">
                                <a:pos x="35795" y="113334"/>
                              </a:cxn>
                              <a:cxn ang="0">
                                <a:pos x="49978" y="113334"/>
                              </a:cxn>
                              <a:cxn ang="0">
                                <a:pos x="70914" y="113334"/>
                              </a:cxn>
                              <a:cxn ang="0">
                                <a:pos x="81045" y="103215"/>
                              </a:cxn>
                              <a:cxn ang="0">
                                <a:pos x="81045" y="10119"/>
                              </a:cxn>
                              <a:cxn ang="0">
                                <a:pos x="70914" y="0"/>
                              </a:cxn>
                              <a:cxn ang="0">
                                <a:pos x="31067" y="7421"/>
                              </a:cxn>
                              <a:cxn ang="0">
                                <a:pos x="50653" y="7421"/>
                              </a:cxn>
                              <a:cxn ang="0">
                                <a:pos x="52679" y="8770"/>
                              </a:cxn>
                              <a:cxn ang="0">
                                <a:pos x="50653" y="10794"/>
                              </a:cxn>
                              <a:cxn ang="0">
                                <a:pos x="31067" y="10794"/>
                              </a:cxn>
                              <a:cxn ang="0">
                                <a:pos x="29041" y="8770"/>
                              </a:cxn>
                              <a:cxn ang="0">
                                <a:pos x="31067" y="7421"/>
                              </a:cxn>
                              <a:cxn ang="0">
                                <a:pos x="40523" y="101866"/>
                              </a:cxn>
                              <a:cxn ang="0">
                                <a:pos x="33769" y="94445"/>
                              </a:cxn>
                              <a:cxn ang="0">
                                <a:pos x="40523" y="87024"/>
                              </a:cxn>
                              <a:cxn ang="0">
                                <a:pos x="47952" y="94445"/>
                              </a:cxn>
                              <a:cxn ang="0">
                                <a:pos x="40523" y="101866"/>
                              </a:cxn>
                              <a:cxn ang="0">
                                <a:pos x="73616" y="74881"/>
                              </a:cxn>
                              <a:cxn ang="0">
                                <a:pos x="70914" y="77580"/>
                              </a:cxn>
                              <a:cxn ang="0">
                                <a:pos x="10131" y="77580"/>
                              </a:cxn>
                              <a:cxn ang="0">
                                <a:pos x="8105" y="74881"/>
                              </a:cxn>
                              <a:cxn ang="0">
                                <a:pos x="8105" y="20238"/>
                              </a:cxn>
                              <a:cxn ang="0">
                                <a:pos x="10131" y="17540"/>
                              </a:cxn>
                              <a:cxn ang="0">
                                <a:pos x="70914" y="17540"/>
                              </a:cxn>
                              <a:cxn ang="0">
                                <a:pos x="73616" y="20238"/>
                              </a:cxn>
                              <a:cxn ang="0">
                                <a:pos x="73616" y="74881"/>
                              </a:cxn>
                              <a:cxn ang="0">
                                <a:pos x="73616" y="74881"/>
                              </a:cxn>
                              <a:cxn ang="0">
                                <a:pos x="73616" y="74881"/>
                              </a:cxn>
                            </a:cxnLst>
                            <a:rect l="0" t="0" r="0" b="0"/>
                            <a:pathLst>
                              <a:path w="120" h="168">
                                <a:moveTo>
                                  <a:pt x="105" y="0"/>
                                </a:moveTo>
                                <a:cubicBezTo>
                                  <a:pt x="16" y="0"/>
                                  <a:pt x="16" y="0"/>
                                  <a:pt x="16" y="0"/>
                                </a:cubicBezTo>
                                <a:cubicBezTo>
                                  <a:pt x="7" y="0"/>
                                  <a:pt x="0" y="7"/>
                                  <a:pt x="0" y="15"/>
                                </a:cubicBezTo>
                                <a:cubicBezTo>
                                  <a:pt x="0" y="153"/>
                                  <a:pt x="0" y="153"/>
                                  <a:pt x="0" y="153"/>
                                </a:cubicBezTo>
                                <a:cubicBezTo>
                                  <a:pt x="0" y="162"/>
                                  <a:pt x="7" y="168"/>
                                  <a:pt x="16" y="168"/>
                                </a:cubicBezTo>
                                <a:cubicBezTo>
                                  <a:pt x="53" y="168"/>
                                  <a:pt x="53" y="168"/>
                                  <a:pt x="53" y="168"/>
                                </a:cubicBezTo>
                                <a:cubicBezTo>
                                  <a:pt x="74" y="168"/>
                                  <a:pt x="74" y="168"/>
                                  <a:pt x="74" y="168"/>
                                </a:cubicBezTo>
                                <a:cubicBezTo>
                                  <a:pt x="105" y="168"/>
                                  <a:pt x="105" y="168"/>
                                  <a:pt x="105" y="168"/>
                                </a:cubicBezTo>
                                <a:cubicBezTo>
                                  <a:pt x="114" y="168"/>
                                  <a:pt x="120" y="162"/>
                                  <a:pt x="120" y="153"/>
                                </a:cubicBezTo>
                                <a:cubicBezTo>
                                  <a:pt x="120" y="15"/>
                                  <a:pt x="120" y="15"/>
                                  <a:pt x="120" y="15"/>
                                </a:cubicBezTo>
                                <a:cubicBezTo>
                                  <a:pt x="120" y="7"/>
                                  <a:pt x="114" y="0"/>
                                  <a:pt x="105" y="0"/>
                                </a:cubicBezTo>
                                <a:close/>
                                <a:moveTo>
                                  <a:pt x="46" y="11"/>
                                </a:moveTo>
                                <a:cubicBezTo>
                                  <a:pt x="75" y="11"/>
                                  <a:pt x="75" y="11"/>
                                  <a:pt x="75" y="11"/>
                                </a:cubicBezTo>
                                <a:cubicBezTo>
                                  <a:pt x="77" y="11"/>
                                  <a:pt x="78" y="12"/>
                                  <a:pt x="78" y="13"/>
                                </a:cubicBezTo>
                                <a:cubicBezTo>
                                  <a:pt x="78" y="15"/>
                                  <a:pt x="77" y="16"/>
                                  <a:pt x="75" y="16"/>
                                </a:cubicBezTo>
                                <a:cubicBezTo>
                                  <a:pt x="46" y="16"/>
                                  <a:pt x="46" y="16"/>
                                  <a:pt x="46" y="16"/>
                                </a:cubicBezTo>
                                <a:cubicBezTo>
                                  <a:pt x="44" y="16"/>
                                  <a:pt x="43" y="15"/>
                                  <a:pt x="43" y="13"/>
                                </a:cubicBezTo>
                                <a:cubicBezTo>
                                  <a:pt x="43" y="12"/>
                                  <a:pt x="44" y="11"/>
                                  <a:pt x="46" y="11"/>
                                </a:cubicBezTo>
                                <a:close/>
                                <a:moveTo>
                                  <a:pt x="60" y="151"/>
                                </a:moveTo>
                                <a:cubicBezTo>
                                  <a:pt x="54" y="151"/>
                                  <a:pt x="50" y="146"/>
                                  <a:pt x="50" y="140"/>
                                </a:cubicBezTo>
                                <a:cubicBezTo>
                                  <a:pt x="50" y="134"/>
                                  <a:pt x="54" y="129"/>
                                  <a:pt x="60" y="129"/>
                                </a:cubicBezTo>
                                <a:cubicBezTo>
                                  <a:pt x="66" y="129"/>
                                  <a:pt x="71" y="134"/>
                                  <a:pt x="71" y="140"/>
                                </a:cubicBezTo>
                                <a:cubicBezTo>
                                  <a:pt x="71" y="146"/>
                                  <a:pt x="66" y="151"/>
                                  <a:pt x="60" y="151"/>
                                </a:cubicBezTo>
                                <a:close/>
                                <a:moveTo>
                                  <a:pt x="109" y="111"/>
                                </a:moveTo>
                                <a:cubicBezTo>
                                  <a:pt x="109" y="113"/>
                                  <a:pt x="108" y="115"/>
                                  <a:pt x="105" y="115"/>
                                </a:cubicBezTo>
                                <a:cubicBezTo>
                                  <a:pt x="15" y="115"/>
                                  <a:pt x="15" y="115"/>
                                  <a:pt x="15" y="115"/>
                                </a:cubicBezTo>
                                <a:cubicBezTo>
                                  <a:pt x="13" y="115"/>
                                  <a:pt x="12" y="113"/>
                                  <a:pt x="12" y="111"/>
                                </a:cubicBezTo>
                                <a:cubicBezTo>
                                  <a:pt x="12" y="30"/>
                                  <a:pt x="12" y="30"/>
                                  <a:pt x="12" y="30"/>
                                </a:cubicBezTo>
                                <a:cubicBezTo>
                                  <a:pt x="12" y="28"/>
                                  <a:pt x="13" y="26"/>
                                  <a:pt x="15" y="26"/>
                                </a:cubicBezTo>
                                <a:cubicBezTo>
                                  <a:pt x="105" y="26"/>
                                  <a:pt x="105" y="26"/>
                                  <a:pt x="105" y="26"/>
                                </a:cubicBezTo>
                                <a:cubicBezTo>
                                  <a:pt x="108" y="26"/>
                                  <a:pt x="109" y="28"/>
                                  <a:pt x="109" y="30"/>
                                </a:cubicBezTo>
                                <a:cubicBezTo>
                                  <a:pt x="109" y="111"/>
                                  <a:pt x="109" y="111"/>
                                  <a:pt x="109" y="111"/>
                                </a:cubicBezTo>
                                <a:close/>
                                <a:moveTo>
                                  <a:pt x="109" y="111"/>
                                </a:moveTo>
                                <a:cubicBezTo>
                                  <a:pt x="109" y="111"/>
                                  <a:pt x="109" y="111"/>
                                  <a:pt x="109" y="111"/>
                                </a:cubicBezTo>
                              </a:path>
                            </a:pathLst>
                          </a:custGeom>
                          <a:solidFill>
                            <a:schemeClr val="bg1"/>
                          </a:solidFill>
                          <a:ln w="9525">
                            <a:noFill/>
                          </a:ln>
                        </wps:spPr>
                        <wps:bodyPr wrap="square" anchor="t" upright="1"/>
                      </wps:wsp>
                    </wpg:wgp>
                  </a:graphicData>
                </a:graphic>
              </wp:anchor>
            </w:drawing>
          </mc:Choice>
          <mc:Fallback>
            <w:pict>
              <v:group w14:anchorId="1AAA196F" id="组合 81" o:spid="_x0000_s1026" style="position:absolute;left:0;text-align:left;margin-left:-2.5pt;margin-top:28.85pt;width:13.65pt;height:13.65pt;z-index:251670528" coordsize="173355,173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z+7yQUAABEZAAAOAAAAZHJzL2Uyb0RvYy54bWy8WU1u4zYU3hfoHQTtG4v6txFn0GYm2Qza&#10;ADM9gCLTllBZVEklznRdFLPsAbrstifoeaa9Rh/5SMlUapvOoM0ikZ7f7/d++MxcvnraNt4j5aJm&#10;7dInF4Hv0bZkq7rdLP3v3998lfue6It2VTSspUv/AxX+q6svv7jcdQsasoo1K8o9UNKKxa5b+lXf&#10;d4vZTJQV3RbignW0hQ/XjG+LHl75ZrbixQ60b5tZGATpbMf4quOspEIA9TV+6F8p/es1Lfvv1mtB&#10;e69Z+uBbr35z9fte/p5dXRaLDS+6qi61G8ULvNgWdQtGB1Wvi77wHnj9TNW2LjkTbN1flGw7Y+t1&#10;XVIVA0RDgkk0t5w9dCqWzWK36QaYANoJTi9WW377eMe9erX0o9j32mILOfr7z58//frRy4lEZ9dt&#10;FsB0y7t33R3XhA2+yYCf1nwr/0Io3pPC9cOAK33qvRKIJIuiJPG9Ej7Szwr3soLkPJMqqzdH5WbG&#10;6Ez6Nriy66CCxAiS+DyQ3lVFRxX2QsavQQqhnBGkv37/49Nvv3h5iCAppgEhsRAA1ufBM4RZLDou&#10;+lvKtp58WPq0aepOSOeKRfH4VvQAJnAbLkkWrKlXN3XTqBe+ub9uuPdYQBNcB/JHOg0iFlvTerul&#10;HyYxfCzFWiYVIGPTAr9EGOOST/ds9QFQKdqyYtBQZc9976Hj9aYCF1XpKAFIiSyi/yM3c5ObG06p&#10;HBkemU/To/Do3rLyB+G17Loq2g39WnQwJ6TTQHqzqvs7Vrc91M8YBVSATC5GciC3cZTlUB5Q42GS&#10;JbmEuFiYFshJEJsOIFEEzYbAmvYpHzDFUsbkFKbJCrMLtMo8lU8tPEo+eAL4YRhgvjomZC9lwZxA&#10;K5suhCwD32F2EuRB6s4OM1Q2cUDIXEdwVLthj0KSuPCP3pB9lI7aiJJsDtBKt5xl4vk8w1y5y4zA&#10;usvotCvIXDHYl3GEeXTNdPZxxEiQZgqxLA6xyE9USRKkSXSeRJhm0JAQeZ5lTl6NNkiQzU2DOAbi&#10;LBLOgxga/Qy/orPRioMkRLSgUfI0dan8KMpSxGsexzAqcDwcjX40k2dB6ARYDK0SquhfYMU9mCxK&#10;CQ6VLM5xjzg1h8YSzmB4OhUM+BNhKp1FoLdwVDj7NUiEQRipoX4qktEtksFh6pLJMXh3kQFiZ8de&#10;kpXBijNgR6wgcvr04nDmHt3Ku6KXh548uuSjXE5ICAdKBX/TXK0oW/ZI3zPF0cuzz2TXgD5+Xj7c&#10;1+U39CeLe+/cAxuo4QRNhmCpst9QCc5W5YTRiwdhJovBJo3n4km1+jCFQfwvWg4TnVzWulO1LxkP&#10;MQ4J9p5B3dia6qRcHx0TRS5UJ/UZrjsT9S5UJ/WmqCb63chuFvTCNrUgq12uDnZWVBNIMhaCmwWj&#10;Sh0sJr+jJivBFu9Z6q36Jvtr6GBSz1/ToXb7lA0TVNXa2LnYUjH2JTHbyvi5rUE3oNkH9+PKThKd&#10;Ys10VyhPTFhmmbTbR2+YqjXddGsJK0vGoFojBoM6mGG3ODk9DIKWmtNEJ79j04H7eMd6BbKCMUR3&#10;TIyEBa0xaCXBBGNqxK6Mw7WVmsFqBI8XV6KDTSzjiVYCTuwNy4F6oN6trGHtGhH8imjybYyG6muX&#10;oRrPkeqUKthG1UyxFWW4RxHbqKGOS4zlr42v7jytyIbBGLUhM94j9bn3B4cBCXBTJo7jYOS3Tkn4&#10;solY4BlsQB0G+xlHM7AqVCeaHKjPw7YwRlSJbqWJetzk4dvofskRQzXVbKfJftPqUSSyNhat5wjR&#10;zXXUDRdne22h4wmtXtEYItFNtz5MJnocqI7qsT6m6rH4JhHpkkS4HNVbVTyWnwv5uYX/oFusATc2&#10;0THyxC94lbs73k+afV7xjNdd1iWkuvinw23l/cZUscWFV5XwVTY546ZyB7f8S1/8+FBw6g/3lv3h&#10;W0t1vwz37sp7/T8CebG//66uRcf/ZFz9AwAA//8DAFBLAwQUAAYACAAAACEAkq6kpN4AAAAHAQAA&#10;DwAAAGRycy9kb3ducmV2LnhtbEyPQWvCQBCF74X+h2WE3nSTSKrEbESk7UkK1ULpbcyOSTC7G7Jr&#10;Ev99p6f2OO893vsm306mFQP1vnFWQbyIQJAtnW5speDz9Dpfg/ABrcbWWVJwJw/b4vEhx0y70X7Q&#10;cAyV4BLrM1RQh9BlUvqyJoN+4Tqy7F1cbzDw2VdS9zhyuWllEkXP0mBjeaHGjvY1ldfjzSh4G3Hc&#10;LeOX4XC97O/fp/T96xCTUk+zabcBEWgKf2H4xWd0KJjp7G5We9EqmKf8SlCQrlYg2E+SJYizgjXr&#10;ssjlf/7iBwAA//8DAFBLAQItABQABgAIAAAAIQC2gziS/gAAAOEBAAATAAAAAAAAAAAAAAAAAAAA&#10;AABbQ29udGVudF9UeXBlc10ueG1sUEsBAi0AFAAGAAgAAAAhADj9If/WAAAAlAEAAAsAAAAAAAAA&#10;AAAAAAAALwEAAF9yZWxzLy5yZWxzUEsBAi0AFAAGAAgAAAAhANTHP7vJBQAAERkAAA4AAAAAAAAA&#10;AAAAAAAALgIAAGRycy9lMm9Eb2MueG1sUEsBAi0AFAAGAAgAAAAhAJKupKTeAAAABwEAAA8AAAAA&#10;AAAAAAAAAAAAIwgAAGRycy9kb3ducmV2LnhtbFBLBQYAAAAABAAEAPMAAAAuCQAAAAA=&#10;">
                <v:oval id="椭圆 82" o:spid="_x0000_s1027" style="position:absolute;width:173355;height:1733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KHwcIA&#10;AADbAAAADwAAAGRycy9kb3ducmV2LnhtbERPz2vCMBS+D/wfwhN2m6k9uNGZllEcCMpAHbrjo3lr&#10;i81Ll0Tt+tebw2DHj+/3shhMJ67kfGtZwXyWgCCurG65VvB5eH96AeEDssbOMin4JQ9FPnlYYqbt&#10;jXd03YdaxBD2GSpoQugzKX3VkEE/sz1x5L6tMxgidLXUDm8x3HQyTZKFNNhybGiwp7Kh6ry/GAXl&#10;eey/VtvxsHk+fYwmOGyP2x+lHqfD2yuIQEP4F/+511pBGsfGL/EHy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UofBwgAAANsAAAAPAAAAAAAAAAAAAAAAAJgCAABkcnMvZG93&#10;bnJldi54bWxQSwUGAAAAAAQABAD1AAAAhwMAAAAA&#10;" fillcolor="#c00000" stroked="f" strokeweight="2pt"/>
                <v:shape id="Freeform 192" o:spid="_x0000_s1028" style="position:absolute;left:43788;top:25758;width:81045;height:113334;visibility:visible;mso-wrap-style:square;v-text-anchor:top" coordsize="120,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x128MA&#10;AADbAAAADwAAAGRycy9kb3ducmV2LnhtbESPQYvCMBSE74L/ITzBi6ypgtLtGmV3YUG8SKuXvT2a&#10;Z1tsXkoStf57Iwgeh5n5hlltetOKKznfWFYwmyYgiEurG64UHA9/HykIH5A1tpZJwZ08bNbDwQoz&#10;bW+c07UIlYgQ9hkqqEPoMil9WZNBP7UdcfRO1hkMUbpKaoe3CDetnCfJUhpsOC7U2NFvTeW5uBgF&#10;zaLq8v60PZp/m5/d/ifdTQqv1HjUf3+BCNSHd/jV3moF8094fok/QK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1x128MAAADbAAAADwAAAAAAAAAAAAAAAACYAgAAZHJzL2Rv&#10;d25yZXYueG1sUEsFBgAAAAAEAAQA9QAAAIgDAAAAAA==&#10;" path="m105,c16,,16,,16,,7,,,7,,15,,153,,153,,153v,9,7,15,16,15c53,168,53,168,53,168v21,,21,,21,c105,168,105,168,105,168v9,,15,-6,15,-15c120,15,120,15,120,15,120,7,114,,105,xm46,11v29,,29,,29,c77,11,78,12,78,13v,2,-1,3,-3,3c46,16,46,16,46,16v-2,,-3,-1,-3,-3c43,12,44,11,46,11xm60,151v-6,,-10,-5,-10,-11c50,134,54,129,60,129v6,,11,5,11,11c71,146,66,151,60,151xm109,111v,2,-1,4,-4,4c15,115,15,115,15,115v-2,,-3,-2,-3,-4c12,30,12,30,12,30v,-2,1,-4,3,-4c105,26,105,26,105,26v3,,4,2,4,4c109,111,109,111,109,111xm109,111v,,,,,e" fillcolor="white [3212]" stroked="f">
                  <v:path arrowok="t" o:connecttype="custom" o:connectlocs="70914,0;10806,0;0,10119;0,103215;10806,113334;35795,113334;49978,113334;70914,113334;81045,103215;81045,10119;70914,0;31067,7421;50653,7421;52679,8770;50653,10794;31067,10794;29041,8770;31067,7421;40523,101866;33769,94445;40523,87024;47952,94445;40523,101866;73616,74881;70914,77580;10131,77580;8105,74881;8105,20238;10131,17540;70914,17540;73616,20238;73616,74881;73616,74881;73616,74881" o:connectangles="0,0,0,0,0,0,0,0,0,0,0,0,0,0,0,0,0,0,0,0,0,0,0,0,0,0,0,0,0,0,0,0,0,0" textboxrect="0,0,120,168"/>
                  <o:lock v:ext="edit" aspectratio="t" verticies="t"/>
                </v:shape>
              </v:group>
            </w:pict>
          </mc:Fallback>
        </mc:AlternateContent>
      </w:r>
      <w:r w:rsidRPr="00D20CBB">
        <w:rPr>
          <w:rFonts w:ascii="微软雅黑" w:eastAsia="微软雅黑" w:hAnsi="微软雅黑" w:hint="eastAsia"/>
          <w:b/>
          <w:bCs/>
          <w:sz w:val="20"/>
          <w:szCs w:val="20"/>
        </w:rPr>
        <w:t>企业内训：</w:t>
      </w:r>
      <w:r w:rsidRPr="00D20CBB">
        <w:rPr>
          <w:rFonts w:ascii="微软雅黑" w:eastAsia="微软雅黑" w:hAnsi="微软雅黑" w:hint="eastAsia"/>
          <w:bCs/>
          <w:sz w:val="20"/>
          <w:szCs w:val="20"/>
        </w:rPr>
        <w:t>此课程可以邀请我们的培训师到企业开展内训服务，欢迎来电咨询</w:t>
      </w:r>
    </w:p>
    <w:p w14:paraId="477AFF3D" w14:textId="549EAD5D" w:rsidR="002F7616" w:rsidRPr="00247FD4" w:rsidRDefault="002F7616" w:rsidP="002F7616">
      <w:pPr>
        <w:snapToGrid w:val="0"/>
        <w:spacing w:line="360" w:lineRule="auto"/>
        <w:jc w:val="left"/>
        <w:rPr>
          <w:rFonts w:ascii="微软雅黑" w:eastAsia="微软雅黑" w:hAnsi="微软雅黑"/>
          <w:color w:val="C00000"/>
          <w:sz w:val="20"/>
          <w:szCs w:val="20"/>
        </w:rPr>
      </w:pPr>
      <w:r w:rsidRPr="00247FD4">
        <w:rPr>
          <w:rFonts w:ascii="微软雅黑" w:eastAsia="微软雅黑" w:hAnsi="微软雅黑" w:hint="eastAsia"/>
          <w:color w:val="C00000"/>
          <w:sz w:val="20"/>
          <w:szCs w:val="20"/>
        </w:rPr>
        <w:t>注：此课程我们可以提供企业内部培训与咨询服务，欢迎来电咨询。</w:t>
      </w:r>
    </w:p>
    <w:p w14:paraId="49973029" w14:textId="77777777" w:rsidR="0088365F" w:rsidRDefault="00490CD2" w:rsidP="0088365F">
      <w:pPr>
        <w:snapToGrid w:val="0"/>
        <w:jc w:val="left"/>
        <w:rPr>
          <w:rFonts w:ascii="微软雅黑" w:eastAsia="微软雅黑" w:hAnsi="微软雅黑" w:cs="宋体"/>
          <w:b/>
          <w:color w:val="C00000"/>
          <w:kern w:val="0"/>
          <w:sz w:val="24"/>
          <w:szCs w:val="21"/>
        </w:rPr>
      </w:pPr>
      <w:r w:rsidRPr="00490CD2">
        <w:rPr>
          <w:rFonts w:ascii="微软雅黑" w:eastAsia="微软雅黑" w:hAnsi="微软雅黑" w:cs="宋体"/>
          <w:b/>
          <w:noProof/>
          <w:color w:val="C00000"/>
          <w:kern w:val="0"/>
          <w:sz w:val="24"/>
          <w:szCs w:val="21"/>
        </w:rPr>
        <mc:AlternateContent>
          <mc:Choice Requires="wps">
            <w:drawing>
              <wp:anchor distT="0" distB="0" distL="114300" distR="114300" simplePos="0" relativeHeight="251674624" behindDoc="0" locked="0" layoutInCell="1" allowOverlap="1" wp14:anchorId="0BD2A1F3" wp14:editId="0968BD16">
                <wp:simplePos x="0" y="0"/>
                <wp:positionH relativeFrom="column">
                  <wp:posOffset>12700</wp:posOffset>
                </wp:positionH>
                <wp:positionV relativeFrom="paragraph">
                  <wp:posOffset>127000</wp:posOffset>
                </wp:positionV>
                <wp:extent cx="6238875" cy="0"/>
                <wp:effectExtent l="0" t="12700" r="22225" b="12700"/>
                <wp:wrapNone/>
                <wp:docPr id="5" name="直线连接符 5"/>
                <wp:cNvGraphicFramePr/>
                <a:graphic xmlns:a="http://schemas.openxmlformats.org/drawingml/2006/main">
                  <a:graphicData uri="http://schemas.microsoft.com/office/word/2010/wordprocessingShape">
                    <wps:wsp>
                      <wps:cNvCnPr/>
                      <wps:spPr>
                        <a:xfrm>
                          <a:off x="0" y="0"/>
                          <a:ext cx="6238875" cy="0"/>
                        </a:xfrm>
                        <a:prstGeom prst="line">
                          <a:avLst/>
                        </a:prstGeom>
                        <a:ln>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anchor>
            </w:drawing>
          </mc:Choice>
          <mc:Fallback>
            <w:pict>
              <v:line w14:anchorId="7DE55555" id="直线连接符 5" o:spid="_x0000_s1026" style="position:absolute;left:0;text-align:lef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0pt" to="492.25pt,10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5RUGuQEAANUDAAAOAAAAZHJzL2Uyb0RvYy54bWysU02P2yAQvVfqf0DcGztedRtZcfaQ1fZS&#13;&#10;tat+/ACChxgJGAQ0dv59B+I4q7bSSlV9GBuY9+bNY7x9mKxhJwhRo+v4elVzBk5ir92x4z++P73b&#13;&#10;cBaTcL0w6KDjZ4j8Yff2zXb0LTQ4oOkhMCJxsR19x4eUfFtVUQ5gRVyhB0eHCoMViZbhWPVBjMRu&#13;&#10;TdXU9X01Yuh9QAkx0u7j5ZDvCr9SINMXpSIkZjpO2lKJocRDjtVuK9pjEH7QcpYh/kGFFdpR0YXq&#13;&#10;USTBfgb9B5XVMmBElVYSbYVKaQmlB+pmXf/WzbdBeCi9kDnRLzbF/0crP5/27jmQDaOPbfTPIXcx&#13;&#10;qWDzm/SxqZh1XsyCKTFJm/fN3Wbz4T1n8npW3YA+xPQR0LL80XGjXe5DtOL0KSYqRqnXlLxtXI4R&#13;&#10;je6ftDFlEY6HvQnsJOjm9nV+8mUR8EUarTK0umkvX+ls4EL7FRTTPam9K+XLWMFCK6QEl5qZ1zjK&#13;&#10;zjBFEhZg/Tpwzs9QKCO3gJvXwQuiVEaXFrDVDsPfCNK0niWrS/7VgUvf2YID9udyq8Uamp3i3Dzn&#13;&#10;eThfrgv89jfufgEAAP//AwBQSwMEFAAGAAgAAAAhANfmBSzgAAAADAEAAA8AAABkcnMvZG93bnJl&#13;&#10;di54bWxMT01PwkAQvZv4HzZj4k22EjRQuiUogol6UDTG49Ad24bubNNdoPrrHeJBL/My8zLvI5v1&#13;&#10;rlF76kLt2cDlIAFFXHhbc2ng7XV5MQYVIrLFxjMZ+KIAs/z0JMPU+gO/0H4dSyUiHFI0UMXYplqH&#13;&#10;oiKHYeBbYuE+fecwytqV2nZ4EHHX6GGSXGuHNYtDhS3dVlRs1ztngBa4Wt7d3E+e9Pb7ee4/Vo+j&#13;&#10;h3djzs/6xVTGfAoqUh//PuDYQfJDLsE2fsc2qMbAUOrEIwgKPRmPrkBtfg86z/T/EvkPAAAA//8D&#13;&#10;AFBLAQItABQABgAIAAAAIQC2gziS/gAAAOEBAAATAAAAAAAAAAAAAAAAAAAAAABbQ29udGVudF9U&#13;&#10;eXBlc10ueG1sUEsBAi0AFAAGAAgAAAAhADj9If/WAAAAlAEAAAsAAAAAAAAAAAAAAAAALwEAAF9y&#13;&#10;ZWxzLy5yZWxzUEsBAi0AFAAGAAgAAAAhACjlFQa5AQAA1QMAAA4AAAAAAAAAAAAAAAAALgIAAGRy&#13;&#10;cy9lMm9Eb2MueG1sUEsBAi0AFAAGAAgAAAAhANfmBSzgAAAADAEAAA8AAAAAAAAAAAAAAAAAEwQA&#13;&#10;AGRycy9kb3ducmV2LnhtbFBLBQYAAAAABAAEAPMAAAAgBQAAAAA=&#13;&#10;" strokecolor="#c00000" strokeweight="1.5pt">
                <v:stroke joinstyle="miter"/>
              </v:line>
            </w:pict>
          </mc:Fallback>
        </mc:AlternateContent>
      </w:r>
    </w:p>
    <w:p w14:paraId="4EE3E44C" w14:textId="027A65F6" w:rsidR="001D12A5" w:rsidRDefault="001D12A5" w:rsidP="0088365F">
      <w:pPr>
        <w:snapToGrid w:val="0"/>
        <w:jc w:val="left"/>
        <w:rPr>
          <w:rFonts w:ascii="微软雅黑" w:eastAsia="微软雅黑" w:hAnsi="微软雅黑" w:cs="宋体"/>
          <w:b/>
          <w:color w:val="C00000"/>
          <w:kern w:val="0"/>
          <w:sz w:val="24"/>
          <w:szCs w:val="21"/>
        </w:rPr>
      </w:pPr>
      <w:r>
        <w:rPr>
          <w:rFonts w:ascii="微软雅黑" w:eastAsia="微软雅黑" w:hAnsi="微软雅黑" w:cs="宋体" w:hint="eastAsia"/>
          <w:b/>
          <w:color w:val="C00000"/>
          <w:kern w:val="0"/>
          <w:sz w:val="24"/>
          <w:szCs w:val="21"/>
        </w:rPr>
        <w:t>课程</w:t>
      </w:r>
      <w:r w:rsidR="0070233D">
        <w:rPr>
          <w:rFonts w:ascii="微软雅黑" w:eastAsia="微软雅黑" w:hAnsi="微软雅黑" w:cs="宋体" w:hint="eastAsia"/>
          <w:b/>
          <w:color w:val="C00000"/>
          <w:kern w:val="0"/>
          <w:sz w:val="24"/>
          <w:szCs w:val="21"/>
        </w:rPr>
        <w:t>背景</w:t>
      </w:r>
      <w:r>
        <w:rPr>
          <w:rFonts w:ascii="微软雅黑" w:eastAsia="微软雅黑" w:hAnsi="微软雅黑" w:cs="宋体" w:hint="eastAsia"/>
          <w:b/>
          <w:color w:val="C00000"/>
          <w:kern w:val="0"/>
          <w:sz w:val="24"/>
          <w:szCs w:val="21"/>
        </w:rPr>
        <w:t>：</w:t>
      </w:r>
    </w:p>
    <w:p w14:paraId="4ACC480C" w14:textId="00BF1F88" w:rsidR="009E0AD0" w:rsidRPr="009E0AD0" w:rsidRDefault="009E0AD0" w:rsidP="009E0AD0">
      <w:pPr>
        <w:snapToGrid w:val="0"/>
        <w:spacing w:line="276" w:lineRule="auto"/>
        <w:ind w:firstLineChars="200" w:firstLine="420"/>
        <w:rPr>
          <w:rFonts w:ascii="微软雅黑" w:eastAsia="微软雅黑" w:hAnsi="微软雅黑"/>
          <w:szCs w:val="21"/>
        </w:rPr>
      </w:pPr>
      <w:r w:rsidRPr="009E0AD0">
        <w:rPr>
          <w:rFonts w:ascii="微软雅黑" w:eastAsia="微软雅黑" w:hAnsi="微软雅黑" w:hint="eastAsia"/>
          <w:szCs w:val="21"/>
        </w:rPr>
        <w:t>供应链管理已成为企业竞争力、区域竞争力和国家竞争力的核心要素。供应链是一个庞大而又复杂的生态系统，时刻面临着各种内外部环境的影响和挑战，供应链在企业内部的地位不断提升，其在外部领域的影响力也不断增强，如在宏观经济、全球可持续性和社会凝聚力等方面。为此，企业急需具备专业知识与能力的复合型管理人才，推动供应链管理变革与发展，规避和管理风险，为组织创造价值。</w:t>
      </w:r>
    </w:p>
    <w:p w14:paraId="19F4CFA0" w14:textId="77777777" w:rsidR="009E0AD0" w:rsidRPr="009E0AD0" w:rsidRDefault="009E0AD0" w:rsidP="009E0AD0">
      <w:pPr>
        <w:snapToGrid w:val="0"/>
        <w:spacing w:line="276" w:lineRule="auto"/>
        <w:ind w:firstLineChars="200" w:firstLine="420"/>
        <w:rPr>
          <w:rFonts w:ascii="微软雅黑" w:eastAsia="微软雅黑" w:hAnsi="微软雅黑"/>
          <w:szCs w:val="21"/>
        </w:rPr>
      </w:pPr>
      <w:r w:rsidRPr="009E0AD0">
        <w:rPr>
          <w:rFonts w:ascii="微软雅黑" w:eastAsia="微软雅黑" w:hAnsi="微软雅黑" w:hint="eastAsia"/>
          <w:szCs w:val="21"/>
        </w:rPr>
        <w:t>供应链领导力课程旨在培育一批具有敏锐洞察力和卓越领导力的供应链管理者，以社会责任、道德与合规为底线，以管理供应链风险和价值创造为目标，以有效沟通和激励为方法，以合理的组织结构和人才培育为基础，承接组织战略，构建紧密和谐的供应链伙伴关系和价值共创的生态环境。</w:t>
      </w:r>
    </w:p>
    <w:p w14:paraId="4458DFA4" w14:textId="20886388" w:rsidR="002B0713" w:rsidRPr="009E0AD0" w:rsidRDefault="002B0713" w:rsidP="006A078A">
      <w:pPr>
        <w:adjustRightInd w:val="0"/>
        <w:snapToGrid w:val="0"/>
        <w:rPr>
          <w:rFonts w:ascii="微软雅黑" w:eastAsia="微软雅黑" w:hAnsi="微软雅黑"/>
          <w:color w:val="000000" w:themeColor="text1"/>
          <w:szCs w:val="21"/>
        </w:rPr>
      </w:pPr>
    </w:p>
    <w:p w14:paraId="2CA635C8" w14:textId="3096FE8C" w:rsidR="0070233D" w:rsidRDefault="0070233D" w:rsidP="0088365F">
      <w:pPr>
        <w:snapToGrid w:val="0"/>
        <w:jc w:val="left"/>
        <w:rPr>
          <w:rFonts w:ascii="微软雅黑" w:eastAsia="微软雅黑" w:hAnsi="微软雅黑" w:cs="宋体"/>
          <w:b/>
          <w:color w:val="C00000"/>
          <w:kern w:val="0"/>
          <w:sz w:val="24"/>
          <w:szCs w:val="21"/>
        </w:rPr>
      </w:pPr>
      <w:r>
        <w:rPr>
          <w:rFonts w:ascii="微软雅黑" w:eastAsia="微软雅黑" w:hAnsi="微软雅黑" w:cs="宋体" w:hint="eastAsia"/>
          <w:b/>
          <w:color w:val="C00000"/>
          <w:kern w:val="0"/>
          <w:sz w:val="24"/>
          <w:szCs w:val="21"/>
        </w:rPr>
        <w:t>课程大纲：</w:t>
      </w:r>
    </w:p>
    <w:p w14:paraId="6FE72C3E" w14:textId="77777777" w:rsidR="009E0AD0" w:rsidRDefault="009E0AD0" w:rsidP="009E0AD0">
      <w:pPr>
        <w:snapToGrid w:val="0"/>
        <w:spacing w:line="276" w:lineRule="auto"/>
        <w:rPr>
          <w:rFonts w:ascii="微软雅黑" w:eastAsia="微软雅黑" w:hAnsi="微软雅黑"/>
          <w:b/>
          <w:bCs/>
          <w:szCs w:val="21"/>
        </w:rPr>
        <w:sectPr w:rsidR="009E0AD0" w:rsidSect="004F081E">
          <w:headerReference w:type="default" r:id="rId8"/>
          <w:footerReference w:type="default" r:id="rId9"/>
          <w:type w:val="continuous"/>
          <w:pgSz w:w="11906" w:h="16838"/>
          <w:pgMar w:top="1440" w:right="1080" w:bottom="1440" w:left="1080" w:header="794" w:footer="510" w:gutter="0"/>
          <w:cols w:space="425"/>
          <w:docGrid w:type="lines" w:linePitch="312"/>
        </w:sectPr>
      </w:pPr>
    </w:p>
    <w:p w14:paraId="579BE7A1" w14:textId="77777777" w:rsidR="009E0AD0" w:rsidRPr="009E0AD0" w:rsidRDefault="009E0AD0" w:rsidP="009E0AD0">
      <w:pPr>
        <w:snapToGrid w:val="0"/>
        <w:spacing w:line="276" w:lineRule="auto"/>
        <w:rPr>
          <w:rFonts w:ascii="微软雅黑" w:eastAsia="微软雅黑" w:hAnsi="微软雅黑"/>
          <w:b/>
          <w:bCs/>
          <w:szCs w:val="21"/>
        </w:rPr>
      </w:pPr>
      <w:r w:rsidRPr="009E0AD0">
        <w:rPr>
          <w:rFonts w:ascii="微软雅黑" w:eastAsia="微软雅黑" w:hAnsi="微软雅黑" w:hint="eastAsia"/>
          <w:b/>
          <w:bCs/>
          <w:szCs w:val="21"/>
        </w:rPr>
        <w:t>第一篇、供应链管理与领导力概述（略讲）</w:t>
      </w:r>
    </w:p>
    <w:p w14:paraId="1311F60A"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hint="eastAsia"/>
          <w:szCs w:val="21"/>
        </w:rPr>
        <w:t>一、</w:t>
      </w:r>
      <w:r w:rsidRPr="009E0AD0">
        <w:rPr>
          <w:rFonts w:ascii="微软雅黑" w:eastAsia="微软雅黑" w:hAnsi="微软雅黑"/>
          <w:szCs w:val="21"/>
        </w:rPr>
        <w:t>管理概述</w:t>
      </w:r>
    </w:p>
    <w:p w14:paraId="33189C59"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szCs w:val="21"/>
        </w:rPr>
        <w:t>1.管理的定义</w:t>
      </w:r>
    </w:p>
    <w:p w14:paraId="5232DD72"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szCs w:val="21"/>
        </w:rPr>
        <w:t>2.传统的东方管理思想</w:t>
      </w:r>
    </w:p>
    <w:p w14:paraId="04663376"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szCs w:val="21"/>
        </w:rPr>
        <w:t>3.管理的基本职能</w:t>
      </w:r>
    </w:p>
    <w:p w14:paraId="5FD0EF8F"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szCs w:val="21"/>
        </w:rPr>
        <w:t>4.供应链管理的基本原则</w:t>
      </w:r>
    </w:p>
    <w:p w14:paraId="6D833BE7"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hint="eastAsia"/>
          <w:szCs w:val="21"/>
        </w:rPr>
        <w:t>二、</w:t>
      </w:r>
      <w:r w:rsidRPr="009E0AD0">
        <w:rPr>
          <w:rFonts w:ascii="微软雅黑" w:eastAsia="微软雅黑" w:hAnsi="微软雅黑"/>
          <w:szCs w:val="21"/>
        </w:rPr>
        <w:t>管理理论</w:t>
      </w:r>
    </w:p>
    <w:p w14:paraId="5E9E0FE4"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szCs w:val="21"/>
        </w:rPr>
        <w:t>1.典型的管理理论学派</w:t>
      </w:r>
    </w:p>
    <w:p w14:paraId="70D48B25"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szCs w:val="21"/>
        </w:rPr>
        <w:t>2.古典管理理论</w:t>
      </w:r>
    </w:p>
    <w:p w14:paraId="24EB0B2C"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szCs w:val="21"/>
        </w:rPr>
        <w:t>3.现代管理理论</w:t>
      </w:r>
    </w:p>
    <w:p w14:paraId="68184CDB"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szCs w:val="21"/>
        </w:rPr>
        <w:t>4.管理学各学派的共性</w:t>
      </w:r>
    </w:p>
    <w:p w14:paraId="07495E68"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hint="eastAsia"/>
          <w:szCs w:val="21"/>
        </w:rPr>
        <w:t>三、</w:t>
      </w:r>
      <w:r w:rsidRPr="009E0AD0">
        <w:rPr>
          <w:rFonts w:ascii="微软雅黑" w:eastAsia="微软雅黑" w:hAnsi="微软雅黑"/>
          <w:szCs w:val="21"/>
        </w:rPr>
        <w:t>领导力与管理</w:t>
      </w:r>
    </w:p>
    <w:p w14:paraId="24B75E07"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szCs w:val="21"/>
        </w:rPr>
        <w:t>1.领导及领导力的定义</w:t>
      </w:r>
    </w:p>
    <w:p w14:paraId="299EE665"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szCs w:val="21"/>
        </w:rPr>
        <w:t>2.领导力21项法则</w:t>
      </w:r>
    </w:p>
    <w:p w14:paraId="4FF97ED7"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szCs w:val="21"/>
        </w:rPr>
        <w:t>3.领导和管理之间的关系</w:t>
      </w:r>
    </w:p>
    <w:p w14:paraId="3183E941"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szCs w:val="21"/>
        </w:rPr>
        <w:t>4.领导力的重要性</w:t>
      </w:r>
    </w:p>
    <w:p w14:paraId="2C9832B7"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hint="eastAsia"/>
          <w:szCs w:val="21"/>
        </w:rPr>
        <w:t>四、</w:t>
      </w:r>
      <w:r w:rsidRPr="009E0AD0">
        <w:rPr>
          <w:rFonts w:ascii="微软雅黑" w:eastAsia="微软雅黑" w:hAnsi="微软雅黑"/>
          <w:szCs w:val="21"/>
        </w:rPr>
        <w:t>领导风格</w:t>
      </w:r>
    </w:p>
    <w:p w14:paraId="65DE509F"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szCs w:val="21"/>
        </w:rPr>
        <w:t>1.领导风格理论</w:t>
      </w:r>
    </w:p>
    <w:p w14:paraId="1CC7E22B"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szCs w:val="21"/>
        </w:rPr>
        <w:t>2.管理方格理论</w:t>
      </w:r>
    </w:p>
    <w:p w14:paraId="3B3C4F82"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szCs w:val="21"/>
        </w:rPr>
        <w:t>3.权变理论</w:t>
      </w:r>
    </w:p>
    <w:p w14:paraId="13C2F76F"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szCs w:val="21"/>
        </w:rPr>
        <w:lastRenderedPageBreak/>
        <w:t>4.领导生命周期理论</w:t>
      </w:r>
    </w:p>
    <w:p w14:paraId="399B228F"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szCs w:val="21"/>
        </w:rPr>
        <w:t>5.魅力领导力</w:t>
      </w:r>
    </w:p>
    <w:p w14:paraId="0F899B7F"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szCs w:val="21"/>
        </w:rPr>
        <w:t>6.领导者性格理论</w:t>
      </w:r>
    </w:p>
    <w:p w14:paraId="2D1F1EEB"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szCs w:val="21"/>
        </w:rPr>
        <w:t>五、供应链管理与领导力</w:t>
      </w:r>
    </w:p>
    <w:p w14:paraId="1DF1F7A9"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szCs w:val="21"/>
        </w:rPr>
        <w:t>1.供应链管理中的领导力</w:t>
      </w:r>
    </w:p>
    <w:p w14:paraId="66B6E383"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szCs w:val="21"/>
        </w:rPr>
        <w:t>2.供应链管理中的领导角色和定位</w:t>
      </w:r>
    </w:p>
    <w:p w14:paraId="1142FF9F"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szCs w:val="21"/>
        </w:rPr>
        <w:t>3.供应链管理中的领导者胜任素质</w:t>
      </w:r>
    </w:p>
    <w:p w14:paraId="525520DF" w14:textId="77777777" w:rsidR="009E0AD0" w:rsidRPr="009E0AD0" w:rsidRDefault="009E0AD0" w:rsidP="009E0AD0">
      <w:pPr>
        <w:snapToGrid w:val="0"/>
        <w:spacing w:line="276" w:lineRule="auto"/>
        <w:rPr>
          <w:rFonts w:ascii="微软雅黑" w:eastAsia="微软雅黑" w:hAnsi="微软雅黑"/>
          <w:b/>
          <w:bCs/>
          <w:szCs w:val="21"/>
        </w:rPr>
      </w:pPr>
      <w:r w:rsidRPr="009E0AD0">
        <w:rPr>
          <w:rFonts w:ascii="微软雅黑" w:eastAsia="微软雅黑" w:hAnsi="微软雅黑" w:hint="eastAsia"/>
          <w:b/>
          <w:bCs/>
          <w:szCs w:val="21"/>
        </w:rPr>
        <w:t>第二篇、组织和供应链的战略与目标</w:t>
      </w:r>
    </w:p>
    <w:p w14:paraId="26DAE800"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hint="eastAsia"/>
          <w:szCs w:val="21"/>
        </w:rPr>
        <w:t>一、</w:t>
      </w:r>
      <w:r w:rsidRPr="009E0AD0">
        <w:rPr>
          <w:rFonts w:ascii="微软雅黑" w:eastAsia="微软雅黑" w:hAnsi="微软雅黑"/>
          <w:szCs w:val="21"/>
        </w:rPr>
        <w:t>承接组织的愿景、使命和战略</w:t>
      </w:r>
    </w:p>
    <w:p w14:paraId="37030B70"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szCs w:val="21"/>
        </w:rPr>
        <w:t>1.组织的愿景、使命、战珞和目标</w:t>
      </w:r>
    </w:p>
    <w:p w14:paraId="0ADA8D73"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szCs w:val="21"/>
        </w:rPr>
        <w:t>2.如何承接组织的愿景、使命和战略</w:t>
      </w:r>
    </w:p>
    <w:p w14:paraId="7D712C5F"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hint="eastAsia"/>
          <w:szCs w:val="21"/>
        </w:rPr>
        <w:t>二、</w:t>
      </w:r>
      <w:r w:rsidRPr="009E0AD0">
        <w:rPr>
          <w:rFonts w:ascii="微软雅黑" w:eastAsia="微软雅黑" w:hAnsi="微软雅黑"/>
          <w:szCs w:val="21"/>
        </w:rPr>
        <w:t>了解内外部利益相关者的需求</w:t>
      </w:r>
    </w:p>
    <w:p w14:paraId="79C0302B"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szCs w:val="21"/>
        </w:rPr>
        <w:t>1.利益相关者的分类</w:t>
      </w:r>
    </w:p>
    <w:p w14:paraId="5D04E4F8"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szCs w:val="21"/>
        </w:rPr>
        <w:t>2.美国供应管理协会的观点</w:t>
      </w:r>
    </w:p>
    <w:p w14:paraId="1FD0E7F8"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szCs w:val="21"/>
        </w:rPr>
        <w:t>3.英国皇家采购与供应学会的观点</w:t>
      </w:r>
    </w:p>
    <w:p w14:paraId="2C5FE1D2"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szCs w:val="21"/>
        </w:rPr>
        <w:t>4.典型的供应链环境分析工具</w:t>
      </w:r>
    </w:p>
    <w:p w14:paraId="75670F20"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hint="eastAsia"/>
          <w:szCs w:val="21"/>
        </w:rPr>
        <w:t>三、</w:t>
      </w:r>
      <w:r w:rsidRPr="009E0AD0">
        <w:rPr>
          <w:rFonts w:ascii="微软雅黑" w:eastAsia="微软雅黑" w:hAnsi="微软雅黑"/>
          <w:szCs w:val="21"/>
        </w:rPr>
        <w:t>供应链管理战略的制定</w:t>
      </w:r>
    </w:p>
    <w:p w14:paraId="0DBC36AA"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szCs w:val="21"/>
        </w:rPr>
        <w:t>1.制定战略的工具和模型</w:t>
      </w:r>
    </w:p>
    <w:p w14:paraId="0889CAF0"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szCs w:val="21"/>
        </w:rPr>
        <w:t>2.典型的战略模型</w:t>
      </w:r>
    </w:p>
    <w:p w14:paraId="293B0EFD"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szCs w:val="21"/>
        </w:rPr>
        <w:t>3.典型的供应链管理战略</w:t>
      </w:r>
    </w:p>
    <w:p w14:paraId="59BAC36B"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hint="eastAsia"/>
          <w:szCs w:val="21"/>
        </w:rPr>
        <w:t>四、</w:t>
      </w:r>
      <w:r w:rsidRPr="009E0AD0">
        <w:rPr>
          <w:rFonts w:ascii="微软雅黑" w:eastAsia="微软雅黑" w:hAnsi="微软雅黑"/>
          <w:szCs w:val="21"/>
        </w:rPr>
        <w:t>供应链战略实施</w:t>
      </w:r>
    </w:p>
    <w:p w14:paraId="6CE7D2F5"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szCs w:val="21"/>
        </w:rPr>
        <w:t>1.推动战路执行，营造协同的实施环境</w:t>
      </w:r>
    </w:p>
    <w:p w14:paraId="14950136"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szCs w:val="21"/>
        </w:rPr>
        <w:t>2.将战略转化为可操作的行动</w:t>
      </w:r>
    </w:p>
    <w:p w14:paraId="335C2000"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szCs w:val="21"/>
        </w:rPr>
        <w:t>3.权变，顺应环境的变化</w:t>
      </w:r>
    </w:p>
    <w:p w14:paraId="7044805B"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szCs w:val="21"/>
        </w:rPr>
        <w:t>4.运用戴明环推进持续改善</w:t>
      </w:r>
    </w:p>
    <w:p w14:paraId="0EFD1387"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szCs w:val="21"/>
        </w:rPr>
        <w:t>5.总结与回顾</w:t>
      </w:r>
    </w:p>
    <w:p w14:paraId="1DE2EE3F" w14:textId="77777777" w:rsidR="009E0AD0" w:rsidRPr="009E0AD0" w:rsidRDefault="009E0AD0" w:rsidP="009E0AD0">
      <w:pPr>
        <w:snapToGrid w:val="0"/>
        <w:spacing w:line="276" w:lineRule="auto"/>
        <w:rPr>
          <w:rFonts w:ascii="微软雅黑" w:eastAsia="微软雅黑" w:hAnsi="微软雅黑"/>
          <w:b/>
          <w:bCs/>
          <w:szCs w:val="21"/>
        </w:rPr>
      </w:pPr>
      <w:r w:rsidRPr="009E0AD0">
        <w:rPr>
          <w:rFonts w:ascii="微软雅黑" w:eastAsia="微软雅黑" w:hAnsi="微软雅黑" w:hint="eastAsia"/>
          <w:b/>
          <w:bCs/>
          <w:szCs w:val="21"/>
        </w:rPr>
        <w:t>第三篇、组织结构规划与重组</w:t>
      </w:r>
    </w:p>
    <w:p w14:paraId="25DAB650"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hint="eastAsia"/>
          <w:szCs w:val="21"/>
        </w:rPr>
        <w:t>一、</w:t>
      </w:r>
      <w:r w:rsidRPr="009E0AD0">
        <w:rPr>
          <w:rFonts w:ascii="微软雅黑" w:eastAsia="微软雅黑" w:hAnsi="微软雅黑"/>
          <w:szCs w:val="21"/>
        </w:rPr>
        <w:t>供应链组织规划</w:t>
      </w:r>
    </w:p>
    <w:p w14:paraId="5290E338"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szCs w:val="21"/>
        </w:rPr>
        <w:t>1.供应链管理职能划分</w:t>
      </w:r>
    </w:p>
    <w:p w14:paraId="1B69B21D"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szCs w:val="21"/>
        </w:rPr>
        <w:t>2.常见的供应链组织形式</w:t>
      </w:r>
    </w:p>
    <w:p w14:paraId="40E2C30C"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hint="eastAsia"/>
          <w:szCs w:val="21"/>
        </w:rPr>
        <w:t>二、</w:t>
      </w:r>
      <w:r w:rsidRPr="009E0AD0">
        <w:rPr>
          <w:rFonts w:ascii="微软雅黑" w:eastAsia="微软雅黑" w:hAnsi="微软雅黑"/>
          <w:szCs w:val="21"/>
        </w:rPr>
        <w:t>供应链组织的岗位设置</w:t>
      </w:r>
    </w:p>
    <w:p w14:paraId="56618C42"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szCs w:val="21"/>
        </w:rPr>
        <w:t>1.职责分离原则</w:t>
      </w:r>
    </w:p>
    <w:p w14:paraId="774EA534"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szCs w:val="21"/>
        </w:rPr>
        <w:t>2.常见的岗位设置</w:t>
      </w:r>
    </w:p>
    <w:p w14:paraId="1F24A4F1"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szCs w:val="21"/>
        </w:rPr>
        <w:t>3.其他岗位设置</w:t>
      </w:r>
    </w:p>
    <w:p w14:paraId="5BD87E80"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szCs w:val="21"/>
        </w:rPr>
        <w:t>4.组织层级与管理幅度</w:t>
      </w:r>
    </w:p>
    <w:p w14:paraId="1B79E33F"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hint="eastAsia"/>
          <w:szCs w:val="21"/>
        </w:rPr>
        <w:t>三、</w:t>
      </w:r>
      <w:r w:rsidRPr="009E0AD0">
        <w:rPr>
          <w:rFonts w:ascii="微软雅黑" w:eastAsia="微软雅黑" w:hAnsi="微软雅黑"/>
          <w:szCs w:val="21"/>
        </w:rPr>
        <w:t>组织重组一一收购和兼并</w:t>
      </w:r>
    </w:p>
    <w:p w14:paraId="2E0FAD32"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szCs w:val="21"/>
        </w:rPr>
        <w:t>1.供应链管理者在并购中扮演的角色</w:t>
      </w:r>
    </w:p>
    <w:p w14:paraId="2A7431AE"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szCs w:val="21"/>
        </w:rPr>
        <w:t>2.并购前的尽职调查</w:t>
      </w:r>
    </w:p>
    <w:p w14:paraId="46A2A3DF"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szCs w:val="21"/>
        </w:rPr>
        <w:t>3.并购后的融合一一供应链融合的7个关键维度</w:t>
      </w:r>
    </w:p>
    <w:p w14:paraId="68757CAC"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szCs w:val="21"/>
        </w:rPr>
        <w:t>4.并购中的供应链风险管理</w:t>
      </w:r>
    </w:p>
    <w:p w14:paraId="7E3CCA71"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szCs w:val="21"/>
        </w:rPr>
        <w:t>5.案例:微软收购诺基亚手机业务</w:t>
      </w:r>
    </w:p>
    <w:p w14:paraId="7D2F49D5"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hint="eastAsia"/>
          <w:szCs w:val="21"/>
        </w:rPr>
        <w:t>四、</w:t>
      </w:r>
      <w:r w:rsidRPr="009E0AD0">
        <w:rPr>
          <w:rFonts w:ascii="微软雅黑" w:eastAsia="微软雅黑" w:hAnsi="微软雅黑"/>
          <w:szCs w:val="21"/>
        </w:rPr>
        <w:t>组织重组一一剥离与外包</w:t>
      </w:r>
    </w:p>
    <w:p w14:paraId="1A306917"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szCs w:val="21"/>
        </w:rPr>
        <w:t>1.剥离与外包概述</w:t>
      </w:r>
    </w:p>
    <w:p w14:paraId="4E3C62CF"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szCs w:val="21"/>
        </w:rPr>
        <w:t>2.外包中的供应链风险管理</w:t>
      </w:r>
    </w:p>
    <w:p w14:paraId="7DA775AA"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szCs w:val="21"/>
        </w:rPr>
        <w:t>3.剥离与外包的组织结构影响</w:t>
      </w:r>
    </w:p>
    <w:p w14:paraId="1C59EC20" w14:textId="77777777" w:rsidR="009E0AD0" w:rsidRPr="009E0AD0" w:rsidRDefault="009E0AD0" w:rsidP="009E0AD0">
      <w:pPr>
        <w:snapToGrid w:val="0"/>
        <w:spacing w:line="276" w:lineRule="auto"/>
        <w:rPr>
          <w:rFonts w:ascii="微软雅黑" w:eastAsia="微软雅黑" w:hAnsi="微软雅黑"/>
          <w:b/>
          <w:bCs/>
          <w:szCs w:val="21"/>
        </w:rPr>
      </w:pPr>
      <w:r w:rsidRPr="009E0AD0">
        <w:rPr>
          <w:rFonts w:ascii="微软雅黑" w:eastAsia="微软雅黑" w:hAnsi="微软雅黑" w:hint="eastAsia"/>
          <w:b/>
          <w:bCs/>
          <w:szCs w:val="21"/>
        </w:rPr>
        <w:t>第四篇、人力资源管理与员工激励</w:t>
      </w:r>
    </w:p>
    <w:p w14:paraId="40C45AB9"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hint="eastAsia"/>
          <w:szCs w:val="21"/>
        </w:rPr>
        <w:t>一、</w:t>
      </w:r>
      <w:r w:rsidRPr="009E0AD0">
        <w:rPr>
          <w:rFonts w:ascii="微软雅黑" w:eastAsia="微软雅黑" w:hAnsi="微软雅黑"/>
          <w:szCs w:val="21"/>
        </w:rPr>
        <w:t>人力资源管理政策</w:t>
      </w:r>
    </w:p>
    <w:p w14:paraId="47D92F8B"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szCs w:val="21"/>
        </w:rPr>
        <w:t>1.法律法规</w:t>
      </w:r>
    </w:p>
    <w:p w14:paraId="7201B425"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szCs w:val="21"/>
        </w:rPr>
        <w:t>2.供应链管理人员的行为准则</w:t>
      </w:r>
    </w:p>
    <w:p w14:paraId="4668E8AD"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szCs w:val="21"/>
        </w:rPr>
        <w:t>3.可持续发展和社会责任准则</w:t>
      </w:r>
    </w:p>
    <w:p w14:paraId="41B30ACA"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szCs w:val="21"/>
        </w:rPr>
        <w:t>4.道德、可持续发展和社会责任准则在实施中的要点</w:t>
      </w:r>
    </w:p>
    <w:p w14:paraId="0CB1CE56"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hint="eastAsia"/>
          <w:szCs w:val="21"/>
        </w:rPr>
        <w:t>二、</w:t>
      </w:r>
      <w:r w:rsidRPr="009E0AD0">
        <w:rPr>
          <w:rFonts w:ascii="微软雅黑" w:eastAsia="微软雅黑" w:hAnsi="微软雅黑"/>
          <w:szCs w:val="21"/>
        </w:rPr>
        <w:t>人力资源管理</w:t>
      </w:r>
    </w:p>
    <w:p w14:paraId="1C4582C0"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szCs w:val="21"/>
        </w:rPr>
        <w:t>1.人才选拔与招募</w:t>
      </w:r>
    </w:p>
    <w:p w14:paraId="31B5BA7F"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szCs w:val="21"/>
        </w:rPr>
        <w:t>2.人才留用与晋升</w:t>
      </w:r>
    </w:p>
    <w:p w14:paraId="23C05D33"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szCs w:val="21"/>
        </w:rPr>
        <w:t>3.员工合同解除</w:t>
      </w:r>
    </w:p>
    <w:p w14:paraId="25C436CF"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hint="eastAsia"/>
          <w:szCs w:val="21"/>
        </w:rPr>
        <w:t>三、激励理论概述</w:t>
      </w:r>
    </w:p>
    <w:p w14:paraId="73776F66"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szCs w:val="21"/>
        </w:rPr>
        <w:t>1.马斯洛需求层次理论</w:t>
      </w:r>
    </w:p>
    <w:p w14:paraId="47F991D8"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szCs w:val="21"/>
        </w:rPr>
        <w:t>2.麦克利兰的成就动机理论</w:t>
      </w:r>
    </w:p>
    <w:p w14:paraId="4C5CD3A0"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szCs w:val="21"/>
        </w:rPr>
        <w:t>3.激励因素-保健因素理论</w:t>
      </w:r>
    </w:p>
    <w:p w14:paraId="202F77E5"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szCs w:val="21"/>
        </w:rPr>
        <w:t>4.奥尔德佛ERG需要理论</w:t>
      </w:r>
    </w:p>
    <w:p w14:paraId="58174CB4"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hint="eastAsia"/>
          <w:szCs w:val="21"/>
        </w:rPr>
        <w:t>四、</w:t>
      </w:r>
      <w:r w:rsidRPr="009E0AD0">
        <w:rPr>
          <w:rFonts w:ascii="微软雅黑" w:eastAsia="微软雅黑" w:hAnsi="微软雅黑"/>
          <w:szCs w:val="21"/>
        </w:rPr>
        <w:t>建立激励机制</w:t>
      </w:r>
    </w:p>
    <w:p w14:paraId="10E67E4B"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szCs w:val="21"/>
        </w:rPr>
        <w:t>1.物质奖励</w:t>
      </w:r>
    </w:p>
    <w:p w14:paraId="7587C21C"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szCs w:val="21"/>
        </w:rPr>
        <w:t>2.非物质奖励</w:t>
      </w:r>
    </w:p>
    <w:p w14:paraId="742E9538"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szCs w:val="21"/>
        </w:rPr>
        <w:t>3.文化建设</w:t>
      </w:r>
    </w:p>
    <w:p w14:paraId="3A1F78A9"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szCs w:val="21"/>
        </w:rPr>
        <w:t>4.工作岗位设计</w:t>
      </w:r>
    </w:p>
    <w:p w14:paraId="6464B3D9"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szCs w:val="21"/>
        </w:rPr>
        <w:lastRenderedPageBreak/>
        <w:t>5.公平、公正、透明的业绩评估体系</w:t>
      </w:r>
    </w:p>
    <w:p w14:paraId="06547E7A"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szCs w:val="21"/>
        </w:rPr>
        <w:t>6.薪酬设计</w:t>
      </w:r>
    </w:p>
    <w:p w14:paraId="7284BE59"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hint="eastAsia"/>
          <w:szCs w:val="21"/>
        </w:rPr>
        <w:t>五、</w:t>
      </w:r>
      <w:r w:rsidRPr="009E0AD0">
        <w:rPr>
          <w:rFonts w:ascii="微软雅黑" w:eastAsia="微软雅黑" w:hAnsi="微软雅黑"/>
          <w:szCs w:val="21"/>
        </w:rPr>
        <w:t>职业发展规划与培训</w:t>
      </w:r>
    </w:p>
    <w:p w14:paraId="698746BA"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szCs w:val="21"/>
        </w:rPr>
        <w:t>1.员工职业发展规划</w:t>
      </w:r>
    </w:p>
    <w:p w14:paraId="05B14B14"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szCs w:val="21"/>
        </w:rPr>
        <w:t>2.员工能力评估</w:t>
      </w:r>
    </w:p>
    <w:p w14:paraId="7D99FB41"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szCs w:val="21"/>
        </w:rPr>
        <w:t>3.员工培训</w:t>
      </w:r>
    </w:p>
    <w:p w14:paraId="1748E746"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szCs w:val="21"/>
        </w:rPr>
        <w:t>4.人才储备一一继任计划</w:t>
      </w:r>
    </w:p>
    <w:p w14:paraId="62DD293E" w14:textId="77777777" w:rsidR="009E0AD0" w:rsidRPr="009E0AD0" w:rsidRDefault="009E0AD0" w:rsidP="009E0AD0">
      <w:pPr>
        <w:snapToGrid w:val="0"/>
        <w:spacing w:line="276" w:lineRule="auto"/>
        <w:rPr>
          <w:rFonts w:ascii="微软雅黑" w:eastAsia="微软雅黑" w:hAnsi="微软雅黑"/>
          <w:b/>
          <w:bCs/>
          <w:szCs w:val="21"/>
        </w:rPr>
      </w:pPr>
      <w:r w:rsidRPr="009E0AD0">
        <w:rPr>
          <w:rFonts w:ascii="微软雅黑" w:eastAsia="微软雅黑" w:hAnsi="微软雅黑" w:hint="eastAsia"/>
          <w:b/>
          <w:bCs/>
          <w:szCs w:val="21"/>
        </w:rPr>
        <w:t>第五篇、伙伴关系管理</w:t>
      </w:r>
    </w:p>
    <w:p w14:paraId="59840DEF"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hint="eastAsia"/>
          <w:szCs w:val="21"/>
        </w:rPr>
        <w:t>一、</w:t>
      </w:r>
      <w:r w:rsidRPr="009E0AD0">
        <w:rPr>
          <w:rFonts w:ascii="微软雅黑" w:eastAsia="微软雅黑" w:hAnsi="微软雅黑"/>
          <w:szCs w:val="21"/>
        </w:rPr>
        <w:t>客户关系管理</w:t>
      </w:r>
    </w:p>
    <w:p w14:paraId="3A175E92"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szCs w:val="21"/>
        </w:rPr>
        <w:t>1.客户关系管理的定义</w:t>
      </w:r>
    </w:p>
    <w:p w14:paraId="2D93CB3A"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szCs w:val="21"/>
        </w:rPr>
        <w:t>2.客户关系管理产生的原因</w:t>
      </w:r>
    </w:p>
    <w:p w14:paraId="19E82ECA"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szCs w:val="21"/>
        </w:rPr>
        <w:t>3.客户细分及关注客户的供应链管理策略</w:t>
      </w:r>
    </w:p>
    <w:p w14:paraId="7B57B021"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szCs w:val="21"/>
        </w:rPr>
        <w:t>二、客户关系管理的实施</w:t>
      </w:r>
    </w:p>
    <w:p w14:paraId="6E0CDD65"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szCs w:val="21"/>
        </w:rPr>
        <w:t>1.供应链管理中的客户关系管理范畴</w:t>
      </w:r>
    </w:p>
    <w:p w14:paraId="7E964BD2"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szCs w:val="21"/>
        </w:rPr>
        <w:t>2.客户关系管理战略</w:t>
      </w:r>
    </w:p>
    <w:p w14:paraId="66E7B94A"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szCs w:val="21"/>
        </w:rPr>
        <w:t>三、供应商关系管理</w:t>
      </w:r>
    </w:p>
    <w:p w14:paraId="62BC2B6A"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szCs w:val="21"/>
        </w:rPr>
        <w:t>1.供应商关系管理的定义</w:t>
      </w:r>
    </w:p>
    <w:p w14:paraId="67DA720C"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szCs w:val="21"/>
        </w:rPr>
        <w:t>2.供应商关系管理的基本内涵</w:t>
      </w:r>
    </w:p>
    <w:p w14:paraId="42562FD1"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szCs w:val="21"/>
        </w:rPr>
        <w:t>3.采购方与供应商关系细分</w:t>
      </w:r>
    </w:p>
    <w:p w14:paraId="7F754F9F"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hint="eastAsia"/>
          <w:szCs w:val="21"/>
        </w:rPr>
        <w:t>四、</w:t>
      </w:r>
      <w:r w:rsidRPr="009E0AD0">
        <w:rPr>
          <w:rFonts w:ascii="微软雅黑" w:eastAsia="微软雅黑" w:hAnsi="微软雅黑"/>
          <w:szCs w:val="21"/>
        </w:rPr>
        <w:t>战略联盟</w:t>
      </w:r>
    </w:p>
    <w:p w14:paraId="527C79C7"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szCs w:val="21"/>
        </w:rPr>
        <w:t>1.成功的战略联盟的特点</w:t>
      </w:r>
    </w:p>
    <w:p w14:paraId="0C589A3E"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szCs w:val="21"/>
        </w:rPr>
        <w:t>2.战略联盟建立的动因</w:t>
      </w:r>
    </w:p>
    <w:p w14:paraId="3E21F2EC"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szCs w:val="21"/>
        </w:rPr>
        <w:t>3.战略联盟决策的要素及成功联盟的必要承诺</w:t>
      </w:r>
    </w:p>
    <w:p w14:paraId="37711CA1"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szCs w:val="21"/>
        </w:rPr>
        <w:t>4.战略联盟的建立和维护</w:t>
      </w:r>
    </w:p>
    <w:p w14:paraId="09641E9D"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szCs w:val="21"/>
        </w:rPr>
        <w:t>5.供应商绩效管理及持续改进</w:t>
      </w:r>
    </w:p>
    <w:p w14:paraId="60F72382"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hint="eastAsia"/>
          <w:szCs w:val="21"/>
        </w:rPr>
        <w:t>五、</w:t>
      </w:r>
      <w:r w:rsidRPr="009E0AD0">
        <w:rPr>
          <w:rFonts w:ascii="微软雅黑" w:eastAsia="微软雅黑" w:hAnsi="微软雅黑"/>
          <w:szCs w:val="21"/>
        </w:rPr>
        <w:t>价值创造</w:t>
      </w:r>
    </w:p>
    <w:p w14:paraId="041A0E18"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szCs w:val="21"/>
        </w:rPr>
        <w:t>1.创建供应链网络协同</w:t>
      </w:r>
    </w:p>
    <w:p w14:paraId="769B565A"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szCs w:val="21"/>
        </w:rPr>
        <w:t>2.供应链协同活动案例介绍</w:t>
      </w:r>
    </w:p>
    <w:p w14:paraId="404CBE45" w14:textId="77777777" w:rsidR="009E0AD0" w:rsidRPr="009E0AD0" w:rsidRDefault="009E0AD0" w:rsidP="009E0AD0">
      <w:pPr>
        <w:snapToGrid w:val="0"/>
        <w:spacing w:line="276" w:lineRule="auto"/>
        <w:rPr>
          <w:rFonts w:ascii="微软雅黑" w:eastAsia="微软雅黑" w:hAnsi="微软雅黑"/>
          <w:b/>
          <w:bCs/>
          <w:szCs w:val="21"/>
        </w:rPr>
      </w:pPr>
      <w:r w:rsidRPr="009E0AD0">
        <w:rPr>
          <w:rFonts w:ascii="微软雅黑" w:eastAsia="微软雅黑" w:hAnsi="微软雅黑" w:hint="eastAsia"/>
          <w:b/>
          <w:bCs/>
          <w:szCs w:val="21"/>
        </w:rPr>
        <w:t>第六篇、沟通与协同</w:t>
      </w:r>
    </w:p>
    <w:p w14:paraId="5B2C3568"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hint="eastAsia"/>
          <w:szCs w:val="21"/>
        </w:rPr>
        <w:t>一、</w:t>
      </w:r>
      <w:r w:rsidRPr="009E0AD0">
        <w:rPr>
          <w:rFonts w:ascii="微软雅黑" w:eastAsia="微软雅黑" w:hAnsi="微软雅黑"/>
          <w:szCs w:val="21"/>
        </w:rPr>
        <w:t>供应链管理沟通概述</w:t>
      </w:r>
    </w:p>
    <w:p w14:paraId="4A09B68A"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szCs w:val="21"/>
        </w:rPr>
        <w:t>1.供应链管理沟通的内涵</w:t>
      </w:r>
    </w:p>
    <w:p w14:paraId="71ACAB37"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szCs w:val="21"/>
        </w:rPr>
        <w:t>2.有效沟通的原则</w:t>
      </w:r>
    </w:p>
    <w:p w14:paraId="08314A14"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szCs w:val="21"/>
        </w:rPr>
        <w:t>3.有效沟通的方式</w:t>
      </w:r>
    </w:p>
    <w:p w14:paraId="65F3A6B9"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szCs w:val="21"/>
        </w:rPr>
        <w:t>4.有效沟通的常用工具</w:t>
      </w:r>
    </w:p>
    <w:p w14:paraId="4F4FEFA8"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hint="eastAsia"/>
          <w:szCs w:val="21"/>
        </w:rPr>
        <w:t>二、供应链管理者在沟通中的作用</w:t>
      </w:r>
    </w:p>
    <w:p w14:paraId="48A9E1D0"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szCs w:val="21"/>
        </w:rPr>
        <w:t>1.内部利益相关者的沟通与管理</w:t>
      </w:r>
    </w:p>
    <w:p w14:paraId="3848C3FA"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szCs w:val="21"/>
        </w:rPr>
        <w:t>2.外部利益相关者的沟通与管理</w:t>
      </w:r>
    </w:p>
    <w:p w14:paraId="5A93185F"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hint="eastAsia"/>
          <w:szCs w:val="21"/>
        </w:rPr>
        <w:t>三、供应链协同</w:t>
      </w:r>
    </w:p>
    <w:p w14:paraId="581AEA73"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szCs w:val="21"/>
        </w:rPr>
        <w:t>1.供应链协同概述</w:t>
      </w:r>
    </w:p>
    <w:p w14:paraId="1BA113DF"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szCs w:val="21"/>
        </w:rPr>
        <w:t>2.供应链协同机制规划</w:t>
      </w:r>
    </w:p>
    <w:p w14:paraId="0D84208A"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szCs w:val="21"/>
        </w:rPr>
        <w:t>3.供应链协同的层次</w:t>
      </w:r>
    </w:p>
    <w:p w14:paraId="20E10F66"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szCs w:val="21"/>
        </w:rPr>
        <w:t>4.供应链协同管理的优势</w:t>
      </w:r>
    </w:p>
    <w:p w14:paraId="7518778B"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szCs w:val="21"/>
        </w:rPr>
        <w:t>四、建立信誉，赢得利益相关者信任</w:t>
      </w:r>
    </w:p>
    <w:p w14:paraId="46AF183D"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szCs w:val="21"/>
        </w:rPr>
        <w:t>1.信誉的定义及重要性</w:t>
      </w:r>
    </w:p>
    <w:p w14:paraId="4641C908"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szCs w:val="21"/>
        </w:rPr>
        <w:t>2.领导者的信誉</w:t>
      </w:r>
    </w:p>
    <w:p w14:paraId="64CA0ED2"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szCs w:val="21"/>
        </w:rPr>
        <w:t>3.企业信誉与塑造</w:t>
      </w:r>
    </w:p>
    <w:p w14:paraId="535D5D1A" w14:textId="65EDDD5C"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szCs w:val="21"/>
        </w:rPr>
        <w:t>4.赢得消费者信任</w:t>
      </w:r>
    </w:p>
    <w:p w14:paraId="3FC9946C" w14:textId="77777777" w:rsidR="009E0AD0" w:rsidRPr="009E0AD0" w:rsidRDefault="009E0AD0" w:rsidP="009E0AD0">
      <w:pPr>
        <w:snapToGrid w:val="0"/>
        <w:spacing w:line="276" w:lineRule="auto"/>
        <w:rPr>
          <w:rFonts w:ascii="微软雅黑" w:eastAsia="微软雅黑" w:hAnsi="微软雅黑"/>
          <w:b/>
          <w:bCs/>
          <w:szCs w:val="21"/>
        </w:rPr>
      </w:pPr>
      <w:r w:rsidRPr="009E0AD0">
        <w:rPr>
          <w:rFonts w:ascii="微软雅黑" w:eastAsia="微软雅黑" w:hAnsi="微软雅黑" w:hint="eastAsia"/>
          <w:b/>
          <w:bCs/>
          <w:szCs w:val="21"/>
        </w:rPr>
        <w:t>第七篇、供应链组织绩效管理</w:t>
      </w:r>
    </w:p>
    <w:p w14:paraId="334FD53E"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hint="eastAsia"/>
          <w:szCs w:val="21"/>
        </w:rPr>
        <w:t>一、</w:t>
      </w:r>
      <w:r w:rsidRPr="009E0AD0">
        <w:rPr>
          <w:rFonts w:ascii="微软雅黑" w:eastAsia="微软雅黑" w:hAnsi="微软雅黑"/>
          <w:szCs w:val="21"/>
        </w:rPr>
        <w:t>供应链组织绩效目标</w:t>
      </w:r>
    </w:p>
    <w:p w14:paraId="18B4757B"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szCs w:val="21"/>
        </w:rPr>
        <w:t>1.目标的重要性</w:t>
      </w:r>
    </w:p>
    <w:p w14:paraId="5E0BADDF"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szCs w:val="21"/>
        </w:rPr>
        <w:t>2.目标设定及分解方法</w:t>
      </w:r>
    </w:p>
    <w:p w14:paraId="011A3B14"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szCs w:val="21"/>
        </w:rPr>
        <w:t>3.不同生产模式的目标设定</w:t>
      </w:r>
    </w:p>
    <w:p w14:paraId="6659136E"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szCs w:val="21"/>
        </w:rPr>
        <w:t>4.目标设定需要考虑的问题</w:t>
      </w:r>
    </w:p>
    <w:p w14:paraId="024B4067"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hint="eastAsia"/>
          <w:szCs w:val="21"/>
        </w:rPr>
        <w:t>二、</w:t>
      </w:r>
      <w:r w:rsidRPr="009E0AD0">
        <w:rPr>
          <w:rFonts w:ascii="微软雅黑" w:eastAsia="微软雅黑" w:hAnsi="微软雅黑"/>
          <w:szCs w:val="21"/>
        </w:rPr>
        <w:t>供应链组织绩效考核体系</w:t>
      </w:r>
    </w:p>
    <w:p w14:paraId="1BF25B67"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szCs w:val="21"/>
        </w:rPr>
        <w:t>1绩效考核体系的重要性</w:t>
      </w:r>
    </w:p>
    <w:p w14:paraId="3BA949CC"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szCs w:val="21"/>
        </w:rPr>
        <w:t>2.绩效管理的基本特征</w:t>
      </w:r>
    </w:p>
    <w:p w14:paraId="6880FD9C"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szCs w:val="21"/>
        </w:rPr>
        <w:t>3.绩效考核的常用体系</w:t>
      </w:r>
    </w:p>
    <w:p w14:paraId="378E3618"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szCs w:val="21"/>
        </w:rPr>
        <w:t>4.绩效考核原则</w:t>
      </w:r>
    </w:p>
    <w:p w14:paraId="65BE0A30"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szCs w:val="21"/>
        </w:rPr>
        <w:t>5.绩效考核的常见评估方法</w:t>
      </w:r>
    </w:p>
    <w:p w14:paraId="4699BA9D"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szCs w:val="21"/>
        </w:rPr>
        <w:t>6.绩效考核实施体系的框架</w:t>
      </w:r>
    </w:p>
    <w:p w14:paraId="1298F773"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hint="eastAsia"/>
          <w:szCs w:val="21"/>
        </w:rPr>
        <w:t>三、供应链组织绩效管理</w:t>
      </w:r>
    </w:p>
    <w:p w14:paraId="1159A529"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szCs w:val="21"/>
        </w:rPr>
        <w:t>1.绩效管理5项原则</w:t>
      </w:r>
    </w:p>
    <w:p w14:paraId="3721DA15"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szCs w:val="21"/>
        </w:rPr>
        <w:t>2.绩效管理的评估</w:t>
      </w:r>
    </w:p>
    <w:p w14:paraId="28B81658"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szCs w:val="21"/>
        </w:rPr>
        <w:t>3.绩效评估周期管理</w:t>
      </w:r>
    </w:p>
    <w:p w14:paraId="393E0915"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szCs w:val="21"/>
        </w:rPr>
        <w:t>4.绩效管理流程</w:t>
      </w:r>
    </w:p>
    <w:p w14:paraId="1BEF3FAD"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szCs w:val="21"/>
        </w:rPr>
        <w:t>5.持续改进</w:t>
      </w:r>
    </w:p>
    <w:p w14:paraId="446A898B" w14:textId="77777777" w:rsidR="009E0AD0" w:rsidRPr="009E0AD0" w:rsidRDefault="009E0AD0" w:rsidP="009E0AD0">
      <w:pPr>
        <w:snapToGrid w:val="0"/>
        <w:spacing w:line="276" w:lineRule="auto"/>
        <w:rPr>
          <w:rFonts w:ascii="微软雅黑" w:eastAsia="微软雅黑" w:hAnsi="微软雅黑"/>
          <w:szCs w:val="21"/>
        </w:rPr>
      </w:pPr>
    </w:p>
    <w:p w14:paraId="462B6E17" w14:textId="77777777" w:rsidR="009E0AD0" w:rsidRPr="009E0AD0" w:rsidRDefault="009E0AD0" w:rsidP="009E0AD0">
      <w:pPr>
        <w:snapToGrid w:val="0"/>
        <w:spacing w:line="276" w:lineRule="auto"/>
        <w:rPr>
          <w:rFonts w:ascii="微软雅黑" w:eastAsia="微软雅黑" w:hAnsi="微软雅黑"/>
          <w:b/>
          <w:bCs/>
          <w:szCs w:val="21"/>
        </w:rPr>
      </w:pPr>
      <w:r w:rsidRPr="009E0AD0">
        <w:rPr>
          <w:rFonts w:ascii="微软雅黑" w:eastAsia="微软雅黑" w:hAnsi="微软雅黑" w:hint="eastAsia"/>
          <w:b/>
          <w:bCs/>
          <w:szCs w:val="21"/>
        </w:rPr>
        <w:t>第八篇、企业社会责任、道德与合规管理</w:t>
      </w:r>
    </w:p>
    <w:p w14:paraId="0B2B44F8"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hint="eastAsia"/>
          <w:szCs w:val="21"/>
        </w:rPr>
        <w:t>一、</w:t>
      </w:r>
      <w:r w:rsidRPr="009E0AD0">
        <w:rPr>
          <w:rFonts w:ascii="微软雅黑" w:eastAsia="微软雅黑" w:hAnsi="微软雅黑"/>
          <w:szCs w:val="21"/>
        </w:rPr>
        <w:t>供应链中的社会责任</w:t>
      </w:r>
    </w:p>
    <w:p w14:paraId="1601A50E"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szCs w:val="21"/>
        </w:rPr>
        <w:t>1.社会责任的范畴</w:t>
      </w:r>
    </w:p>
    <w:p w14:paraId="5825BE16"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szCs w:val="21"/>
        </w:rPr>
        <w:t>2.供应链管理人员的道德行为准则</w:t>
      </w:r>
    </w:p>
    <w:p w14:paraId="3AFA2E14"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szCs w:val="21"/>
        </w:rPr>
        <w:t>3.评估及审核</w:t>
      </w:r>
    </w:p>
    <w:p w14:paraId="2AC6982C"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hint="eastAsia"/>
          <w:szCs w:val="21"/>
        </w:rPr>
        <w:t>二、</w:t>
      </w:r>
      <w:r w:rsidRPr="009E0AD0">
        <w:rPr>
          <w:rFonts w:ascii="微软雅黑" w:eastAsia="微软雅黑" w:hAnsi="微软雅黑"/>
          <w:szCs w:val="21"/>
        </w:rPr>
        <w:t>供应链社会责任的关切点</w:t>
      </w:r>
    </w:p>
    <w:p w14:paraId="1FC8A0D6"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szCs w:val="21"/>
        </w:rPr>
        <w:t>1.供应链社会责任的利益相关者</w:t>
      </w:r>
    </w:p>
    <w:p w14:paraId="6ECEE4D7"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szCs w:val="21"/>
        </w:rPr>
        <w:t>2.供应链社会责任的传导</w:t>
      </w:r>
    </w:p>
    <w:p w14:paraId="122E07AA"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szCs w:val="21"/>
        </w:rPr>
        <w:t>3.供应链社会责任的特殊诉求</w:t>
      </w:r>
    </w:p>
    <w:p w14:paraId="0AE8CC78"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hint="eastAsia"/>
          <w:szCs w:val="21"/>
        </w:rPr>
        <w:t>三、</w:t>
      </w:r>
      <w:r w:rsidRPr="009E0AD0">
        <w:rPr>
          <w:rFonts w:ascii="微软雅黑" w:eastAsia="微软雅黑" w:hAnsi="微软雅黑"/>
          <w:szCs w:val="21"/>
        </w:rPr>
        <w:t>供应链社会责任治理</w:t>
      </w:r>
    </w:p>
    <w:p w14:paraId="1FF8C48E"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szCs w:val="21"/>
        </w:rPr>
        <w:t>1.供应链社会责任</w:t>
      </w:r>
    </w:p>
    <w:p w14:paraId="25992E77"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szCs w:val="21"/>
        </w:rPr>
        <w:t>2.《联合国全球契约》和《可持续发展报告指南》</w:t>
      </w:r>
    </w:p>
    <w:p w14:paraId="00984B86"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szCs w:val="21"/>
        </w:rPr>
        <w:t>3.社会责任标准的推行</w:t>
      </w:r>
    </w:p>
    <w:p w14:paraId="6D96014F"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szCs w:val="21"/>
        </w:rPr>
        <w:t>4.联合国可持续发展目标</w:t>
      </w:r>
    </w:p>
    <w:p w14:paraId="2EBD254B"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hint="eastAsia"/>
          <w:szCs w:val="21"/>
        </w:rPr>
        <w:t>四、供应链环保合规治理</w:t>
      </w:r>
    </w:p>
    <w:p w14:paraId="294C7B59"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szCs w:val="21"/>
        </w:rPr>
        <w:t>1.绿色供应链管理体系的特征</w:t>
      </w:r>
    </w:p>
    <w:p w14:paraId="7624DBA5"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szCs w:val="21"/>
        </w:rPr>
        <w:t>2.绿色供应链的影响因素</w:t>
      </w:r>
    </w:p>
    <w:p w14:paraId="7F0B52BB"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szCs w:val="21"/>
        </w:rPr>
        <w:t>3.绿色供应链管理的过程</w:t>
      </w:r>
    </w:p>
    <w:p w14:paraId="7071D1A2"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szCs w:val="21"/>
        </w:rPr>
        <w:t>4.绿色供应链管理的评估方法</w:t>
      </w:r>
    </w:p>
    <w:p w14:paraId="59841DE0"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szCs w:val="21"/>
        </w:rPr>
        <w:t>5相关的法律法规</w:t>
      </w:r>
    </w:p>
    <w:p w14:paraId="3C7AF51D"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hint="eastAsia"/>
          <w:szCs w:val="21"/>
        </w:rPr>
        <w:t>五、供应链内控合规治理</w:t>
      </w:r>
    </w:p>
    <w:p w14:paraId="541A3219"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szCs w:val="21"/>
        </w:rPr>
        <w:t>1.建立内部控制体系</w:t>
      </w:r>
    </w:p>
    <w:p w14:paraId="0C00DDC0"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szCs w:val="21"/>
        </w:rPr>
        <w:t>2.内部经营控制</w:t>
      </w:r>
    </w:p>
    <w:p w14:paraId="1847BB1C"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szCs w:val="21"/>
        </w:rPr>
        <w:t>3.文件记录管理</w:t>
      </w:r>
    </w:p>
    <w:p w14:paraId="12E1E908"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szCs w:val="21"/>
        </w:rPr>
        <w:t>4.内部财务控制</w:t>
      </w:r>
    </w:p>
    <w:p w14:paraId="7FB592CC"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szCs w:val="21"/>
        </w:rPr>
        <w:t>5.相关的法律法规</w:t>
      </w:r>
    </w:p>
    <w:p w14:paraId="73CD9378" w14:textId="77777777" w:rsidR="009E0AD0" w:rsidRPr="009E0AD0" w:rsidRDefault="009E0AD0" w:rsidP="009E0AD0">
      <w:pPr>
        <w:snapToGrid w:val="0"/>
        <w:spacing w:line="276" w:lineRule="auto"/>
        <w:rPr>
          <w:rFonts w:ascii="微软雅黑" w:eastAsia="微软雅黑" w:hAnsi="微软雅黑"/>
          <w:b/>
          <w:bCs/>
          <w:szCs w:val="21"/>
        </w:rPr>
      </w:pPr>
      <w:r w:rsidRPr="009E0AD0">
        <w:rPr>
          <w:rFonts w:ascii="微软雅黑" w:eastAsia="微软雅黑" w:hAnsi="微软雅黑" w:hint="eastAsia"/>
          <w:b/>
          <w:bCs/>
          <w:szCs w:val="21"/>
        </w:rPr>
        <w:t>第九篇、供应链风险管理</w:t>
      </w:r>
    </w:p>
    <w:p w14:paraId="309F4A12"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hint="eastAsia"/>
          <w:szCs w:val="21"/>
        </w:rPr>
        <w:t>一、</w:t>
      </w:r>
      <w:r w:rsidRPr="009E0AD0">
        <w:rPr>
          <w:rFonts w:ascii="微软雅黑" w:eastAsia="微软雅黑" w:hAnsi="微软雅黑"/>
          <w:szCs w:val="21"/>
        </w:rPr>
        <w:t>供应链风险管理的框架与标准</w:t>
      </w:r>
    </w:p>
    <w:p w14:paraId="69E96888"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szCs w:val="21"/>
        </w:rPr>
        <w:t>1.供应链风险的类型</w:t>
      </w:r>
    </w:p>
    <w:p w14:paraId="3A5C1B00"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szCs w:val="21"/>
        </w:rPr>
        <w:t>2.COSO《内部控制整合框架》</w:t>
      </w:r>
    </w:p>
    <w:p w14:paraId="7A84908F"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szCs w:val="21"/>
        </w:rPr>
        <w:t>3.ISO31000《风险管理标准》</w:t>
      </w:r>
    </w:p>
    <w:p w14:paraId="4AAABBAE"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szCs w:val="21"/>
        </w:rPr>
        <w:t>4.ISO19600:2014《合规管理体系指南》</w:t>
      </w:r>
    </w:p>
    <w:p w14:paraId="12EED443"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szCs w:val="21"/>
        </w:rPr>
        <w:t>5.ISO28000《供应链安全管理体系规范》</w:t>
      </w:r>
    </w:p>
    <w:p w14:paraId="6F51BDD8"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hint="eastAsia"/>
          <w:szCs w:val="21"/>
        </w:rPr>
        <w:t>二、</w:t>
      </w:r>
      <w:r w:rsidRPr="009E0AD0">
        <w:rPr>
          <w:rFonts w:ascii="微软雅黑" w:eastAsia="微软雅黑" w:hAnsi="微软雅黑"/>
          <w:szCs w:val="21"/>
        </w:rPr>
        <w:t>供应链风险的来源</w:t>
      </w:r>
    </w:p>
    <w:p w14:paraId="2DECE774"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szCs w:val="21"/>
        </w:rPr>
        <w:t>1.供应链风险来源分析</w:t>
      </w:r>
    </w:p>
    <w:p w14:paraId="74781AD7"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szCs w:val="21"/>
        </w:rPr>
        <w:t>2.项目管理风险分析</w:t>
      </w:r>
    </w:p>
    <w:p w14:paraId="3EAA91CE"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szCs w:val="21"/>
        </w:rPr>
        <w:t>3.供应链中断风险</w:t>
      </w:r>
    </w:p>
    <w:p w14:paraId="30A874A9"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hint="eastAsia"/>
          <w:szCs w:val="21"/>
        </w:rPr>
        <w:t>三、</w:t>
      </w:r>
      <w:r w:rsidRPr="009E0AD0">
        <w:rPr>
          <w:rFonts w:ascii="微软雅黑" w:eastAsia="微软雅黑" w:hAnsi="微软雅黑"/>
          <w:szCs w:val="21"/>
        </w:rPr>
        <w:t>供应链中的采购风险评估</w:t>
      </w:r>
    </w:p>
    <w:p w14:paraId="499055A7"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szCs w:val="21"/>
        </w:rPr>
        <w:t>1.供应链风险分析</w:t>
      </w:r>
    </w:p>
    <w:p w14:paraId="4132D4D7"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szCs w:val="21"/>
        </w:rPr>
        <w:t>2.供应链中的采购风险</w:t>
      </w:r>
    </w:p>
    <w:p w14:paraId="561C0888"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szCs w:val="21"/>
        </w:rPr>
        <w:t>3.风L坟谛沓糕险矩阵分析</w:t>
      </w:r>
    </w:p>
    <w:p w14:paraId="0C802DBD"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szCs w:val="21"/>
        </w:rPr>
        <w:t>4.风险登记簿</w:t>
      </w:r>
    </w:p>
    <w:p w14:paraId="2C676774"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hint="eastAsia"/>
          <w:szCs w:val="21"/>
        </w:rPr>
        <w:t>四、</w:t>
      </w:r>
      <w:r w:rsidRPr="009E0AD0">
        <w:rPr>
          <w:rFonts w:ascii="微软雅黑" w:eastAsia="微软雅黑" w:hAnsi="微软雅黑"/>
          <w:szCs w:val="21"/>
        </w:rPr>
        <w:t>供应链风险应对策略</w:t>
      </w:r>
    </w:p>
    <w:p w14:paraId="15F8A509"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szCs w:val="21"/>
        </w:rPr>
        <w:t>1.供应链风险的处理手段</w:t>
      </w:r>
    </w:p>
    <w:p w14:paraId="7EE00037"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szCs w:val="21"/>
        </w:rPr>
        <w:t>2.风险防范的示例</w:t>
      </w:r>
    </w:p>
    <w:p w14:paraId="727535CA"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szCs w:val="21"/>
        </w:rPr>
        <w:t>3.企业风险报告</w:t>
      </w:r>
    </w:p>
    <w:p w14:paraId="159D714F" w14:textId="77777777" w:rsidR="009E0AD0" w:rsidRPr="009E0AD0" w:rsidRDefault="009E0AD0" w:rsidP="009E0AD0">
      <w:pPr>
        <w:snapToGrid w:val="0"/>
        <w:spacing w:line="276" w:lineRule="auto"/>
        <w:rPr>
          <w:rFonts w:ascii="微软雅黑" w:eastAsia="微软雅黑" w:hAnsi="微软雅黑"/>
          <w:szCs w:val="21"/>
        </w:rPr>
      </w:pPr>
      <w:r w:rsidRPr="009E0AD0">
        <w:rPr>
          <w:rFonts w:ascii="微软雅黑" w:eastAsia="微软雅黑" w:hAnsi="微软雅黑"/>
          <w:szCs w:val="21"/>
        </w:rPr>
        <w:t>4.供应链风险防范的实施</w:t>
      </w:r>
    </w:p>
    <w:p w14:paraId="2BAFFE61" w14:textId="77777777" w:rsidR="006A078A" w:rsidRPr="009E0AD0" w:rsidRDefault="006A078A" w:rsidP="0088365F">
      <w:pPr>
        <w:snapToGrid w:val="0"/>
        <w:jc w:val="left"/>
        <w:rPr>
          <w:rFonts w:ascii="微软雅黑" w:eastAsia="微软雅黑" w:hAnsi="微软雅黑" w:cs="宋体"/>
          <w:b/>
          <w:color w:val="C00000"/>
          <w:kern w:val="0"/>
          <w:szCs w:val="21"/>
        </w:rPr>
      </w:pPr>
    </w:p>
    <w:p w14:paraId="1299289C" w14:textId="77777777" w:rsidR="009E0AD0" w:rsidRDefault="009E0AD0" w:rsidP="006A078A">
      <w:pPr>
        <w:rPr>
          <w:rFonts w:ascii="微软雅黑" w:eastAsia="微软雅黑" w:hAnsi="微软雅黑"/>
          <w:b/>
          <w:color w:val="C00000"/>
          <w:sz w:val="24"/>
          <w:szCs w:val="24"/>
        </w:rPr>
        <w:sectPr w:rsidR="009E0AD0" w:rsidSect="009E0AD0">
          <w:type w:val="continuous"/>
          <w:pgSz w:w="11906" w:h="16838"/>
          <w:pgMar w:top="1440" w:right="1080" w:bottom="1440" w:left="1080" w:header="794" w:footer="510" w:gutter="0"/>
          <w:cols w:num="2" w:sep="1" w:space="425"/>
          <w:docGrid w:type="lines" w:linePitch="312"/>
        </w:sectPr>
      </w:pPr>
    </w:p>
    <w:p w14:paraId="67E07445" w14:textId="20ABFF24" w:rsidR="00366B9D" w:rsidRDefault="0070233D" w:rsidP="006A078A">
      <w:pPr>
        <w:rPr>
          <w:rFonts w:ascii="微软雅黑" w:eastAsia="微软雅黑" w:hAnsi="微软雅黑"/>
          <w:b/>
          <w:szCs w:val="21"/>
        </w:rPr>
      </w:pPr>
      <w:r w:rsidRPr="00EB20C1">
        <w:rPr>
          <w:rFonts w:ascii="微软雅黑" w:eastAsia="微软雅黑" w:hAnsi="微软雅黑" w:hint="eastAsia"/>
          <w:b/>
          <w:color w:val="C00000"/>
          <w:sz w:val="24"/>
          <w:szCs w:val="24"/>
        </w:rPr>
        <w:t>讲师介绍：</w:t>
      </w:r>
      <w:r w:rsidR="006A078A" w:rsidRPr="006A078A">
        <w:rPr>
          <w:rFonts w:ascii="微软雅黑" w:eastAsia="微软雅黑" w:hAnsi="微软雅黑" w:hint="eastAsia"/>
          <w:b/>
          <w:szCs w:val="21"/>
        </w:rPr>
        <w:t>授权讲师</w:t>
      </w:r>
    </w:p>
    <w:p w14:paraId="04A13C1B" w14:textId="77777777" w:rsidR="00723F9E" w:rsidRPr="005A6DF8" w:rsidRDefault="00723F9E" w:rsidP="00723F9E">
      <w:pPr>
        <w:adjustRightInd w:val="0"/>
        <w:snapToGrid w:val="0"/>
        <w:spacing w:line="276" w:lineRule="auto"/>
        <w:jc w:val="left"/>
        <w:rPr>
          <w:rFonts w:ascii="微软雅黑" w:eastAsia="微软雅黑" w:hAnsi="微软雅黑"/>
          <w:b/>
          <w:color w:val="000000" w:themeColor="text1"/>
          <w:sz w:val="24"/>
          <w:szCs w:val="21"/>
        </w:rPr>
      </w:pPr>
      <w:r>
        <w:rPr>
          <w:rFonts w:ascii="微软雅黑" w:eastAsia="微软雅黑" w:hAnsi="微软雅黑"/>
          <w:b/>
          <w:color w:val="000000" w:themeColor="text1"/>
          <w:sz w:val="24"/>
          <w:szCs w:val="21"/>
        </w:rPr>
        <w:t>Frank</w:t>
      </w:r>
      <w:r>
        <w:rPr>
          <w:rFonts w:ascii="微软雅黑" w:eastAsia="微软雅黑" w:hAnsi="微软雅黑" w:hint="eastAsia"/>
          <w:b/>
          <w:color w:val="000000" w:themeColor="text1"/>
          <w:sz w:val="24"/>
          <w:szCs w:val="21"/>
        </w:rPr>
        <w:t xml:space="preserve"> </w:t>
      </w:r>
      <w:r>
        <w:rPr>
          <w:rFonts w:ascii="微软雅黑" w:eastAsia="微软雅黑" w:hAnsi="微软雅黑"/>
          <w:b/>
          <w:color w:val="000000" w:themeColor="text1"/>
          <w:sz w:val="24"/>
          <w:szCs w:val="21"/>
        </w:rPr>
        <w:t>Li</w:t>
      </w:r>
      <w:r w:rsidRPr="000B2BA4">
        <w:rPr>
          <w:rFonts w:ascii="微软雅黑" w:eastAsia="微软雅黑" w:hAnsi="微软雅黑"/>
          <w:b/>
          <w:color w:val="000000" w:themeColor="text1"/>
          <w:sz w:val="24"/>
          <w:szCs w:val="21"/>
        </w:rPr>
        <w:t xml:space="preserve">  </w:t>
      </w:r>
    </w:p>
    <w:p w14:paraId="388B8717" w14:textId="77777777" w:rsidR="00723F9E" w:rsidRDefault="00723F9E" w:rsidP="00723F9E">
      <w:pPr>
        <w:widowControl/>
        <w:adjustRightInd w:val="0"/>
        <w:snapToGrid w:val="0"/>
        <w:spacing w:line="276" w:lineRule="auto"/>
        <w:jc w:val="left"/>
        <w:rPr>
          <w:rFonts w:ascii="微软雅黑" w:eastAsia="微软雅黑" w:hAnsi="微软雅黑" w:cs="宋体"/>
          <w:b/>
          <w:color w:val="C00000"/>
          <w:kern w:val="0"/>
          <w:sz w:val="24"/>
          <w:szCs w:val="24"/>
        </w:rPr>
      </w:pPr>
      <w:r>
        <w:rPr>
          <w:rFonts w:ascii="微软雅黑" w:eastAsia="微软雅黑" w:hAnsi="微软雅黑" w:cs="宋体" w:hint="eastAsia"/>
          <w:b/>
          <w:color w:val="C00000"/>
          <w:kern w:val="0"/>
          <w:sz w:val="24"/>
          <w:szCs w:val="24"/>
        </w:rPr>
        <w:t>专业背景</w:t>
      </w:r>
      <w:r w:rsidRPr="00EB20C1">
        <w:rPr>
          <w:rFonts w:ascii="微软雅黑" w:eastAsia="微软雅黑" w:hAnsi="微软雅黑" w:cs="宋体" w:hint="eastAsia"/>
          <w:b/>
          <w:color w:val="C00000"/>
          <w:kern w:val="0"/>
          <w:sz w:val="24"/>
          <w:szCs w:val="24"/>
        </w:rPr>
        <w:t>：</w:t>
      </w:r>
    </w:p>
    <w:p w14:paraId="5BCA53EE" w14:textId="77777777" w:rsidR="00723F9E" w:rsidRPr="00EB2A7D" w:rsidRDefault="00723F9E" w:rsidP="00723F9E">
      <w:pPr>
        <w:pStyle w:val="a3"/>
        <w:numPr>
          <w:ilvl w:val="0"/>
          <w:numId w:val="10"/>
        </w:numPr>
        <w:adjustRightInd w:val="0"/>
        <w:snapToGrid w:val="0"/>
        <w:spacing w:line="276" w:lineRule="auto"/>
        <w:ind w:firstLineChars="0"/>
        <w:rPr>
          <w:rFonts w:ascii="微软雅黑" w:eastAsia="微软雅黑" w:hAnsi="微软雅黑"/>
          <w:color w:val="000000"/>
          <w:szCs w:val="21"/>
        </w:rPr>
      </w:pPr>
      <w:r w:rsidRPr="00724363">
        <w:rPr>
          <w:rFonts w:ascii="微软雅黑" w:eastAsia="微软雅黑" w:hAnsi="微软雅黑" w:hint="eastAsia"/>
          <w:color w:val="000000"/>
          <w:szCs w:val="21"/>
        </w:rPr>
        <w:t>现任某</w:t>
      </w:r>
      <w:r>
        <w:rPr>
          <w:rFonts w:ascii="微软雅黑" w:eastAsia="微软雅黑" w:hAnsi="微软雅黑" w:hint="eastAsia"/>
          <w:color w:val="000000"/>
          <w:szCs w:val="21"/>
        </w:rPr>
        <w:t>大型企业（世界5</w:t>
      </w:r>
      <w:r>
        <w:rPr>
          <w:rFonts w:ascii="微软雅黑" w:eastAsia="微软雅黑" w:hAnsi="微软雅黑"/>
          <w:color w:val="000000"/>
          <w:szCs w:val="21"/>
        </w:rPr>
        <w:t>00</w:t>
      </w:r>
      <w:r>
        <w:rPr>
          <w:rFonts w:ascii="微软雅黑" w:eastAsia="微软雅黑" w:hAnsi="微软雅黑" w:hint="eastAsia"/>
          <w:color w:val="000000"/>
          <w:szCs w:val="21"/>
        </w:rPr>
        <w:t>强）机电事业部</w:t>
      </w:r>
      <w:r w:rsidRPr="00724363">
        <w:rPr>
          <w:rFonts w:ascii="微软雅黑" w:eastAsia="微软雅黑" w:hAnsi="微软雅黑" w:hint="eastAsia"/>
          <w:color w:val="000000"/>
          <w:szCs w:val="21"/>
        </w:rPr>
        <w:t>供应链总监</w:t>
      </w:r>
    </w:p>
    <w:p w14:paraId="7C02B27D" w14:textId="77777777" w:rsidR="00723F9E" w:rsidRPr="00EB2A7D" w:rsidRDefault="00723F9E" w:rsidP="00723F9E">
      <w:pPr>
        <w:pStyle w:val="a3"/>
        <w:numPr>
          <w:ilvl w:val="0"/>
          <w:numId w:val="10"/>
        </w:numPr>
        <w:adjustRightInd w:val="0"/>
        <w:snapToGrid w:val="0"/>
        <w:spacing w:line="276" w:lineRule="auto"/>
        <w:ind w:firstLineChars="0"/>
        <w:rPr>
          <w:rFonts w:ascii="微软雅黑" w:eastAsia="微软雅黑" w:hAnsi="微软雅黑"/>
          <w:color w:val="000000"/>
          <w:szCs w:val="21"/>
        </w:rPr>
      </w:pPr>
      <w:r w:rsidRPr="00EB2A7D">
        <w:rPr>
          <w:rFonts w:ascii="微软雅黑" w:eastAsia="微软雅黑" w:hAnsi="微软雅黑" w:hint="eastAsia"/>
          <w:color w:val="000000"/>
          <w:szCs w:val="21"/>
        </w:rPr>
        <w:t>美国I</w:t>
      </w:r>
      <w:r w:rsidRPr="00EB2A7D">
        <w:rPr>
          <w:rFonts w:ascii="微软雅黑" w:eastAsia="微软雅黑" w:hAnsi="微软雅黑"/>
          <w:color w:val="000000"/>
          <w:szCs w:val="21"/>
        </w:rPr>
        <w:t>SM</w:t>
      </w:r>
      <w:r w:rsidRPr="00EB2A7D">
        <w:rPr>
          <w:rFonts w:ascii="微软雅黑" w:eastAsia="微软雅黑" w:hAnsi="微软雅黑" w:hint="eastAsia"/>
          <w:color w:val="000000"/>
          <w:szCs w:val="21"/>
        </w:rPr>
        <w:t>供应管理专家，C</w:t>
      </w:r>
      <w:r w:rsidRPr="00EB2A7D">
        <w:rPr>
          <w:rFonts w:ascii="微软雅黑" w:eastAsia="微软雅黑" w:hAnsi="微软雅黑"/>
          <w:color w:val="000000"/>
          <w:szCs w:val="21"/>
        </w:rPr>
        <w:t>PSM</w:t>
      </w:r>
      <w:r w:rsidRPr="00EB2A7D">
        <w:rPr>
          <w:rFonts w:ascii="微软雅黑" w:eastAsia="微软雅黑" w:hAnsi="微软雅黑" w:hint="eastAsia"/>
          <w:color w:val="000000"/>
          <w:szCs w:val="21"/>
        </w:rPr>
        <w:t>和S</w:t>
      </w:r>
      <w:r w:rsidRPr="00EB2A7D">
        <w:rPr>
          <w:rFonts w:ascii="微软雅黑" w:eastAsia="微软雅黑" w:hAnsi="微软雅黑"/>
          <w:color w:val="000000"/>
          <w:szCs w:val="21"/>
        </w:rPr>
        <w:t>CMP</w:t>
      </w:r>
      <w:r w:rsidRPr="00EB2A7D">
        <w:rPr>
          <w:rFonts w:ascii="微软雅黑" w:eastAsia="微软雅黑" w:hAnsi="微软雅黑" w:hint="eastAsia"/>
          <w:color w:val="000000"/>
          <w:szCs w:val="21"/>
        </w:rPr>
        <w:t>授权认证讲师</w:t>
      </w:r>
    </w:p>
    <w:p w14:paraId="0E866E3C" w14:textId="77777777" w:rsidR="00723F9E" w:rsidRPr="00EB2A7D" w:rsidRDefault="00723F9E" w:rsidP="00723F9E">
      <w:pPr>
        <w:pStyle w:val="a3"/>
        <w:numPr>
          <w:ilvl w:val="0"/>
          <w:numId w:val="10"/>
        </w:numPr>
        <w:adjustRightInd w:val="0"/>
        <w:snapToGrid w:val="0"/>
        <w:spacing w:line="276" w:lineRule="auto"/>
        <w:ind w:firstLineChars="0"/>
        <w:rPr>
          <w:rFonts w:ascii="微软雅黑" w:eastAsia="微软雅黑" w:hAnsi="微软雅黑"/>
          <w:color w:val="000000"/>
          <w:szCs w:val="21"/>
        </w:rPr>
      </w:pPr>
      <w:r w:rsidRPr="00EB2A7D">
        <w:rPr>
          <w:rFonts w:ascii="微软雅黑" w:eastAsia="微软雅黑" w:hAnsi="微软雅黑" w:hint="eastAsia"/>
          <w:color w:val="000000"/>
          <w:szCs w:val="21"/>
        </w:rPr>
        <w:t>中国物流与采购联合会采购与供应链专家委员会委员</w:t>
      </w:r>
    </w:p>
    <w:p w14:paraId="563F9AFC" w14:textId="77777777" w:rsidR="00723F9E" w:rsidRPr="00EB2A7D" w:rsidRDefault="00723F9E" w:rsidP="00723F9E">
      <w:pPr>
        <w:pStyle w:val="a3"/>
        <w:numPr>
          <w:ilvl w:val="0"/>
          <w:numId w:val="10"/>
        </w:numPr>
        <w:adjustRightInd w:val="0"/>
        <w:snapToGrid w:val="0"/>
        <w:spacing w:line="276" w:lineRule="auto"/>
        <w:ind w:firstLineChars="0"/>
        <w:rPr>
          <w:rFonts w:ascii="微软雅黑" w:eastAsia="微软雅黑" w:hAnsi="微软雅黑"/>
          <w:color w:val="000000"/>
          <w:szCs w:val="21"/>
        </w:rPr>
      </w:pPr>
      <w:r w:rsidRPr="00EB2A7D">
        <w:rPr>
          <w:rFonts w:ascii="微软雅黑" w:eastAsia="微软雅黑" w:hAnsi="微软雅黑" w:hint="eastAsia"/>
          <w:color w:val="000000"/>
          <w:szCs w:val="21"/>
        </w:rPr>
        <w:t>曾任欧美外企采购部经理、大型制造业上市公司采购副总监</w:t>
      </w:r>
    </w:p>
    <w:p w14:paraId="61298F4F" w14:textId="77777777" w:rsidR="00723F9E" w:rsidRDefault="00723F9E" w:rsidP="00723F9E">
      <w:pPr>
        <w:pStyle w:val="a3"/>
        <w:numPr>
          <w:ilvl w:val="0"/>
          <w:numId w:val="10"/>
        </w:numPr>
        <w:adjustRightInd w:val="0"/>
        <w:snapToGrid w:val="0"/>
        <w:spacing w:line="276" w:lineRule="auto"/>
        <w:ind w:firstLineChars="0"/>
        <w:rPr>
          <w:rFonts w:ascii="微软雅黑" w:eastAsia="微软雅黑" w:hAnsi="微软雅黑"/>
          <w:color w:val="000000"/>
          <w:szCs w:val="21"/>
        </w:rPr>
      </w:pPr>
      <w:r w:rsidRPr="00082D26">
        <w:rPr>
          <w:rFonts w:ascii="微软雅黑" w:eastAsia="微软雅黑" w:hAnsi="微软雅黑" w:hint="eastAsia"/>
          <w:color w:val="000000"/>
          <w:szCs w:val="21"/>
        </w:rPr>
        <w:lastRenderedPageBreak/>
        <w:t>上海帕迪企业管理咨询有限公司特邀讲师</w:t>
      </w:r>
    </w:p>
    <w:p w14:paraId="126BBAC5" w14:textId="77777777" w:rsidR="00723F9E" w:rsidRPr="00C031A4" w:rsidRDefault="00723F9E" w:rsidP="00723F9E">
      <w:pPr>
        <w:adjustRightInd w:val="0"/>
        <w:snapToGrid w:val="0"/>
        <w:spacing w:line="276" w:lineRule="auto"/>
        <w:jc w:val="left"/>
        <w:rPr>
          <w:rFonts w:ascii="微软雅黑" w:eastAsia="微软雅黑" w:hAnsi="微软雅黑" w:cs="宋体"/>
          <w:b/>
          <w:color w:val="C00000"/>
          <w:kern w:val="0"/>
          <w:sz w:val="24"/>
          <w:szCs w:val="24"/>
        </w:rPr>
      </w:pPr>
      <w:r>
        <w:rPr>
          <w:rFonts w:ascii="微软雅黑" w:eastAsia="微软雅黑" w:hAnsi="微软雅黑" w:cs="宋体" w:hint="eastAsia"/>
          <w:b/>
          <w:color w:val="C00000"/>
          <w:kern w:val="0"/>
          <w:sz w:val="24"/>
          <w:szCs w:val="24"/>
        </w:rPr>
        <w:t>行业资质</w:t>
      </w:r>
      <w:r w:rsidRPr="00DE002C">
        <w:rPr>
          <w:rFonts w:ascii="微软雅黑" w:eastAsia="微软雅黑" w:hAnsi="微软雅黑" w:cs="宋体" w:hint="eastAsia"/>
          <w:b/>
          <w:color w:val="C00000"/>
          <w:kern w:val="0"/>
          <w:sz w:val="24"/>
          <w:szCs w:val="24"/>
        </w:rPr>
        <w:t>：</w:t>
      </w:r>
    </w:p>
    <w:p w14:paraId="49E8CEB7" w14:textId="77777777" w:rsidR="00723F9E" w:rsidRPr="00DC23C2" w:rsidRDefault="00723F9E" w:rsidP="00723F9E">
      <w:pPr>
        <w:widowControl/>
        <w:adjustRightInd w:val="0"/>
        <w:snapToGrid w:val="0"/>
        <w:spacing w:line="276" w:lineRule="auto"/>
        <w:ind w:firstLine="420"/>
        <w:jc w:val="left"/>
        <w:rPr>
          <w:rFonts w:ascii="微软雅黑" w:eastAsia="微软雅黑" w:hAnsi="微软雅黑"/>
          <w:szCs w:val="21"/>
        </w:rPr>
      </w:pPr>
      <w:r>
        <w:rPr>
          <w:rFonts w:ascii="微软雅黑" w:eastAsia="微软雅黑" w:hAnsi="微软雅黑" w:hint="eastAsia"/>
          <w:szCs w:val="21"/>
        </w:rPr>
        <w:t>李</w:t>
      </w:r>
      <w:r w:rsidRPr="00082D26">
        <w:rPr>
          <w:rFonts w:ascii="微软雅黑" w:eastAsia="微软雅黑" w:hAnsi="微软雅黑" w:hint="eastAsia"/>
          <w:szCs w:val="21"/>
        </w:rPr>
        <w:t>先生具有</w:t>
      </w:r>
      <w:r>
        <w:rPr>
          <w:rFonts w:ascii="微软雅黑" w:eastAsia="微软雅黑" w:hAnsi="微软雅黑" w:hint="eastAsia"/>
          <w:szCs w:val="21"/>
        </w:rPr>
        <w:t>十五年以上</w:t>
      </w:r>
      <w:r w:rsidRPr="00082D26">
        <w:rPr>
          <w:rFonts w:ascii="微软雅黑" w:eastAsia="微软雅黑" w:hAnsi="微软雅黑" w:hint="eastAsia"/>
          <w:szCs w:val="21"/>
        </w:rPr>
        <w:t>的500强跨国企业工作经验，历任</w:t>
      </w:r>
      <w:r>
        <w:rPr>
          <w:rFonts w:ascii="微软雅黑" w:eastAsia="微软雅黑" w:hAnsi="微软雅黑" w:hint="eastAsia"/>
          <w:szCs w:val="21"/>
        </w:rPr>
        <w:t>欧美外企</w:t>
      </w:r>
      <w:r w:rsidRPr="00DC23C2">
        <w:rPr>
          <w:rFonts w:ascii="微软雅黑" w:eastAsia="微软雅黑" w:hAnsi="微软雅黑" w:hint="eastAsia"/>
          <w:szCs w:val="21"/>
        </w:rPr>
        <w:t>采购部经理、大型制造业上市公司采购副总监</w:t>
      </w:r>
      <w:r w:rsidRPr="00082D26">
        <w:rPr>
          <w:rFonts w:ascii="微软雅黑" w:eastAsia="微软雅黑" w:hAnsi="微软雅黑" w:hint="eastAsia"/>
          <w:szCs w:val="21"/>
        </w:rPr>
        <w:t>，</w:t>
      </w:r>
      <w:r w:rsidRPr="00DC23C2">
        <w:rPr>
          <w:rFonts w:ascii="微软雅黑" w:eastAsia="微软雅黑" w:hAnsi="微软雅黑" w:hint="eastAsia"/>
          <w:szCs w:val="21"/>
        </w:rPr>
        <w:t>专注于供应链采购、项目管理领域，成本改善策略及执行经验和优秀的理念，深悉E</w:t>
      </w:r>
      <w:r w:rsidRPr="00DC23C2">
        <w:rPr>
          <w:rFonts w:ascii="微软雅黑" w:eastAsia="微软雅黑" w:hAnsi="微软雅黑"/>
          <w:szCs w:val="21"/>
        </w:rPr>
        <w:t>RP</w:t>
      </w:r>
      <w:r w:rsidRPr="00DC23C2">
        <w:rPr>
          <w:rFonts w:ascii="微软雅黑" w:eastAsia="微软雅黑" w:hAnsi="微软雅黑" w:hint="eastAsia"/>
          <w:szCs w:val="21"/>
        </w:rPr>
        <w:t>应用，实战经验丰富。擅长供应商开发和管理、项目管理、风险与合规、战略采购。授课结合供应管理的理论和实践，用现实案例和问题与学员互动，注重解决问题和学以致用，同时又能带来先进的管理理念。</w:t>
      </w:r>
    </w:p>
    <w:p w14:paraId="034F1056" w14:textId="77777777" w:rsidR="00723F9E" w:rsidRPr="00F64CB7" w:rsidRDefault="00723F9E" w:rsidP="00723F9E">
      <w:pPr>
        <w:widowControl/>
        <w:adjustRightInd w:val="0"/>
        <w:snapToGrid w:val="0"/>
        <w:spacing w:line="276" w:lineRule="auto"/>
        <w:ind w:firstLine="420"/>
        <w:jc w:val="left"/>
        <w:rPr>
          <w:rFonts w:ascii="微软雅黑" w:eastAsia="微软雅黑" w:hAnsi="微软雅黑"/>
          <w:szCs w:val="21"/>
        </w:rPr>
      </w:pPr>
      <w:r w:rsidRPr="00F64CB7">
        <w:rPr>
          <w:rFonts w:ascii="微软雅黑" w:eastAsia="微软雅黑" w:hAnsi="微软雅黑" w:hint="eastAsia"/>
          <w:szCs w:val="21"/>
        </w:rPr>
        <w:t>近期改善案例：</w:t>
      </w:r>
    </w:p>
    <w:p w14:paraId="0B325C28" w14:textId="77777777" w:rsidR="00723F9E" w:rsidRPr="00F64CB7" w:rsidRDefault="00723F9E" w:rsidP="00723F9E">
      <w:pPr>
        <w:widowControl/>
        <w:adjustRightInd w:val="0"/>
        <w:snapToGrid w:val="0"/>
        <w:spacing w:line="276" w:lineRule="auto"/>
        <w:ind w:firstLine="420"/>
        <w:jc w:val="left"/>
        <w:rPr>
          <w:rFonts w:ascii="微软雅黑" w:eastAsia="微软雅黑" w:hAnsi="微软雅黑"/>
          <w:szCs w:val="21"/>
        </w:rPr>
      </w:pPr>
      <w:r w:rsidRPr="00F64CB7">
        <w:rPr>
          <w:rFonts w:ascii="微软雅黑" w:eastAsia="微软雅黑" w:hAnsi="微软雅黑"/>
          <w:szCs w:val="21"/>
        </w:rPr>
        <w:t>1</w:t>
      </w:r>
      <w:r>
        <w:rPr>
          <w:rFonts w:ascii="微软雅黑" w:eastAsia="微软雅黑" w:hAnsi="微软雅黑" w:hint="eastAsia"/>
          <w:szCs w:val="21"/>
        </w:rPr>
        <w:t>、行业资源整合</w:t>
      </w:r>
      <w:r w:rsidRPr="00F64CB7">
        <w:rPr>
          <w:rFonts w:ascii="微软雅黑" w:eastAsia="微软雅黑" w:hAnsi="微软雅黑" w:hint="eastAsia"/>
          <w:szCs w:val="21"/>
        </w:rPr>
        <w:t>：2</w:t>
      </w:r>
      <w:r w:rsidRPr="00F64CB7">
        <w:rPr>
          <w:rFonts w:ascii="微软雅黑" w:eastAsia="微软雅黑" w:hAnsi="微软雅黑"/>
          <w:szCs w:val="21"/>
        </w:rPr>
        <w:t>019</w:t>
      </w:r>
      <w:r w:rsidRPr="00F64CB7">
        <w:rPr>
          <w:rFonts w:ascii="微软雅黑" w:eastAsia="微软雅黑" w:hAnsi="微软雅黑" w:hint="eastAsia"/>
          <w:szCs w:val="21"/>
        </w:rPr>
        <w:t>年，</w:t>
      </w:r>
      <w:r>
        <w:rPr>
          <w:rFonts w:ascii="微软雅黑" w:eastAsia="微软雅黑" w:hAnsi="微软雅黑" w:hint="eastAsia"/>
          <w:szCs w:val="21"/>
        </w:rPr>
        <w:t>西非某国资源</w:t>
      </w:r>
      <w:r w:rsidRPr="00F64CB7">
        <w:rPr>
          <w:rFonts w:ascii="微软雅黑" w:eastAsia="微软雅黑" w:hAnsi="微软雅黑"/>
          <w:szCs w:val="21"/>
        </w:rPr>
        <w:t>回收</w:t>
      </w:r>
      <w:r>
        <w:rPr>
          <w:rFonts w:ascii="微软雅黑" w:eastAsia="微软雅黑" w:hAnsi="微软雅黑" w:hint="eastAsia"/>
          <w:szCs w:val="21"/>
        </w:rPr>
        <w:t>项目</w:t>
      </w:r>
      <w:r w:rsidRPr="00F64CB7">
        <w:rPr>
          <w:rFonts w:ascii="微软雅黑" w:eastAsia="微软雅黑" w:hAnsi="微软雅黑" w:hint="eastAsia"/>
          <w:szCs w:val="21"/>
        </w:rPr>
        <w:t>，主导采购团队把</w:t>
      </w:r>
      <w:r>
        <w:rPr>
          <w:rFonts w:ascii="微软雅黑" w:eastAsia="微软雅黑" w:hAnsi="微软雅黑" w:hint="eastAsia"/>
          <w:szCs w:val="21"/>
        </w:rPr>
        <w:t>国内</w:t>
      </w:r>
      <w:r w:rsidRPr="00F64CB7">
        <w:rPr>
          <w:rFonts w:ascii="微软雅黑" w:eastAsia="微软雅黑" w:hAnsi="微软雅黑" w:hint="eastAsia"/>
          <w:szCs w:val="21"/>
        </w:rPr>
        <w:t>行业的上下游资源整合起来，采购金额5</w:t>
      </w:r>
      <w:r w:rsidRPr="00F64CB7">
        <w:rPr>
          <w:rFonts w:ascii="微软雅黑" w:eastAsia="微软雅黑" w:hAnsi="微软雅黑"/>
          <w:szCs w:val="21"/>
        </w:rPr>
        <w:t>00</w:t>
      </w:r>
      <w:r w:rsidRPr="00F64CB7">
        <w:rPr>
          <w:rFonts w:ascii="微软雅黑" w:eastAsia="微软雅黑" w:hAnsi="微软雅黑" w:hint="eastAsia"/>
          <w:szCs w:val="21"/>
        </w:rPr>
        <w:t>多万元，</w:t>
      </w:r>
      <w:r>
        <w:rPr>
          <w:rFonts w:ascii="微软雅黑" w:eastAsia="微软雅黑" w:hAnsi="微软雅黑" w:hint="eastAsia"/>
          <w:szCs w:val="21"/>
        </w:rPr>
        <w:t>做成功</w:t>
      </w:r>
      <w:r w:rsidRPr="00F64CB7">
        <w:rPr>
          <w:rFonts w:ascii="微软雅黑" w:eastAsia="微软雅黑" w:hAnsi="微软雅黑" w:hint="eastAsia"/>
          <w:szCs w:val="21"/>
        </w:rPr>
        <w:t>了该</w:t>
      </w:r>
      <w:r>
        <w:rPr>
          <w:rFonts w:ascii="微软雅黑" w:eastAsia="微软雅黑" w:hAnsi="微软雅黑" w:hint="eastAsia"/>
          <w:szCs w:val="21"/>
        </w:rPr>
        <w:t>出口</w:t>
      </w:r>
      <w:r w:rsidRPr="00F64CB7">
        <w:rPr>
          <w:rFonts w:ascii="微软雅黑" w:eastAsia="微软雅黑" w:hAnsi="微软雅黑" w:hint="eastAsia"/>
          <w:szCs w:val="21"/>
        </w:rPr>
        <w:t>项目。</w:t>
      </w:r>
    </w:p>
    <w:p w14:paraId="260624C1" w14:textId="77777777" w:rsidR="00723F9E" w:rsidRPr="00F64CB7" w:rsidRDefault="00723F9E" w:rsidP="00723F9E">
      <w:pPr>
        <w:widowControl/>
        <w:adjustRightInd w:val="0"/>
        <w:snapToGrid w:val="0"/>
        <w:spacing w:line="276" w:lineRule="auto"/>
        <w:ind w:firstLine="420"/>
        <w:jc w:val="left"/>
        <w:rPr>
          <w:rFonts w:ascii="微软雅黑" w:eastAsia="微软雅黑" w:hAnsi="微软雅黑"/>
          <w:szCs w:val="21"/>
        </w:rPr>
      </w:pPr>
      <w:r w:rsidRPr="00F64CB7">
        <w:rPr>
          <w:rFonts w:ascii="微软雅黑" w:eastAsia="微软雅黑" w:hAnsi="微软雅黑"/>
          <w:szCs w:val="21"/>
        </w:rPr>
        <w:t>2</w:t>
      </w:r>
      <w:r w:rsidRPr="00F64CB7">
        <w:rPr>
          <w:rFonts w:ascii="微软雅黑" w:eastAsia="微软雅黑" w:hAnsi="微软雅黑" w:hint="eastAsia"/>
          <w:szCs w:val="21"/>
        </w:rPr>
        <w:t>、</w:t>
      </w:r>
      <w:r>
        <w:rPr>
          <w:rFonts w:ascii="微软雅黑" w:eastAsia="微软雅黑" w:hAnsi="微软雅黑" w:hint="eastAsia"/>
          <w:szCs w:val="21"/>
        </w:rPr>
        <w:t>供应链</w:t>
      </w:r>
      <w:r w:rsidRPr="00F64CB7">
        <w:rPr>
          <w:rFonts w:ascii="微软雅黑" w:eastAsia="微软雅黑" w:hAnsi="微软雅黑" w:hint="eastAsia"/>
          <w:szCs w:val="21"/>
        </w:rPr>
        <w:t>业务：2</w:t>
      </w:r>
      <w:r w:rsidRPr="00F64CB7">
        <w:rPr>
          <w:rFonts w:ascii="微软雅黑" w:eastAsia="微软雅黑" w:hAnsi="微软雅黑"/>
          <w:szCs w:val="21"/>
        </w:rPr>
        <w:t>020</w:t>
      </w:r>
      <w:r>
        <w:rPr>
          <w:rFonts w:ascii="微软雅黑" w:eastAsia="微软雅黑" w:hAnsi="微软雅黑" w:hint="eastAsia"/>
          <w:szCs w:val="21"/>
        </w:rPr>
        <w:t>年，为取得有竞争力的电池采购价格，</w:t>
      </w:r>
      <w:r w:rsidRPr="00F64CB7">
        <w:rPr>
          <w:rFonts w:ascii="微软雅黑" w:eastAsia="微软雅黑" w:hAnsi="微软雅黑" w:hint="eastAsia"/>
          <w:szCs w:val="21"/>
        </w:rPr>
        <w:t>主导采购团队通过供应链运作</w:t>
      </w:r>
      <w:r>
        <w:rPr>
          <w:rFonts w:ascii="微软雅黑" w:eastAsia="微软雅黑" w:hAnsi="微软雅黑" w:hint="eastAsia"/>
          <w:szCs w:val="21"/>
        </w:rPr>
        <w:t>手段</w:t>
      </w:r>
      <w:r w:rsidRPr="00F64CB7">
        <w:rPr>
          <w:rFonts w:ascii="微软雅黑" w:eastAsia="微软雅黑" w:hAnsi="微软雅黑" w:hint="eastAsia"/>
          <w:szCs w:val="21"/>
        </w:rPr>
        <w:t>，</w:t>
      </w:r>
      <w:r>
        <w:rPr>
          <w:rFonts w:ascii="微软雅黑" w:eastAsia="微软雅黑" w:hAnsi="微软雅黑" w:hint="eastAsia"/>
          <w:szCs w:val="21"/>
        </w:rPr>
        <w:t>促成业务</w:t>
      </w:r>
      <w:r w:rsidRPr="00F64CB7">
        <w:rPr>
          <w:rFonts w:ascii="微软雅黑" w:eastAsia="微软雅黑" w:hAnsi="微软雅黑" w:hint="eastAsia"/>
          <w:szCs w:val="21"/>
        </w:rPr>
        <w:t>金额</w:t>
      </w:r>
      <w:r>
        <w:rPr>
          <w:rFonts w:ascii="微软雅黑" w:eastAsia="微软雅黑" w:hAnsi="微软雅黑" w:hint="eastAsia"/>
          <w:szCs w:val="21"/>
        </w:rPr>
        <w:t>近</w:t>
      </w:r>
      <w:r>
        <w:rPr>
          <w:rFonts w:ascii="微软雅黑" w:eastAsia="微软雅黑" w:hAnsi="微软雅黑"/>
          <w:szCs w:val="21"/>
        </w:rPr>
        <w:t>1500</w:t>
      </w:r>
      <w:r w:rsidRPr="00F64CB7">
        <w:rPr>
          <w:rFonts w:ascii="微软雅黑" w:eastAsia="微软雅黑" w:hAnsi="微软雅黑" w:hint="eastAsia"/>
          <w:szCs w:val="21"/>
        </w:rPr>
        <w:t>万元，降本7%。</w:t>
      </w:r>
    </w:p>
    <w:p w14:paraId="54BCCFC0" w14:textId="77777777" w:rsidR="00723F9E" w:rsidRPr="00F64CB7" w:rsidRDefault="00723F9E" w:rsidP="00723F9E">
      <w:pPr>
        <w:widowControl/>
        <w:adjustRightInd w:val="0"/>
        <w:snapToGrid w:val="0"/>
        <w:spacing w:line="276" w:lineRule="auto"/>
        <w:ind w:firstLine="420"/>
        <w:jc w:val="left"/>
        <w:rPr>
          <w:rFonts w:ascii="微软雅黑" w:eastAsia="微软雅黑" w:hAnsi="微软雅黑"/>
          <w:szCs w:val="21"/>
        </w:rPr>
      </w:pPr>
      <w:r w:rsidRPr="00F64CB7">
        <w:rPr>
          <w:rFonts w:ascii="微软雅黑" w:eastAsia="微软雅黑" w:hAnsi="微软雅黑"/>
          <w:szCs w:val="21"/>
        </w:rPr>
        <w:t>3</w:t>
      </w:r>
      <w:r w:rsidRPr="00F64CB7">
        <w:rPr>
          <w:rFonts w:ascii="微软雅黑" w:eastAsia="微软雅黑" w:hAnsi="微软雅黑" w:hint="eastAsia"/>
          <w:szCs w:val="21"/>
        </w:rPr>
        <w:t>、</w:t>
      </w:r>
      <w:r>
        <w:rPr>
          <w:rFonts w:ascii="微软雅黑" w:eastAsia="微软雅黑" w:hAnsi="微软雅黑" w:hint="eastAsia"/>
          <w:szCs w:val="21"/>
        </w:rPr>
        <w:t>供应链</w:t>
      </w:r>
      <w:r w:rsidRPr="00F64CB7">
        <w:rPr>
          <w:rFonts w:ascii="微软雅黑" w:eastAsia="微软雅黑" w:hAnsi="微软雅黑" w:hint="eastAsia"/>
          <w:szCs w:val="21"/>
        </w:rPr>
        <w:t>业务：2</w:t>
      </w:r>
      <w:r w:rsidRPr="00F64CB7">
        <w:rPr>
          <w:rFonts w:ascii="微软雅黑" w:eastAsia="微软雅黑" w:hAnsi="微软雅黑"/>
          <w:szCs w:val="21"/>
        </w:rPr>
        <w:t>021</w:t>
      </w:r>
      <w:r w:rsidRPr="00F64CB7">
        <w:rPr>
          <w:rFonts w:ascii="微软雅黑" w:eastAsia="微软雅黑" w:hAnsi="微软雅黑" w:hint="eastAsia"/>
          <w:szCs w:val="21"/>
        </w:rPr>
        <w:t>年，锂电P</w:t>
      </w:r>
      <w:r w:rsidRPr="00F64CB7">
        <w:rPr>
          <w:rFonts w:ascii="微软雅黑" w:eastAsia="微软雅黑" w:hAnsi="微软雅黑"/>
          <w:szCs w:val="21"/>
        </w:rPr>
        <w:t>ACK</w:t>
      </w:r>
      <w:r>
        <w:rPr>
          <w:rFonts w:ascii="微软雅黑" w:eastAsia="微软雅黑" w:hAnsi="微软雅黑" w:hint="eastAsia"/>
          <w:szCs w:val="21"/>
        </w:rPr>
        <w:t>生产线（户用储能系统）项目采购，</w:t>
      </w:r>
      <w:r w:rsidRPr="00F64CB7">
        <w:rPr>
          <w:rFonts w:ascii="微软雅黑" w:eastAsia="微软雅黑" w:hAnsi="微软雅黑" w:hint="eastAsia"/>
          <w:szCs w:val="21"/>
        </w:rPr>
        <w:t>通过整合资源提供技术输出和供应链服务，</w:t>
      </w:r>
      <w:r>
        <w:rPr>
          <w:rFonts w:ascii="微软雅黑" w:eastAsia="微软雅黑" w:hAnsi="微软雅黑" w:hint="eastAsia"/>
          <w:szCs w:val="21"/>
        </w:rPr>
        <w:t>促成销售</w:t>
      </w:r>
      <w:r w:rsidRPr="00F64CB7">
        <w:rPr>
          <w:rFonts w:ascii="微软雅黑" w:eastAsia="微软雅黑" w:hAnsi="微软雅黑" w:hint="eastAsia"/>
          <w:szCs w:val="21"/>
        </w:rPr>
        <w:t>金额2亿元左右。</w:t>
      </w:r>
    </w:p>
    <w:p w14:paraId="6A7AECED" w14:textId="77777777" w:rsidR="00723F9E" w:rsidRDefault="00723F9E" w:rsidP="00723F9E">
      <w:pPr>
        <w:widowControl/>
        <w:adjustRightInd w:val="0"/>
        <w:snapToGrid w:val="0"/>
        <w:spacing w:line="276" w:lineRule="auto"/>
        <w:ind w:firstLine="420"/>
        <w:jc w:val="left"/>
        <w:rPr>
          <w:rFonts w:ascii="微软雅黑" w:eastAsia="微软雅黑" w:hAnsi="微软雅黑"/>
          <w:szCs w:val="21"/>
        </w:rPr>
      </w:pPr>
      <w:r>
        <w:rPr>
          <w:rFonts w:ascii="微软雅黑" w:eastAsia="微软雅黑" w:hAnsi="微软雅黑"/>
          <w:szCs w:val="21"/>
        </w:rPr>
        <w:t>4</w:t>
      </w:r>
      <w:r>
        <w:rPr>
          <w:rFonts w:ascii="微软雅黑" w:eastAsia="微软雅黑" w:hAnsi="微软雅黑" w:hint="eastAsia"/>
          <w:szCs w:val="21"/>
        </w:rPr>
        <w:t>、谈判：2</w:t>
      </w:r>
      <w:r>
        <w:rPr>
          <w:rFonts w:ascii="微软雅黑" w:eastAsia="微软雅黑" w:hAnsi="微软雅黑"/>
          <w:szCs w:val="21"/>
        </w:rPr>
        <w:t>018</w:t>
      </w:r>
      <w:r>
        <w:rPr>
          <w:rFonts w:ascii="微软雅黑" w:eastAsia="微软雅黑" w:hAnsi="微软雅黑" w:hint="eastAsia"/>
          <w:szCs w:val="21"/>
        </w:rPr>
        <w:t>年，组合运用</w:t>
      </w:r>
      <w:r w:rsidRPr="00AC536D">
        <w:rPr>
          <w:rFonts w:ascii="微软雅黑" w:eastAsia="微软雅黑" w:hAnsi="微软雅黑" w:hint="eastAsia"/>
          <w:szCs w:val="21"/>
        </w:rPr>
        <w:t>谈判技能</w:t>
      </w:r>
      <w:r>
        <w:rPr>
          <w:rFonts w:ascii="微软雅黑" w:eastAsia="微软雅黑" w:hAnsi="微软雅黑" w:hint="eastAsia"/>
          <w:szCs w:val="21"/>
        </w:rPr>
        <w:t>，与某知名</w:t>
      </w:r>
      <w:r w:rsidRPr="00AC536D">
        <w:rPr>
          <w:rFonts w:ascii="微软雅黑" w:eastAsia="微软雅黑" w:hAnsi="微软雅黑" w:hint="eastAsia"/>
          <w:szCs w:val="21"/>
        </w:rPr>
        <w:t>美资上市公司</w:t>
      </w:r>
      <w:r>
        <w:rPr>
          <w:rFonts w:ascii="微软雅黑" w:eastAsia="微软雅黑" w:hAnsi="微软雅黑" w:hint="eastAsia"/>
          <w:szCs w:val="21"/>
        </w:rPr>
        <w:t>的销售技术洽谈，</w:t>
      </w:r>
      <w:r w:rsidRPr="00AC536D">
        <w:rPr>
          <w:rFonts w:ascii="微软雅黑" w:eastAsia="微软雅黑" w:hAnsi="微软雅黑" w:hint="eastAsia"/>
          <w:szCs w:val="21"/>
        </w:rPr>
        <w:t>2个小时谈成了75%折扣的价格，从41.5万美元降到31.13万美元，70%的融资租赁。</w:t>
      </w:r>
    </w:p>
    <w:p w14:paraId="08E01F1C" w14:textId="77777777" w:rsidR="00723F9E" w:rsidRPr="00F64CB7" w:rsidRDefault="00723F9E" w:rsidP="00723F9E">
      <w:pPr>
        <w:widowControl/>
        <w:adjustRightInd w:val="0"/>
        <w:snapToGrid w:val="0"/>
        <w:spacing w:line="276" w:lineRule="auto"/>
        <w:ind w:firstLine="420"/>
        <w:jc w:val="left"/>
        <w:rPr>
          <w:rFonts w:ascii="微软雅黑" w:eastAsia="微软雅黑" w:hAnsi="微软雅黑"/>
          <w:szCs w:val="21"/>
        </w:rPr>
      </w:pPr>
      <w:r>
        <w:rPr>
          <w:rFonts w:ascii="微软雅黑" w:eastAsia="微软雅黑" w:hAnsi="微软雅黑"/>
          <w:szCs w:val="21"/>
        </w:rPr>
        <w:t>5</w:t>
      </w:r>
      <w:r>
        <w:rPr>
          <w:rFonts w:ascii="微软雅黑" w:eastAsia="微软雅黑" w:hAnsi="微软雅黑" w:hint="eastAsia"/>
          <w:szCs w:val="21"/>
        </w:rPr>
        <w:t>、</w:t>
      </w:r>
      <w:r w:rsidRPr="00F64CB7">
        <w:rPr>
          <w:rFonts w:ascii="微软雅黑" w:eastAsia="微软雅黑" w:hAnsi="微软雅黑" w:hint="eastAsia"/>
          <w:szCs w:val="21"/>
        </w:rPr>
        <w:t>降本：2</w:t>
      </w:r>
      <w:r w:rsidRPr="00F64CB7">
        <w:rPr>
          <w:rFonts w:ascii="微软雅黑" w:eastAsia="微软雅黑" w:hAnsi="微软雅黑"/>
          <w:szCs w:val="21"/>
        </w:rPr>
        <w:t>019</w:t>
      </w:r>
      <w:r w:rsidRPr="00F64CB7">
        <w:rPr>
          <w:rFonts w:ascii="微软雅黑" w:eastAsia="微软雅黑" w:hAnsi="微软雅黑" w:hint="eastAsia"/>
          <w:szCs w:val="21"/>
        </w:rPr>
        <w:t>年降本超额完成</w:t>
      </w:r>
      <w:r>
        <w:rPr>
          <w:rFonts w:ascii="微软雅黑" w:eastAsia="微软雅黑" w:hAnsi="微软雅黑" w:hint="eastAsia"/>
          <w:szCs w:val="21"/>
        </w:rPr>
        <w:t>事业部</w:t>
      </w:r>
      <w:r w:rsidRPr="00F64CB7">
        <w:rPr>
          <w:rFonts w:ascii="微软雅黑" w:eastAsia="微软雅黑" w:hAnsi="微软雅黑" w:hint="eastAsia"/>
          <w:szCs w:val="21"/>
        </w:rPr>
        <w:t>经营指标，总采购额</w:t>
      </w:r>
      <w:r w:rsidRPr="00F64CB7">
        <w:rPr>
          <w:rFonts w:ascii="微软雅黑" w:eastAsia="微软雅黑" w:hAnsi="微软雅黑"/>
          <w:szCs w:val="21"/>
        </w:rPr>
        <w:t>11.3</w:t>
      </w:r>
      <w:r w:rsidRPr="00F64CB7">
        <w:rPr>
          <w:rFonts w:ascii="微软雅黑" w:eastAsia="微软雅黑" w:hAnsi="微软雅黑" w:hint="eastAsia"/>
          <w:szCs w:val="21"/>
        </w:rPr>
        <w:t>亿元，其中非金属</w:t>
      </w:r>
      <w:r>
        <w:rPr>
          <w:rFonts w:ascii="微软雅黑" w:eastAsia="微软雅黑" w:hAnsi="微软雅黑" w:hint="eastAsia"/>
          <w:szCs w:val="21"/>
        </w:rPr>
        <w:t>直接物料</w:t>
      </w:r>
      <w:r w:rsidRPr="00F64CB7">
        <w:rPr>
          <w:rFonts w:ascii="微软雅黑" w:eastAsia="微软雅黑" w:hAnsi="微软雅黑" w:hint="eastAsia"/>
          <w:szCs w:val="21"/>
        </w:rPr>
        <w:t>降本6</w:t>
      </w:r>
      <w:r w:rsidRPr="00F64CB7">
        <w:rPr>
          <w:rFonts w:ascii="微软雅黑" w:eastAsia="微软雅黑" w:hAnsi="微软雅黑"/>
          <w:szCs w:val="21"/>
        </w:rPr>
        <w:t>.41</w:t>
      </w:r>
      <w:r w:rsidRPr="00F64CB7">
        <w:rPr>
          <w:rFonts w:ascii="微软雅黑" w:eastAsia="微软雅黑" w:hAnsi="微软雅黑" w:hint="eastAsia"/>
          <w:szCs w:val="21"/>
        </w:rPr>
        <w:t>%、工程设备降本1</w:t>
      </w:r>
      <w:r w:rsidRPr="00F64CB7">
        <w:rPr>
          <w:rFonts w:ascii="微软雅黑" w:eastAsia="微软雅黑" w:hAnsi="微软雅黑"/>
          <w:szCs w:val="21"/>
        </w:rPr>
        <w:t>4.63</w:t>
      </w:r>
      <w:r w:rsidRPr="00F64CB7">
        <w:rPr>
          <w:rFonts w:ascii="微软雅黑" w:eastAsia="微软雅黑" w:hAnsi="微软雅黑" w:hint="eastAsia"/>
          <w:szCs w:val="21"/>
        </w:rPr>
        <w:t>%</w:t>
      </w:r>
      <w:r>
        <w:rPr>
          <w:rFonts w:ascii="微软雅黑" w:eastAsia="微软雅黑" w:hAnsi="微软雅黑" w:hint="eastAsia"/>
          <w:szCs w:val="21"/>
        </w:rPr>
        <w:t>、间</w:t>
      </w:r>
      <w:r w:rsidRPr="00F64CB7">
        <w:rPr>
          <w:rFonts w:ascii="微软雅黑" w:eastAsia="微软雅黑" w:hAnsi="微软雅黑" w:hint="eastAsia"/>
          <w:szCs w:val="21"/>
        </w:rPr>
        <w:t>采降本9</w:t>
      </w:r>
      <w:r w:rsidRPr="00F64CB7">
        <w:rPr>
          <w:rFonts w:ascii="微软雅黑" w:eastAsia="微软雅黑" w:hAnsi="微软雅黑"/>
          <w:szCs w:val="21"/>
        </w:rPr>
        <w:t>.11</w:t>
      </w:r>
      <w:r w:rsidRPr="00F64CB7">
        <w:rPr>
          <w:rFonts w:ascii="微软雅黑" w:eastAsia="微软雅黑" w:hAnsi="微软雅黑" w:hint="eastAsia"/>
          <w:szCs w:val="21"/>
        </w:rPr>
        <w:t>%。</w:t>
      </w:r>
    </w:p>
    <w:p w14:paraId="191634F0" w14:textId="77777777" w:rsidR="00723F9E" w:rsidRDefault="00723F9E" w:rsidP="00723F9E">
      <w:pPr>
        <w:widowControl/>
        <w:adjustRightInd w:val="0"/>
        <w:snapToGrid w:val="0"/>
        <w:spacing w:line="276" w:lineRule="auto"/>
        <w:ind w:firstLine="420"/>
        <w:jc w:val="left"/>
        <w:rPr>
          <w:rFonts w:ascii="微软雅黑" w:eastAsia="微软雅黑" w:hAnsi="微软雅黑"/>
          <w:szCs w:val="21"/>
        </w:rPr>
      </w:pPr>
      <w:r>
        <w:rPr>
          <w:rFonts w:ascii="微软雅黑" w:eastAsia="微软雅黑" w:hAnsi="微软雅黑"/>
          <w:szCs w:val="21"/>
        </w:rPr>
        <w:t>6</w:t>
      </w:r>
      <w:r>
        <w:rPr>
          <w:rFonts w:ascii="微软雅黑" w:eastAsia="微软雅黑" w:hAnsi="微软雅黑" w:hint="eastAsia"/>
          <w:szCs w:val="21"/>
        </w:rPr>
        <w:t>、</w:t>
      </w:r>
      <w:r w:rsidRPr="00F64CB7">
        <w:rPr>
          <w:rFonts w:ascii="微软雅黑" w:eastAsia="微软雅黑" w:hAnsi="微软雅黑" w:hint="eastAsia"/>
          <w:szCs w:val="21"/>
        </w:rPr>
        <w:t>降本：2</w:t>
      </w:r>
      <w:r w:rsidRPr="00F64CB7">
        <w:rPr>
          <w:rFonts w:ascii="微软雅黑" w:eastAsia="微软雅黑" w:hAnsi="微软雅黑"/>
          <w:szCs w:val="21"/>
        </w:rPr>
        <w:t>020</w:t>
      </w:r>
      <w:r w:rsidRPr="00F64CB7">
        <w:rPr>
          <w:rFonts w:ascii="微软雅黑" w:eastAsia="微软雅黑" w:hAnsi="微软雅黑" w:hint="eastAsia"/>
          <w:szCs w:val="21"/>
        </w:rPr>
        <w:t>年</w:t>
      </w:r>
      <w:r>
        <w:rPr>
          <w:rFonts w:ascii="微软雅黑" w:eastAsia="微软雅黑" w:hAnsi="微软雅黑" w:hint="eastAsia"/>
          <w:szCs w:val="21"/>
        </w:rPr>
        <w:t>完成</w:t>
      </w:r>
      <w:r w:rsidRPr="00F64CB7">
        <w:rPr>
          <w:rFonts w:ascii="微软雅黑" w:eastAsia="微软雅黑" w:hAnsi="微软雅黑" w:hint="eastAsia"/>
          <w:szCs w:val="21"/>
        </w:rPr>
        <w:t>内部供应链协同降本项目，采购额3</w:t>
      </w:r>
      <w:r w:rsidRPr="00F64CB7">
        <w:rPr>
          <w:rFonts w:ascii="微软雅黑" w:eastAsia="微软雅黑" w:hAnsi="微软雅黑"/>
          <w:szCs w:val="21"/>
        </w:rPr>
        <w:t>3.6</w:t>
      </w:r>
      <w:r w:rsidRPr="00F64CB7">
        <w:rPr>
          <w:rFonts w:ascii="微软雅黑" w:eastAsia="微软雅黑" w:hAnsi="微软雅黑" w:hint="eastAsia"/>
          <w:szCs w:val="21"/>
        </w:rPr>
        <w:t>亿元，降本额约</w:t>
      </w:r>
      <w:r w:rsidRPr="00F64CB7">
        <w:rPr>
          <w:rFonts w:ascii="微软雅黑" w:eastAsia="微软雅黑" w:hAnsi="微软雅黑"/>
          <w:szCs w:val="21"/>
        </w:rPr>
        <w:t>1.95</w:t>
      </w:r>
      <w:r w:rsidRPr="00F64CB7">
        <w:rPr>
          <w:rFonts w:ascii="微软雅黑" w:eastAsia="微软雅黑" w:hAnsi="微软雅黑" w:hint="eastAsia"/>
          <w:szCs w:val="21"/>
        </w:rPr>
        <w:t>亿元。</w:t>
      </w:r>
    </w:p>
    <w:p w14:paraId="03F9A4C5" w14:textId="77777777" w:rsidR="00723F9E" w:rsidRPr="00AD58B5" w:rsidRDefault="00723F9E" w:rsidP="00723F9E">
      <w:pPr>
        <w:widowControl/>
        <w:adjustRightInd w:val="0"/>
        <w:snapToGrid w:val="0"/>
        <w:spacing w:after="160"/>
        <w:jc w:val="left"/>
        <w:rPr>
          <w:rFonts w:ascii="微软雅黑" w:eastAsia="微软雅黑" w:hAnsi="微软雅黑"/>
          <w:sz w:val="20"/>
          <w:szCs w:val="20"/>
        </w:rPr>
      </w:pPr>
      <w:r w:rsidRPr="003607EB">
        <w:rPr>
          <w:rFonts w:ascii="微软雅黑" w:eastAsia="微软雅黑" w:hAnsi="微软雅黑" w:cs="宋体" w:hint="eastAsia"/>
          <w:b/>
          <w:color w:val="C00000"/>
          <w:kern w:val="0"/>
          <w:sz w:val="24"/>
          <w:szCs w:val="24"/>
        </w:rPr>
        <w:t>培训课程：</w:t>
      </w:r>
      <w:r w:rsidRPr="003607EB">
        <w:rPr>
          <w:rFonts w:ascii="微软雅黑" w:eastAsia="微软雅黑" w:hAnsi="微软雅黑" w:hint="eastAsia"/>
          <w:szCs w:val="21"/>
        </w:rPr>
        <w:t>《供应商选择与商务谈判》、《供应商选择与评估与全面管理》、《采购成本分析与谈判》、《项目管理》、《采购管理实务》、《新产品开发与采购成本控制》等</w:t>
      </w:r>
    </w:p>
    <w:p w14:paraId="1B32DB48" w14:textId="77777777" w:rsidR="00723F9E" w:rsidRPr="00082D26" w:rsidRDefault="00723F9E" w:rsidP="00723F9E">
      <w:pPr>
        <w:adjustRightInd w:val="0"/>
        <w:snapToGrid w:val="0"/>
        <w:spacing w:line="276" w:lineRule="auto"/>
        <w:jc w:val="left"/>
        <w:rPr>
          <w:rFonts w:ascii="微软雅黑" w:eastAsia="微软雅黑" w:hAnsi="微软雅黑" w:cs="宋体"/>
          <w:b/>
          <w:color w:val="C00000"/>
          <w:kern w:val="0"/>
          <w:sz w:val="24"/>
          <w:szCs w:val="24"/>
        </w:rPr>
      </w:pPr>
      <w:r w:rsidRPr="00082D26">
        <w:rPr>
          <w:rFonts w:ascii="微软雅黑" w:eastAsia="微软雅黑" w:hAnsi="微软雅黑" w:cs="宋体" w:hint="eastAsia"/>
          <w:b/>
          <w:color w:val="C00000"/>
          <w:kern w:val="0"/>
          <w:sz w:val="24"/>
          <w:szCs w:val="24"/>
        </w:rPr>
        <w:t>风格与特点：</w:t>
      </w:r>
    </w:p>
    <w:p w14:paraId="0913181A" w14:textId="77777777" w:rsidR="00723F9E" w:rsidRPr="00082D26" w:rsidRDefault="00723F9E" w:rsidP="00723F9E">
      <w:pPr>
        <w:widowControl/>
        <w:adjustRightInd w:val="0"/>
        <w:snapToGrid w:val="0"/>
        <w:spacing w:line="276" w:lineRule="auto"/>
        <w:ind w:firstLine="420"/>
        <w:jc w:val="left"/>
        <w:rPr>
          <w:rFonts w:ascii="微软雅黑" w:eastAsia="微软雅黑" w:hAnsi="微软雅黑"/>
          <w:szCs w:val="21"/>
        </w:rPr>
      </w:pPr>
      <w:r>
        <w:rPr>
          <w:rFonts w:ascii="微软雅黑" w:eastAsia="微软雅黑" w:hAnsi="微软雅黑" w:hint="eastAsia"/>
          <w:szCs w:val="21"/>
        </w:rPr>
        <w:t>李</w:t>
      </w:r>
      <w:r w:rsidRPr="00082D26">
        <w:rPr>
          <w:rFonts w:ascii="微软雅黑" w:eastAsia="微软雅黑" w:hAnsi="微软雅黑" w:hint="eastAsia"/>
          <w:szCs w:val="21"/>
        </w:rPr>
        <w:t>先生对采购成本分析、采购战略、采购外包管理方面有多年的实践经验和很深的见解，尤其对采购成本分析具有丰富的实战经验，课程中引入大量的实际项目案例，让学员能够开阔视野，深受启发；独到的见解、风趣的讲授，往往赢得了学员们的一致好评</w:t>
      </w:r>
    </w:p>
    <w:p w14:paraId="3C9040BD" w14:textId="77777777" w:rsidR="00723F9E" w:rsidRPr="00082D26" w:rsidRDefault="00723F9E" w:rsidP="00723F9E">
      <w:pPr>
        <w:adjustRightInd w:val="0"/>
        <w:snapToGrid w:val="0"/>
        <w:spacing w:line="276" w:lineRule="auto"/>
        <w:jc w:val="left"/>
        <w:rPr>
          <w:rFonts w:ascii="微软雅黑" w:eastAsia="微软雅黑" w:hAnsi="微软雅黑" w:cs="宋体"/>
          <w:b/>
          <w:color w:val="C00000"/>
          <w:kern w:val="0"/>
          <w:sz w:val="24"/>
          <w:szCs w:val="24"/>
        </w:rPr>
      </w:pPr>
      <w:r w:rsidRPr="00082D26">
        <w:rPr>
          <w:rFonts w:ascii="微软雅黑" w:eastAsia="微软雅黑" w:hAnsi="微软雅黑" w:cs="宋体" w:hint="eastAsia"/>
          <w:b/>
          <w:color w:val="C00000"/>
          <w:kern w:val="0"/>
          <w:sz w:val="24"/>
          <w:szCs w:val="24"/>
        </w:rPr>
        <w:t>培训/咨询服务的客户：</w:t>
      </w:r>
    </w:p>
    <w:p w14:paraId="05105B58" w14:textId="77777777" w:rsidR="00723F9E" w:rsidRDefault="00723F9E" w:rsidP="00723F9E">
      <w:pPr>
        <w:widowControl/>
        <w:adjustRightInd w:val="0"/>
        <w:snapToGrid w:val="0"/>
        <w:spacing w:line="276" w:lineRule="auto"/>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 xml:space="preserve">    联想手机，沈阳华晨宝马，国核工程，腾讯科技，新宇航空，惠而浦，罗莱家纺，海信容声，伊倍达电子，山特维克材料，森松化工，奥的斯电梯，飞利浦亚明，萨帕铝热，汉佰（南京）纺织品，江阴贝卡尔特，阿法拉伐，上海适达，通用磨坊，美卓造纸机械，艾欧史密斯，慧智科技，联合汽车，上海英格索兰，埃新斯新能源，惠氏营养品，鼎举（上海）软件，魏德米勒，艾默生贸易，中达电通，利乐包装，爱克发，复盛易利达</w:t>
      </w:r>
    </w:p>
    <w:p w14:paraId="0167C29A" w14:textId="77777777" w:rsidR="00723F9E" w:rsidRPr="00723F9E" w:rsidRDefault="00723F9E" w:rsidP="006A078A">
      <w:pPr>
        <w:rPr>
          <w:rFonts w:ascii="微软雅黑" w:eastAsia="微软雅黑" w:hAnsi="微软雅黑" w:cs="宋体"/>
          <w:b/>
          <w:color w:val="C00000"/>
          <w:kern w:val="0"/>
          <w:sz w:val="32"/>
          <w:szCs w:val="24"/>
        </w:rPr>
      </w:pPr>
    </w:p>
    <w:p w14:paraId="4F23BDC4" w14:textId="77777777" w:rsidR="004C0263" w:rsidRPr="00EB20C1" w:rsidRDefault="004C0263" w:rsidP="004C0263">
      <w:pPr>
        <w:widowControl/>
        <w:adjustRightInd w:val="0"/>
        <w:snapToGrid w:val="0"/>
        <w:spacing w:line="276" w:lineRule="auto"/>
        <w:jc w:val="center"/>
        <w:rPr>
          <w:rFonts w:ascii="微软雅黑" w:eastAsia="微软雅黑" w:hAnsi="微软雅黑" w:cs="宋体"/>
          <w:b/>
          <w:color w:val="C00000"/>
          <w:kern w:val="0"/>
          <w:sz w:val="32"/>
          <w:szCs w:val="24"/>
        </w:rPr>
      </w:pPr>
      <w:r w:rsidRPr="00EB20C1">
        <w:rPr>
          <w:rFonts w:ascii="微软雅黑" w:eastAsia="微软雅黑" w:hAnsi="微软雅黑" w:cs="宋体"/>
          <w:b/>
          <w:color w:val="C00000"/>
          <w:kern w:val="0"/>
          <w:sz w:val="32"/>
          <w:szCs w:val="24"/>
        </w:rPr>
        <w:lastRenderedPageBreak/>
        <w:t>报 名 回 执</w:t>
      </w:r>
      <w:r w:rsidRPr="00EB20C1">
        <w:rPr>
          <w:rFonts w:ascii="微软雅黑" w:eastAsia="微软雅黑" w:hAnsi="微软雅黑" w:cs="宋体" w:hint="eastAsia"/>
          <w:b/>
          <w:color w:val="C00000"/>
          <w:kern w:val="0"/>
          <w:sz w:val="32"/>
          <w:szCs w:val="24"/>
        </w:rPr>
        <w:t xml:space="preserve"> </w:t>
      </w:r>
      <w:r w:rsidRPr="00EB20C1">
        <w:rPr>
          <w:rFonts w:ascii="微软雅黑" w:eastAsia="微软雅黑" w:hAnsi="微软雅黑" w:cs="宋体"/>
          <w:b/>
          <w:color w:val="C00000"/>
          <w:kern w:val="0"/>
          <w:sz w:val="32"/>
          <w:szCs w:val="24"/>
        </w:rPr>
        <w:t>表</w:t>
      </w:r>
    </w:p>
    <w:p w14:paraId="2933D8D4" w14:textId="77777777" w:rsidR="004C0263" w:rsidRPr="000C33E6" w:rsidRDefault="004C0263" w:rsidP="004C0263">
      <w:pPr>
        <w:widowControl/>
        <w:tabs>
          <w:tab w:val="left" w:pos="668"/>
        </w:tabs>
        <w:jc w:val="center"/>
        <w:rPr>
          <w:rFonts w:ascii="DengXian" w:eastAsia="DengXian" w:hAnsi="DengXian"/>
          <w:b/>
          <w:szCs w:val="21"/>
          <w:lang w:val="fr-FR"/>
        </w:rPr>
      </w:pPr>
      <w:r w:rsidRPr="000C33E6">
        <w:rPr>
          <w:rFonts w:ascii="DengXian" w:eastAsia="DengXian" w:hAnsi="DengXian" w:hint="eastAsia"/>
          <w:b/>
          <w:szCs w:val="21"/>
        </w:rPr>
        <w:t>请将报名回执表发送给我们：</w:t>
      </w:r>
      <w:r w:rsidRPr="000C33E6">
        <w:rPr>
          <w:rFonts w:ascii="DengXian" w:eastAsia="DengXian" w:hAnsi="DengXian" w:hint="eastAsia"/>
          <w:b/>
          <w:szCs w:val="21"/>
          <w:lang w:val="fr-FR"/>
        </w:rPr>
        <w:t>Training@021px.com</w:t>
      </w:r>
      <w:r w:rsidRPr="000C33E6">
        <w:rPr>
          <w:rFonts w:ascii="DengXian" w:eastAsia="DengXian" w:hAnsi="DengXian"/>
          <w:b/>
          <w:szCs w:val="21"/>
          <w:lang w:val="fr-FR"/>
        </w:rPr>
        <w:t xml:space="preserve">  18917655637</w:t>
      </w:r>
    </w:p>
    <w:p w14:paraId="45120193" w14:textId="77777777" w:rsidR="004C0263" w:rsidRPr="00C04A6C" w:rsidRDefault="004C0263" w:rsidP="004C0263">
      <w:pPr>
        <w:widowControl/>
        <w:tabs>
          <w:tab w:val="left" w:pos="668"/>
        </w:tabs>
        <w:rPr>
          <w:rFonts w:ascii="DengXian" w:eastAsia="DengXian" w:hAnsi="DengXian"/>
          <w:b/>
          <w:color w:val="FF0000"/>
          <w:sz w:val="15"/>
          <w:szCs w:val="15"/>
        </w:rPr>
      </w:pP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709"/>
        <w:gridCol w:w="1308"/>
        <w:gridCol w:w="2169"/>
        <w:gridCol w:w="1322"/>
        <w:gridCol w:w="2774"/>
      </w:tblGrid>
      <w:tr w:rsidR="004C0263" w14:paraId="6A4BB852" w14:textId="77777777" w:rsidTr="00992F1A">
        <w:trPr>
          <w:trHeight w:hRule="exact" w:val="459"/>
          <w:jc w:val="center"/>
        </w:trPr>
        <w:tc>
          <w:tcPr>
            <w:tcW w:w="1413" w:type="dxa"/>
            <w:vAlign w:val="center"/>
          </w:tcPr>
          <w:p w14:paraId="5ED345F5" w14:textId="77777777" w:rsidR="004C0263" w:rsidRDefault="004C0263" w:rsidP="00992F1A">
            <w:pPr>
              <w:tabs>
                <w:tab w:val="left" w:pos="1080"/>
              </w:tabs>
              <w:spacing w:line="340" w:lineRule="exact"/>
              <w:jc w:val="left"/>
              <w:rPr>
                <w:rFonts w:eastAsia="微软雅黑"/>
                <w:b/>
                <w:kern w:val="10"/>
                <w:sz w:val="22"/>
              </w:rPr>
            </w:pPr>
            <w:r>
              <w:rPr>
                <w:rFonts w:eastAsia="微软雅黑"/>
                <w:b/>
                <w:kern w:val="10"/>
                <w:sz w:val="22"/>
              </w:rPr>
              <w:t>课程名称</w:t>
            </w:r>
          </w:p>
        </w:tc>
        <w:tc>
          <w:tcPr>
            <w:tcW w:w="4186" w:type="dxa"/>
            <w:gridSpan w:val="3"/>
            <w:vAlign w:val="center"/>
          </w:tcPr>
          <w:p w14:paraId="6A2FB4DF" w14:textId="77777777" w:rsidR="004C0263" w:rsidRDefault="004C0263" w:rsidP="00992F1A">
            <w:pPr>
              <w:tabs>
                <w:tab w:val="left" w:pos="1080"/>
              </w:tabs>
              <w:spacing w:line="340" w:lineRule="exact"/>
              <w:jc w:val="left"/>
              <w:rPr>
                <w:rFonts w:eastAsia="微软雅黑"/>
                <w:b/>
                <w:kern w:val="10"/>
                <w:sz w:val="22"/>
              </w:rPr>
            </w:pPr>
          </w:p>
        </w:tc>
        <w:tc>
          <w:tcPr>
            <w:tcW w:w="1322" w:type="dxa"/>
            <w:vAlign w:val="center"/>
          </w:tcPr>
          <w:p w14:paraId="433ACC4B" w14:textId="77777777" w:rsidR="004C0263" w:rsidRDefault="004C0263" w:rsidP="00992F1A">
            <w:pPr>
              <w:tabs>
                <w:tab w:val="left" w:pos="1080"/>
              </w:tabs>
              <w:spacing w:line="340" w:lineRule="exact"/>
              <w:jc w:val="left"/>
              <w:rPr>
                <w:rFonts w:eastAsia="微软雅黑"/>
                <w:b/>
                <w:kern w:val="10"/>
                <w:sz w:val="22"/>
              </w:rPr>
            </w:pPr>
            <w:r>
              <w:rPr>
                <w:rFonts w:eastAsia="微软雅黑" w:hint="eastAsia"/>
                <w:b/>
                <w:kern w:val="10"/>
                <w:sz w:val="22"/>
              </w:rPr>
              <w:t>城市</w:t>
            </w:r>
            <w:r>
              <w:rPr>
                <w:rFonts w:eastAsia="微软雅黑" w:hint="eastAsia"/>
                <w:b/>
                <w:kern w:val="10"/>
                <w:sz w:val="22"/>
              </w:rPr>
              <w:t>/</w:t>
            </w:r>
            <w:r>
              <w:rPr>
                <w:rFonts w:eastAsia="微软雅黑" w:hint="eastAsia"/>
                <w:b/>
                <w:kern w:val="10"/>
                <w:sz w:val="22"/>
              </w:rPr>
              <w:t>日期</w:t>
            </w:r>
          </w:p>
        </w:tc>
        <w:tc>
          <w:tcPr>
            <w:tcW w:w="2774" w:type="dxa"/>
            <w:vAlign w:val="center"/>
          </w:tcPr>
          <w:p w14:paraId="41BC27B2" w14:textId="77777777" w:rsidR="004C0263" w:rsidRDefault="004C0263" w:rsidP="00992F1A">
            <w:pPr>
              <w:tabs>
                <w:tab w:val="left" w:pos="1080"/>
              </w:tabs>
              <w:spacing w:line="340" w:lineRule="exact"/>
              <w:jc w:val="left"/>
              <w:rPr>
                <w:rFonts w:eastAsia="微软雅黑"/>
                <w:b/>
                <w:kern w:val="10"/>
                <w:sz w:val="22"/>
              </w:rPr>
            </w:pPr>
          </w:p>
        </w:tc>
      </w:tr>
      <w:tr w:rsidR="004C0263" w14:paraId="4057AE98" w14:textId="77777777" w:rsidTr="00992F1A">
        <w:trPr>
          <w:trHeight w:hRule="exact" w:val="573"/>
          <w:jc w:val="center"/>
        </w:trPr>
        <w:tc>
          <w:tcPr>
            <w:tcW w:w="1413" w:type="dxa"/>
            <w:vAlign w:val="center"/>
          </w:tcPr>
          <w:p w14:paraId="75EB07C3" w14:textId="77777777" w:rsidR="004C0263" w:rsidRDefault="004C0263" w:rsidP="00992F1A">
            <w:pPr>
              <w:tabs>
                <w:tab w:val="left" w:pos="1080"/>
              </w:tabs>
              <w:spacing w:line="340" w:lineRule="exact"/>
              <w:jc w:val="left"/>
              <w:rPr>
                <w:rFonts w:eastAsia="微软雅黑"/>
                <w:kern w:val="10"/>
                <w:sz w:val="22"/>
              </w:rPr>
            </w:pPr>
            <w:r>
              <w:rPr>
                <w:rFonts w:eastAsia="微软雅黑"/>
                <w:kern w:val="10"/>
                <w:sz w:val="22"/>
              </w:rPr>
              <w:t>培训负责人</w:t>
            </w:r>
          </w:p>
        </w:tc>
        <w:tc>
          <w:tcPr>
            <w:tcW w:w="2017" w:type="dxa"/>
            <w:gridSpan w:val="2"/>
            <w:vAlign w:val="center"/>
          </w:tcPr>
          <w:p w14:paraId="5495CC35" w14:textId="77777777" w:rsidR="004C0263" w:rsidRDefault="004C0263" w:rsidP="00992F1A">
            <w:pPr>
              <w:tabs>
                <w:tab w:val="left" w:pos="1080"/>
              </w:tabs>
              <w:spacing w:line="340" w:lineRule="exact"/>
              <w:jc w:val="left"/>
              <w:rPr>
                <w:rFonts w:eastAsia="微软雅黑"/>
                <w:kern w:val="10"/>
                <w:sz w:val="22"/>
              </w:rPr>
            </w:pPr>
          </w:p>
        </w:tc>
        <w:tc>
          <w:tcPr>
            <w:tcW w:w="6265" w:type="dxa"/>
            <w:gridSpan w:val="3"/>
            <w:vAlign w:val="center"/>
          </w:tcPr>
          <w:p w14:paraId="11C7FD93" w14:textId="77777777" w:rsidR="004C0263" w:rsidRDefault="004C0263" w:rsidP="00992F1A">
            <w:pPr>
              <w:tabs>
                <w:tab w:val="left" w:pos="1080"/>
              </w:tabs>
              <w:spacing w:line="340" w:lineRule="exact"/>
              <w:jc w:val="left"/>
              <w:rPr>
                <w:rFonts w:eastAsia="微软雅黑"/>
                <w:kern w:val="10"/>
                <w:sz w:val="22"/>
              </w:rPr>
            </w:pPr>
            <w:r>
              <w:rPr>
                <w:rFonts w:eastAsia="微软雅黑"/>
                <w:kern w:val="10"/>
                <w:sz w:val="22"/>
              </w:rPr>
              <w:t>公司全称：</w:t>
            </w:r>
          </w:p>
        </w:tc>
      </w:tr>
      <w:tr w:rsidR="004C0263" w14:paraId="5A052F4E" w14:textId="77777777" w:rsidTr="00992F1A">
        <w:trPr>
          <w:trHeight w:hRule="exact" w:val="459"/>
          <w:jc w:val="center"/>
        </w:trPr>
        <w:tc>
          <w:tcPr>
            <w:tcW w:w="1413" w:type="dxa"/>
            <w:vAlign w:val="center"/>
          </w:tcPr>
          <w:p w14:paraId="7ED1CDEA" w14:textId="77777777" w:rsidR="004C0263" w:rsidRDefault="004C0263" w:rsidP="00992F1A">
            <w:pPr>
              <w:tabs>
                <w:tab w:val="left" w:pos="1080"/>
              </w:tabs>
              <w:spacing w:line="340" w:lineRule="exact"/>
              <w:jc w:val="left"/>
              <w:rPr>
                <w:rFonts w:eastAsia="微软雅黑"/>
                <w:kern w:val="10"/>
                <w:sz w:val="22"/>
              </w:rPr>
            </w:pPr>
            <w:r>
              <w:rPr>
                <w:rFonts w:eastAsia="微软雅黑"/>
                <w:kern w:val="10"/>
                <w:sz w:val="22"/>
              </w:rPr>
              <w:t>姓名</w:t>
            </w:r>
          </w:p>
        </w:tc>
        <w:tc>
          <w:tcPr>
            <w:tcW w:w="709" w:type="dxa"/>
            <w:vAlign w:val="center"/>
          </w:tcPr>
          <w:p w14:paraId="51D57BE6" w14:textId="77777777" w:rsidR="004C0263" w:rsidRDefault="004C0263" w:rsidP="00992F1A">
            <w:pPr>
              <w:tabs>
                <w:tab w:val="left" w:pos="1080"/>
              </w:tabs>
              <w:spacing w:line="340" w:lineRule="exact"/>
              <w:jc w:val="left"/>
              <w:rPr>
                <w:rFonts w:eastAsia="微软雅黑"/>
                <w:kern w:val="10"/>
                <w:sz w:val="22"/>
              </w:rPr>
            </w:pPr>
            <w:r>
              <w:rPr>
                <w:rFonts w:eastAsia="微软雅黑"/>
                <w:kern w:val="10"/>
                <w:sz w:val="22"/>
              </w:rPr>
              <w:t>性别</w:t>
            </w:r>
          </w:p>
        </w:tc>
        <w:tc>
          <w:tcPr>
            <w:tcW w:w="1308" w:type="dxa"/>
            <w:vAlign w:val="center"/>
          </w:tcPr>
          <w:p w14:paraId="05FF03FE" w14:textId="77777777" w:rsidR="004C0263" w:rsidRDefault="004C0263" w:rsidP="00992F1A">
            <w:pPr>
              <w:tabs>
                <w:tab w:val="left" w:pos="1080"/>
              </w:tabs>
              <w:spacing w:line="340" w:lineRule="exact"/>
              <w:jc w:val="left"/>
              <w:rPr>
                <w:rFonts w:eastAsia="微软雅黑"/>
                <w:kern w:val="10"/>
                <w:sz w:val="22"/>
              </w:rPr>
            </w:pPr>
            <w:r>
              <w:rPr>
                <w:rFonts w:eastAsia="微软雅黑"/>
                <w:kern w:val="10"/>
                <w:sz w:val="22"/>
              </w:rPr>
              <w:t>部门</w:t>
            </w:r>
            <w:r>
              <w:rPr>
                <w:rFonts w:eastAsia="微软雅黑" w:hint="eastAsia"/>
                <w:kern w:val="10"/>
                <w:sz w:val="22"/>
              </w:rPr>
              <w:t>职务</w:t>
            </w:r>
          </w:p>
        </w:tc>
        <w:tc>
          <w:tcPr>
            <w:tcW w:w="2169" w:type="dxa"/>
            <w:vAlign w:val="center"/>
          </w:tcPr>
          <w:p w14:paraId="2348EE28" w14:textId="77777777" w:rsidR="004C0263" w:rsidRDefault="004C0263" w:rsidP="00992F1A">
            <w:pPr>
              <w:tabs>
                <w:tab w:val="left" w:pos="1080"/>
              </w:tabs>
              <w:spacing w:line="340" w:lineRule="exact"/>
              <w:jc w:val="left"/>
              <w:rPr>
                <w:rFonts w:eastAsia="微软雅黑"/>
                <w:kern w:val="10"/>
                <w:sz w:val="22"/>
              </w:rPr>
            </w:pPr>
            <w:r>
              <w:rPr>
                <w:rFonts w:eastAsia="微软雅黑" w:hint="eastAsia"/>
                <w:kern w:val="10"/>
                <w:sz w:val="22"/>
              </w:rPr>
              <w:t>手机</w:t>
            </w:r>
          </w:p>
        </w:tc>
        <w:tc>
          <w:tcPr>
            <w:tcW w:w="4096" w:type="dxa"/>
            <w:gridSpan w:val="2"/>
            <w:vAlign w:val="center"/>
          </w:tcPr>
          <w:p w14:paraId="3FE547ED" w14:textId="77777777" w:rsidR="004C0263" w:rsidRDefault="004C0263" w:rsidP="00992F1A">
            <w:pPr>
              <w:tabs>
                <w:tab w:val="left" w:pos="1080"/>
              </w:tabs>
              <w:spacing w:line="340" w:lineRule="exact"/>
              <w:jc w:val="left"/>
              <w:rPr>
                <w:rFonts w:eastAsia="微软雅黑"/>
                <w:kern w:val="10"/>
                <w:sz w:val="22"/>
              </w:rPr>
            </w:pPr>
            <w:r>
              <w:rPr>
                <w:rFonts w:eastAsia="微软雅黑" w:hint="eastAsia"/>
                <w:kern w:val="10"/>
                <w:sz w:val="22"/>
              </w:rPr>
              <w:t>常用邮箱</w:t>
            </w:r>
          </w:p>
        </w:tc>
      </w:tr>
      <w:tr w:rsidR="004C0263" w14:paraId="0A2AD4E4" w14:textId="77777777" w:rsidTr="00992F1A">
        <w:trPr>
          <w:trHeight w:hRule="exact" w:val="463"/>
          <w:jc w:val="center"/>
        </w:trPr>
        <w:tc>
          <w:tcPr>
            <w:tcW w:w="1413" w:type="dxa"/>
            <w:vAlign w:val="center"/>
          </w:tcPr>
          <w:p w14:paraId="13F4A5DF" w14:textId="77777777" w:rsidR="004C0263" w:rsidRDefault="004C0263" w:rsidP="00992F1A">
            <w:pPr>
              <w:spacing w:line="340" w:lineRule="exact"/>
              <w:jc w:val="left"/>
              <w:rPr>
                <w:rFonts w:eastAsia="微软雅黑"/>
                <w:szCs w:val="21"/>
              </w:rPr>
            </w:pPr>
          </w:p>
        </w:tc>
        <w:tc>
          <w:tcPr>
            <w:tcW w:w="709" w:type="dxa"/>
            <w:vAlign w:val="center"/>
          </w:tcPr>
          <w:p w14:paraId="2B8C0A05" w14:textId="77777777" w:rsidR="004C0263" w:rsidRDefault="004C0263" w:rsidP="00992F1A">
            <w:pPr>
              <w:spacing w:line="340" w:lineRule="exact"/>
              <w:jc w:val="left"/>
              <w:rPr>
                <w:rFonts w:eastAsia="微软雅黑"/>
                <w:szCs w:val="21"/>
              </w:rPr>
            </w:pPr>
          </w:p>
        </w:tc>
        <w:tc>
          <w:tcPr>
            <w:tcW w:w="1308" w:type="dxa"/>
            <w:vAlign w:val="center"/>
          </w:tcPr>
          <w:p w14:paraId="36692986" w14:textId="77777777" w:rsidR="004C0263" w:rsidRDefault="004C0263" w:rsidP="00992F1A">
            <w:pPr>
              <w:spacing w:line="340" w:lineRule="exact"/>
              <w:jc w:val="left"/>
              <w:rPr>
                <w:rFonts w:eastAsia="微软雅黑"/>
                <w:szCs w:val="21"/>
              </w:rPr>
            </w:pPr>
          </w:p>
        </w:tc>
        <w:tc>
          <w:tcPr>
            <w:tcW w:w="2169" w:type="dxa"/>
            <w:vAlign w:val="center"/>
          </w:tcPr>
          <w:p w14:paraId="7B6ACCFF" w14:textId="77777777" w:rsidR="004C0263" w:rsidRDefault="004C0263" w:rsidP="00992F1A">
            <w:pPr>
              <w:spacing w:line="340" w:lineRule="exact"/>
              <w:jc w:val="left"/>
              <w:rPr>
                <w:rFonts w:eastAsia="微软雅黑"/>
                <w:szCs w:val="21"/>
              </w:rPr>
            </w:pPr>
          </w:p>
        </w:tc>
        <w:tc>
          <w:tcPr>
            <w:tcW w:w="4096" w:type="dxa"/>
            <w:gridSpan w:val="2"/>
            <w:vAlign w:val="center"/>
          </w:tcPr>
          <w:p w14:paraId="4B47523D" w14:textId="77777777" w:rsidR="004C0263" w:rsidRDefault="004C0263" w:rsidP="00992F1A">
            <w:pPr>
              <w:spacing w:line="340" w:lineRule="exact"/>
              <w:jc w:val="left"/>
              <w:rPr>
                <w:rFonts w:eastAsia="微软雅黑"/>
                <w:szCs w:val="21"/>
              </w:rPr>
            </w:pPr>
          </w:p>
        </w:tc>
      </w:tr>
      <w:tr w:rsidR="004C0263" w14:paraId="0671AAD1" w14:textId="77777777" w:rsidTr="00992F1A">
        <w:trPr>
          <w:trHeight w:hRule="exact" w:val="463"/>
          <w:jc w:val="center"/>
        </w:trPr>
        <w:tc>
          <w:tcPr>
            <w:tcW w:w="1413" w:type="dxa"/>
            <w:vAlign w:val="center"/>
          </w:tcPr>
          <w:p w14:paraId="2835E36E" w14:textId="77777777" w:rsidR="004C0263" w:rsidRDefault="004C0263" w:rsidP="00992F1A">
            <w:pPr>
              <w:spacing w:line="340" w:lineRule="exact"/>
              <w:jc w:val="left"/>
              <w:rPr>
                <w:rFonts w:eastAsia="微软雅黑"/>
                <w:szCs w:val="21"/>
              </w:rPr>
            </w:pPr>
          </w:p>
        </w:tc>
        <w:tc>
          <w:tcPr>
            <w:tcW w:w="709" w:type="dxa"/>
            <w:vAlign w:val="center"/>
          </w:tcPr>
          <w:p w14:paraId="3662BA12" w14:textId="77777777" w:rsidR="004C0263" w:rsidRDefault="004C0263" w:rsidP="00992F1A">
            <w:pPr>
              <w:spacing w:line="340" w:lineRule="exact"/>
              <w:jc w:val="left"/>
              <w:rPr>
                <w:rFonts w:eastAsia="微软雅黑"/>
                <w:szCs w:val="21"/>
              </w:rPr>
            </w:pPr>
          </w:p>
        </w:tc>
        <w:tc>
          <w:tcPr>
            <w:tcW w:w="1308" w:type="dxa"/>
            <w:vAlign w:val="center"/>
          </w:tcPr>
          <w:p w14:paraId="0489067B" w14:textId="77777777" w:rsidR="004C0263" w:rsidRDefault="004C0263" w:rsidP="00992F1A">
            <w:pPr>
              <w:spacing w:line="340" w:lineRule="exact"/>
              <w:jc w:val="left"/>
              <w:rPr>
                <w:rFonts w:eastAsia="微软雅黑"/>
                <w:szCs w:val="21"/>
              </w:rPr>
            </w:pPr>
          </w:p>
        </w:tc>
        <w:tc>
          <w:tcPr>
            <w:tcW w:w="2169" w:type="dxa"/>
            <w:vAlign w:val="center"/>
          </w:tcPr>
          <w:p w14:paraId="17CA4A2B" w14:textId="77777777" w:rsidR="004C0263" w:rsidRDefault="004C0263" w:rsidP="00992F1A">
            <w:pPr>
              <w:spacing w:line="340" w:lineRule="exact"/>
              <w:jc w:val="left"/>
              <w:rPr>
                <w:rFonts w:eastAsia="微软雅黑"/>
                <w:szCs w:val="21"/>
              </w:rPr>
            </w:pPr>
          </w:p>
        </w:tc>
        <w:tc>
          <w:tcPr>
            <w:tcW w:w="4096" w:type="dxa"/>
            <w:gridSpan w:val="2"/>
            <w:vAlign w:val="center"/>
          </w:tcPr>
          <w:p w14:paraId="468C10EA" w14:textId="77777777" w:rsidR="004C0263" w:rsidRDefault="004C0263" w:rsidP="00992F1A">
            <w:pPr>
              <w:spacing w:line="340" w:lineRule="exact"/>
              <w:jc w:val="left"/>
              <w:rPr>
                <w:rFonts w:eastAsia="微软雅黑"/>
                <w:szCs w:val="21"/>
              </w:rPr>
            </w:pPr>
          </w:p>
        </w:tc>
      </w:tr>
      <w:tr w:rsidR="004C0263" w14:paraId="5022F662" w14:textId="77777777" w:rsidTr="00992F1A">
        <w:trPr>
          <w:trHeight w:hRule="exact" w:val="459"/>
          <w:jc w:val="center"/>
        </w:trPr>
        <w:tc>
          <w:tcPr>
            <w:tcW w:w="1413" w:type="dxa"/>
            <w:vAlign w:val="center"/>
          </w:tcPr>
          <w:p w14:paraId="51B2C42E" w14:textId="77777777" w:rsidR="004C0263" w:rsidRDefault="004C0263" w:rsidP="00992F1A">
            <w:pPr>
              <w:spacing w:line="340" w:lineRule="exact"/>
              <w:jc w:val="left"/>
              <w:rPr>
                <w:rFonts w:eastAsia="微软雅黑"/>
                <w:szCs w:val="21"/>
              </w:rPr>
            </w:pPr>
          </w:p>
        </w:tc>
        <w:tc>
          <w:tcPr>
            <w:tcW w:w="709" w:type="dxa"/>
            <w:vAlign w:val="center"/>
          </w:tcPr>
          <w:p w14:paraId="521CF1A6" w14:textId="77777777" w:rsidR="004C0263" w:rsidRDefault="004C0263" w:rsidP="00992F1A">
            <w:pPr>
              <w:spacing w:line="340" w:lineRule="exact"/>
              <w:jc w:val="left"/>
              <w:rPr>
                <w:rFonts w:eastAsia="微软雅黑"/>
                <w:szCs w:val="21"/>
              </w:rPr>
            </w:pPr>
          </w:p>
        </w:tc>
        <w:tc>
          <w:tcPr>
            <w:tcW w:w="1308" w:type="dxa"/>
            <w:vAlign w:val="center"/>
          </w:tcPr>
          <w:p w14:paraId="3B6F5E72" w14:textId="77777777" w:rsidR="004C0263" w:rsidRDefault="004C0263" w:rsidP="00992F1A">
            <w:pPr>
              <w:spacing w:line="340" w:lineRule="exact"/>
              <w:jc w:val="left"/>
              <w:rPr>
                <w:rFonts w:eastAsia="微软雅黑"/>
                <w:szCs w:val="21"/>
              </w:rPr>
            </w:pPr>
          </w:p>
        </w:tc>
        <w:tc>
          <w:tcPr>
            <w:tcW w:w="2169" w:type="dxa"/>
            <w:vAlign w:val="center"/>
          </w:tcPr>
          <w:p w14:paraId="3A871FE5" w14:textId="77777777" w:rsidR="004C0263" w:rsidRDefault="004C0263" w:rsidP="00992F1A">
            <w:pPr>
              <w:spacing w:line="340" w:lineRule="exact"/>
              <w:jc w:val="left"/>
              <w:rPr>
                <w:rFonts w:eastAsia="微软雅黑"/>
                <w:szCs w:val="21"/>
              </w:rPr>
            </w:pPr>
          </w:p>
        </w:tc>
        <w:tc>
          <w:tcPr>
            <w:tcW w:w="4096" w:type="dxa"/>
            <w:gridSpan w:val="2"/>
            <w:vAlign w:val="center"/>
          </w:tcPr>
          <w:p w14:paraId="6CDF5DEB" w14:textId="77777777" w:rsidR="004C0263" w:rsidRDefault="004C0263" w:rsidP="00992F1A">
            <w:pPr>
              <w:spacing w:line="340" w:lineRule="exact"/>
              <w:jc w:val="left"/>
              <w:rPr>
                <w:rFonts w:eastAsia="微软雅黑"/>
                <w:szCs w:val="21"/>
              </w:rPr>
            </w:pPr>
          </w:p>
        </w:tc>
      </w:tr>
      <w:tr w:rsidR="004C0263" w14:paraId="4574B480" w14:textId="77777777" w:rsidTr="00992F1A">
        <w:trPr>
          <w:trHeight w:hRule="exact" w:val="945"/>
          <w:jc w:val="center"/>
        </w:trPr>
        <w:tc>
          <w:tcPr>
            <w:tcW w:w="5599" w:type="dxa"/>
            <w:gridSpan w:val="4"/>
            <w:vMerge w:val="restart"/>
            <w:vAlign w:val="center"/>
          </w:tcPr>
          <w:p w14:paraId="6852EABC" w14:textId="77777777" w:rsidR="004C0263" w:rsidRDefault="004C0263" w:rsidP="00992F1A">
            <w:pPr>
              <w:adjustRightInd w:val="0"/>
              <w:snapToGrid w:val="0"/>
              <w:jc w:val="left"/>
              <w:rPr>
                <w:rFonts w:eastAsia="微软雅黑"/>
                <w:sz w:val="22"/>
              </w:rPr>
            </w:pPr>
            <w:r>
              <w:rPr>
                <w:rFonts w:eastAsia="微软雅黑" w:hint="eastAsia"/>
                <w:sz w:val="22"/>
              </w:rPr>
              <w:t>帕迪公司账户信息</w:t>
            </w:r>
          </w:p>
          <w:p w14:paraId="50042608" w14:textId="77777777" w:rsidR="004C0263" w:rsidRDefault="004C0263" w:rsidP="00992F1A">
            <w:pPr>
              <w:adjustRightInd w:val="0"/>
              <w:snapToGrid w:val="0"/>
              <w:jc w:val="left"/>
              <w:rPr>
                <w:rFonts w:eastAsia="微软雅黑"/>
                <w:sz w:val="22"/>
              </w:rPr>
            </w:pPr>
            <w:r>
              <w:rPr>
                <w:rFonts w:eastAsia="微软雅黑" w:hint="eastAsia"/>
                <w:sz w:val="22"/>
              </w:rPr>
              <w:t>开户名称：上海帕迪企业管理咨询有限公司</w:t>
            </w:r>
          </w:p>
          <w:p w14:paraId="4A33E4C9" w14:textId="77777777" w:rsidR="004C0263" w:rsidRDefault="004C0263" w:rsidP="00992F1A">
            <w:pPr>
              <w:adjustRightInd w:val="0"/>
              <w:snapToGrid w:val="0"/>
              <w:jc w:val="left"/>
              <w:rPr>
                <w:rFonts w:eastAsia="微软雅黑"/>
                <w:sz w:val="22"/>
              </w:rPr>
            </w:pPr>
            <w:r>
              <w:rPr>
                <w:rFonts w:eastAsia="微软雅黑" w:hint="eastAsia"/>
                <w:sz w:val="22"/>
              </w:rPr>
              <w:t>银行帐号：</w:t>
            </w:r>
            <w:r>
              <w:rPr>
                <w:rFonts w:eastAsia="微软雅黑" w:hint="eastAsia"/>
                <w:sz w:val="24"/>
              </w:rPr>
              <w:t>03485500040002793</w:t>
            </w:r>
          </w:p>
          <w:p w14:paraId="43DCD1BB" w14:textId="77777777" w:rsidR="004C0263" w:rsidRDefault="004C0263" w:rsidP="00992F1A">
            <w:pPr>
              <w:adjustRightInd w:val="0"/>
              <w:snapToGrid w:val="0"/>
              <w:jc w:val="left"/>
              <w:rPr>
                <w:rFonts w:eastAsia="微软雅黑"/>
                <w:b/>
                <w:kern w:val="10"/>
                <w:sz w:val="24"/>
              </w:rPr>
            </w:pPr>
            <w:r>
              <w:rPr>
                <w:rFonts w:eastAsia="微软雅黑" w:hint="eastAsia"/>
                <w:sz w:val="22"/>
              </w:rPr>
              <w:t>开户银行：中国农业银行上海市复旦支行</w:t>
            </w:r>
          </w:p>
        </w:tc>
        <w:tc>
          <w:tcPr>
            <w:tcW w:w="4096" w:type="dxa"/>
            <w:gridSpan w:val="2"/>
            <w:vAlign w:val="center"/>
          </w:tcPr>
          <w:p w14:paraId="0966BD31" w14:textId="77777777" w:rsidR="004C0263" w:rsidRDefault="004C0263" w:rsidP="00992F1A">
            <w:pPr>
              <w:shd w:val="solid" w:color="FFFFFF" w:fill="auto"/>
              <w:autoSpaceDN w:val="0"/>
              <w:spacing w:line="360" w:lineRule="exact"/>
              <w:jc w:val="left"/>
              <w:textAlignment w:val="baseline"/>
              <w:rPr>
                <w:rFonts w:eastAsia="微软雅黑"/>
                <w:sz w:val="22"/>
              </w:rPr>
            </w:pPr>
            <w:r>
              <w:rPr>
                <w:rFonts w:eastAsia="微软雅黑"/>
                <w:sz w:val="22"/>
              </w:rPr>
              <w:t>请填写开票资料</w:t>
            </w:r>
            <w:r>
              <w:rPr>
                <w:rFonts w:eastAsia="微软雅黑" w:hint="eastAsia"/>
                <w:sz w:val="22"/>
              </w:rPr>
              <w:t>：</w:t>
            </w:r>
          </w:p>
        </w:tc>
      </w:tr>
      <w:tr w:rsidR="004C0263" w14:paraId="52B62998" w14:textId="77777777" w:rsidTr="00992F1A">
        <w:trPr>
          <w:trHeight w:hRule="exact" w:val="813"/>
          <w:jc w:val="center"/>
        </w:trPr>
        <w:tc>
          <w:tcPr>
            <w:tcW w:w="5599" w:type="dxa"/>
            <w:gridSpan w:val="4"/>
            <w:vMerge/>
            <w:vAlign w:val="center"/>
          </w:tcPr>
          <w:p w14:paraId="293D7914" w14:textId="77777777" w:rsidR="004C0263" w:rsidRDefault="004C0263" w:rsidP="00992F1A">
            <w:pPr>
              <w:adjustRightInd w:val="0"/>
              <w:snapToGrid w:val="0"/>
              <w:jc w:val="left"/>
              <w:rPr>
                <w:rFonts w:eastAsia="微软雅黑"/>
                <w:sz w:val="22"/>
              </w:rPr>
            </w:pPr>
          </w:p>
        </w:tc>
        <w:tc>
          <w:tcPr>
            <w:tcW w:w="4096" w:type="dxa"/>
            <w:gridSpan w:val="2"/>
            <w:vAlign w:val="center"/>
          </w:tcPr>
          <w:p w14:paraId="365AC14B" w14:textId="77777777" w:rsidR="004C0263" w:rsidRDefault="004C0263" w:rsidP="00992F1A">
            <w:pPr>
              <w:shd w:val="solid" w:color="FFFFFF" w:fill="auto"/>
              <w:autoSpaceDN w:val="0"/>
              <w:spacing w:line="360" w:lineRule="exact"/>
              <w:jc w:val="left"/>
              <w:textAlignment w:val="baseline"/>
              <w:rPr>
                <w:rFonts w:eastAsia="微软雅黑"/>
                <w:sz w:val="22"/>
              </w:rPr>
            </w:pPr>
            <w:r>
              <w:rPr>
                <w:rFonts w:eastAsia="微软雅黑" w:hint="eastAsia"/>
                <w:sz w:val="22"/>
              </w:rPr>
              <w:t>是否预定</w:t>
            </w:r>
            <w:r>
              <w:rPr>
                <w:rFonts w:eastAsia="微软雅黑"/>
                <w:sz w:val="22"/>
              </w:rPr>
              <w:t>住宿：</w:t>
            </w:r>
          </w:p>
        </w:tc>
      </w:tr>
    </w:tbl>
    <w:p w14:paraId="73F0099C" w14:textId="77777777" w:rsidR="004C0263" w:rsidRPr="0055517B" w:rsidRDefault="004C0263" w:rsidP="0055517B"/>
    <w:sectPr w:rsidR="004C0263" w:rsidRPr="0055517B" w:rsidSect="004F081E">
      <w:type w:val="continuous"/>
      <w:pgSz w:w="11906" w:h="16838"/>
      <w:pgMar w:top="1440" w:right="1080" w:bottom="1440" w:left="1080" w:header="794" w:footer="51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51F23" w14:textId="77777777" w:rsidR="00396EBB" w:rsidRDefault="00396EBB" w:rsidP="00B8260A">
      <w:r>
        <w:separator/>
      </w:r>
    </w:p>
  </w:endnote>
  <w:endnote w:type="continuationSeparator" w:id="0">
    <w:p w14:paraId="74C374EE" w14:textId="77777777" w:rsidR="00396EBB" w:rsidRDefault="00396EBB" w:rsidP="00B82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3EFF6" w14:textId="77777777" w:rsidR="0082379D" w:rsidRDefault="0082379D" w:rsidP="0082379D">
    <w:pPr>
      <w:pStyle w:val="a6"/>
      <w:jc w:val="center"/>
    </w:pPr>
    <w:r>
      <w:rPr>
        <w:noProof/>
      </w:rPr>
      <mc:AlternateContent>
        <mc:Choice Requires="wps">
          <w:drawing>
            <wp:anchor distT="0" distB="0" distL="114300" distR="114300" simplePos="0" relativeHeight="251660288" behindDoc="0" locked="0" layoutInCell="1" allowOverlap="1" wp14:anchorId="50077BCA" wp14:editId="4A24CAA0">
              <wp:simplePos x="0" y="0"/>
              <wp:positionH relativeFrom="column">
                <wp:posOffset>133985</wp:posOffset>
              </wp:positionH>
              <wp:positionV relativeFrom="paragraph">
                <wp:posOffset>69850</wp:posOffset>
              </wp:positionV>
              <wp:extent cx="5695315" cy="0"/>
              <wp:effectExtent l="0" t="0" r="19685" b="19050"/>
              <wp:wrapNone/>
              <wp:docPr id="44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315" cy="0"/>
                      </a:xfrm>
                      <a:prstGeom prst="line">
                        <a:avLst/>
                      </a:prstGeom>
                      <a:noFill/>
                      <a:ln w="9525">
                        <a:solidFill>
                          <a:srgbClr val="000000"/>
                        </a:solidFill>
                        <a:round/>
                      </a:ln>
                    </wps:spPr>
                    <wps:bodyPr/>
                  </wps:wsp>
                </a:graphicData>
              </a:graphic>
            </wp:anchor>
          </w:drawing>
        </mc:Choice>
        <mc:Fallback>
          <w:pict>
            <v:line w14:anchorId="5291F8BA" id="Line 1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10.55pt,5.5pt" to="45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UL1uAEAAFQDAAAOAAAAZHJzL2Uyb0RvYy54bWysU02P2yAQvVfqf0DcG8fpZtW14uwhq+0l&#10;bSPt9gcQwDYqMGggsfPvO5CPbttbVR+QYWbevPcGVo+Ts+yoMRrwLa9nc860l6CM71v+/fX5wyfO&#10;YhJeCQtet/ykI39cv3+3GkOjFzCAVRoZgfjYjKHlQ0qhqaooB+1EnEHQnoIdoBOJtthXCsVI6M5W&#10;i/n8vhoBVUCQOkY6fToH+brgd52W6VvXRZ2YbTlxS2XFsu7zWq1XoulRhMHICw3xDyycMJ6a3qCe&#10;RBLsgOYvKGckQoQuzSS4CrrOSF00kJp6/oeal0EEXbSQOTHcbIr/D1Z+Pe6QGdXyuzsalReOhrQ1&#10;XrN6kc0ZQ2woZ+N3mOXJyb+ELcgfkXnYDML3upB8PQWqq3NF9VtJ3sRALfbjF1CUIw4JilNThy5D&#10;kgdsKgM53Qaip8QkHS7vH5Yf6yVn8hqrRHMtDBjTZw2O5Z+WWyJdgMVxG1MmIpprSu7j4dlYW+Zt&#10;PRtb/rBcLEtBBGtUDua0iP1+Y5EdRb4x5SuqKPI2DeHg1bmJ9RfRWefZsT2o0w6vZtDoCpvLNct3&#10;4+2+VP96DOufAAAA//8DAFBLAwQUAAYACAAAACEA5qEw1NkAAAAIAQAADwAAAGRycy9kb3ducmV2&#10;LnhtbExPy07DMBC8I/EP1iJxqajjIKES4lQIyI0LBcR1Gy9JRLxOY7cNfD2LOMBt56HZmXI9+0Ed&#10;aIp9YAtmmYEiboLrubXw8lxfrEDFhOxwCEwWPinCujo9KbFw4chPdNikVkkIxwItdCmNhdax6chj&#10;XIaRWLT3MHlMAqdWuwmPEu4HnWfZlfbYs3zocKS7jpqPzd5biPUr7eqvRbPI3i7bQPnu/vEBrT0/&#10;m29vQCWa058ZfupLdaik0zbs2UU1WMiNEafwRiaJfm1Wcmx/CV2V+v+A6hsAAP//AwBQSwECLQAU&#10;AAYACAAAACEAtoM4kv4AAADhAQAAEwAAAAAAAAAAAAAAAAAAAAAAW0NvbnRlbnRfVHlwZXNdLnht&#10;bFBLAQItABQABgAIAAAAIQA4/SH/1gAAAJQBAAALAAAAAAAAAAAAAAAAAC8BAABfcmVscy8ucmVs&#10;c1BLAQItABQABgAIAAAAIQAMlUL1uAEAAFQDAAAOAAAAAAAAAAAAAAAAAC4CAABkcnMvZTJvRG9j&#10;LnhtbFBLAQItABQABgAIAAAAIQDmoTDU2QAAAAgBAAAPAAAAAAAAAAAAAAAAABIEAABkcnMvZG93&#10;bnJldi54bWxQSwUGAAAAAAQABADzAAAAGAUAAAAA&#10;"/>
          </w:pict>
        </mc:Fallback>
      </mc:AlternateContent>
    </w:r>
  </w:p>
  <w:p w14:paraId="14099752" w14:textId="77777777" w:rsidR="00297970" w:rsidRPr="00FB0339" w:rsidRDefault="00297970" w:rsidP="00297970">
    <w:pPr>
      <w:pStyle w:val="a6"/>
      <w:jc w:val="center"/>
      <w:rPr>
        <w:rFonts w:ascii="微软雅黑" w:eastAsia="微软雅黑" w:hAnsi="微软雅黑"/>
      </w:rPr>
    </w:pPr>
    <w:r w:rsidRPr="00FB0339">
      <w:rPr>
        <w:rFonts w:ascii="微软雅黑" w:eastAsia="微软雅黑" w:hAnsi="微软雅黑" w:hint="eastAsia"/>
      </w:rPr>
      <w:t>上海帕迪企业管理咨询有限公司</w:t>
    </w:r>
    <w:r w:rsidRPr="00FB0339">
      <w:rPr>
        <w:rFonts w:ascii="微软雅黑" w:eastAsia="微软雅黑" w:hAnsi="微软雅黑"/>
      </w:rPr>
      <w:t xml:space="preserve"> </w:t>
    </w:r>
    <w:r w:rsidRPr="00FB0339">
      <w:rPr>
        <w:rFonts w:ascii="微软雅黑" w:eastAsia="微软雅黑" w:hAnsi="微软雅黑" w:hint="eastAsia"/>
      </w:rPr>
      <w:t>021-</w:t>
    </w:r>
    <w:r>
      <w:rPr>
        <w:rFonts w:ascii="微软雅黑" w:eastAsia="微软雅黑" w:hAnsi="微软雅黑"/>
      </w:rPr>
      <w:t>55669210</w:t>
    </w:r>
    <w:r w:rsidRPr="00FB0339">
      <w:rPr>
        <w:rFonts w:ascii="微软雅黑" w:eastAsia="微软雅黑" w:hAnsi="微软雅黑" w:hint="eastAsia"/>
      </w:rPr>
      <w:t xml:space="preserve">  </w:t>
    </w:r>
    <w:r>
      <w:rPr>
        <w:rFonts w:ascii="微软雅黑" w:eastAsia="微软雅黑" w:hAnsi="微软雅黑"/>
      </w:rPr>
      <w:t>18917655637</w:t>
    </w:r>
    <w:r w:rsidRPr="00FB0339">
      <w:rPr>
        <w:rFonts w:ascii="微软雅黑" w:eastAsia="微软雅黑" w:hAnsi="微软雅黑"/>
      </w:rPr>
      <w:t xml:space="preserve">  </w:t>
    </w:r>
  </w:p>
  <w:p w14:paraId="4EFEE7B3" w14:textId="77777777" w:rsidR="00297970" w:rsidRPr="00FB0339" w:rsidRDefault="00297970" w:rsidP="00297970">
    <w:pPr>
      <w:pStyle w:val="a6"/>
      <w:jc w:val="center"/>
      <w:rPr>
        <w:rFonts w:ascii="微软雅黑" w:eastAsia="微软雅黑" w:hAnsi="微软雅黑"/>
        <w:lang w:val="fr-FR"/>
      </w:rPr>
    </w:pPr>
    <w:proofErr w:type="gramStart"/>
    <w:r w:rsidRPr="00FB0339">
      <w:rPr>
        <w:rFonts w:ascii="微软雅黑" w:eastAsia="微软雅黑" w:hAnsi="微软雅黑" w:hint="eastAsia"/>
        <w:lang w:val="fr-FR"/>
      </w:rPr>
      <w:t>Email:</w:t>
    </w:r>
    <w:proofErr w:type="gramEnd"/>
    <w:r w:rsidRPr="00FB0339">
      <w:rPr>
        <w:rFonts w:ascii="微软雅黑" w:eastAsia="微软雅黑" w:hAnsi="微软雅黑" w:hint="eastAsia"/>
        <w:lang w:val="fr-FR"/>
      </w:rPr>
      <w:t xml:space="preserve"> Training@021px.com   www.021px.com  www.sino-pardi.com</w:t>
    </w:r>
  </w:p>
  <w:p w14:paraId="6DAC12BF" w14:textId="299E4FBD" w:rsidR="00241BA6" w:rsidRPr="00297970" w:rsidRDefault="00241BA6" w:rsidP="00BA5174">
    <w:pPr>
      <w:pStyle w:val="a6"/>
      <w:jc w:val="cen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04ACF" w14:textId="77777777" w:rsidR="00396EBB" w:rsidRDefault="00396EBB" w:rsidP="00B8260A">
      <w:r>
        <w:separator/>
      </w:r>
    </w:p>
  </w:footnote>
  <w:footnote w:type="continuationSeparator" w:id="0">
    <w:p w14:paraId="4F7364FE" w14:textId="77777777" w:rsidR="00396EBB" w:rsidRDefault="00396EBB" w:rsidP="00B82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F641E" w14:textId="7D0834E1" w:rsidR="00682E9E" w:rsidRDefault="007A4696" w:rsidP="00682E9E">
    <w:pPr>
      <w:pStyle w:val="a4"/>
      <w:jc w:val="both"/>
    </w:pPr>
    <w:r w:rsidRPr="005216B1">
      <w:rPr>
        <w:rFonts w:ascii="Arial" w:hAnsi="Arial" w:cs="Arial"/>
        <w:noProof/>
        <w:sz w:val="24"/>
        <w:szCs w:val="24"/>
      </w:rPr>
      <w:drawing>
        <wp:anchor distT="0" distB="0" distL="114300" distR="114300" simplePos="0" relativeHeight="251662336" behindDoc="1" locked="0" layoutInCell="1" allowOverlap="1" wp14:anchorId="3F15D1E0" wp14:editId="1C78B193">
          <wp:simplePos x="0" y="0"/>
          <wp:positionH relativeFrom="margin">
            <wp:posOffset>63281</wp:posOffset>
          </wp:positionH>
          <wp:positionV relativeFrom="paragraph">
            <wp:posOffset>12065</wp:posOffset>
          </wp:positionV>
          <wp:extent cx="1428750" cy="417830"/>
          <wp:effectExtent l="0" t="0" r="0" b="1270"/>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8750" cy="417830"/>
                  </a:xfrm>
                  <a:prstGeom prst="rect">
                    <a:avLst/>
                  </a:prstGeom>
                </pic:spPr>
              </pic:pic>
            </a:graphicData>
          </a:graphic>
        </wp:anchor>
      </w:drawing>
    </w:r>
  </w:p>
  <w:p w14:paraId="7020C576" w14:textId="4DB39281" w:rsidR="0082379D" w:rsidRDefault="0082379D" w:rsidP="00682E9E">
    <w:pPr>
      <w:pStyle w:val="a4"/>
      <w:jc w:val="both"/>
    </w:pPr>
  </w:p>
  <w:p w14:paraId="334FE27E" w14:textId="7EC70E88" w:rsidR="00A15E57" w:rsidRPr="0082379D" w:rsidRDefault="00682E9E" w:rsidP="007A4696">
    <w:pPr>
      <w:pStyle w:val="a4"/>
      <w:tabs>
        <w:tab w:val="clear" w:pos="8306"/>
        <w:tab w:val="left" w:pos="390"/>
        <w:tab w:val="center" w:pos="4873"/>
      </w:tabs>
      <w:jc w:val="both"/>
    </w:pPr>
    <w:r>
      <w:tab/>
    </w:r>
    <w:r>
      <w:tab/>
    </w:r>
    <w:r w:rsidR="007A4696">
      <w:t xml:space="preserve">         </w:t>
    </w:r>
    <w:r w:rsidR="007A4696">
      <w:tab/>
    </w:r>
    <w:r w:rsidR="007A4696" w:rsidRPr="006E5AA9">
      <w:rPr>
        <w:rFonts w:ascii="Arial" w:eastAsia="微软雅黑" w:hAnsi="Arial" w:cs="Arial"/>
        <w:color w:val="000000" w:themeColor="text1"/>
        <w:sz w:val="24"/>
        <w:szCs w:val="24"/>
      </w:rPr>
      <w:t>Supply Chain Management Professionals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37B21"/>
    <w:multiLevelType w:val="hybridMultilevel"/>
    <w:tmpl w:val="F8965AC6"/>
    <w:lvl w:ilvl="0" w:tplc="C3508C7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EA741AC"/>
    <w:multiLevelType w:val="hybridMultilevel"/>
    <w:tmpl w:val="2E782456"/>
    <w:lvl w:ilvl="0" w:tplc="C3508C7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E753762"/>
    <w:multiLevelType w:val="hybridMultilevel"/>
    <w:tmpl w:val="BA6C34C6"/>
    <w:lvl w:ilvl="0" w:tplc="C3508C7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F9B374A"/>
    <w:multiLevelType w:val="hybridMultilevel"/>
    <w:tmpl w:val="C39018A6"/>
    <w:lvl w:ilvl="0" w:tplc="C3508C7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0FF13EE"/>
    <w:multiLevelType w:val="hybridMultilevel"/>
    <w:tmpl w:val="785E2422"/>
    <w:lvl w:ilvl="0" w:tplc="C3508C7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1880435"/>
    <w:multiLevelType w:val="hybridMultilevel"/>
    <w:tmpl w:val="2EB2DCCE"/>
    <w:lvl w:ilvl="0" w:tplc="B85E931E">
      <w:start w:val="1"/>
      <w:numFmt w:val="bullet"/>
      <w:lvlText w:val=""/>
      <w:lvlJc w:val="left"/>
      <w:pPr>
        <w:ind w:left="420" w:hanging="4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7301FD5"/>
    <w:multiLevelType w:val="hybridMultilevel"/>
    <w:tmpl w:val="B144F4F2"/>
    <w:lvl w:ilvl="0" w:tplc="C3508C7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9C94E3A"/>
    <w:multiLevelType w:val="hybridMultilevel"/>
    <w:tmpl w:val="AEDEF3C6"/>
    <w:lvl w:ilvl="0" w:tplc="C3508C7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F4B323E"/>
    <w:multiLevelType w:val="hybridMultilevel"/>
    <w:tmpl w:val="66621726"/>
    <w:lvl w:ilvl="0" w:tplc="C3508C7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1CA02AB"/>
    <w:multiLevelType w:val="hybridMultilevel"/>
    <w:tmpl w:val="0C68733E"/>
    <w:lvl w:ilvl="0" w:tplc="C3508C7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310331392">
    <w:abstractNumId w:val="6"/>
  </w:num>
  <w:num w:numId="2" w16cid:durableId="1239945078">
    <w:abstractNumId w:val="4"/>
  </w:num>
  <w:num w:numId="3" w16cid:durableId="990138445">
    <w:abstractNumId w:val="2"/>
  </w:num>
  <w:num w:numId="4" w16cid:durableId="1111164547">
    <w:abstractNumId w:val="0"/>
  </w:num>
  <w:num w:numId="5" w16cid:durableId="1850830818">
    <w:abstractNumId w:val="9"/>
  </w:num>
  <w:num w:numId="6" w16cid:durableId="446047742">
    <w:abstractNumId w:val="7"/>
  </w:num>
  <w:num w:numId="7" w16cid:durableId="2112315422">
    <w:abstractNumId w:val="3"/>
  </w:num>
  <w:num w:numId="8" w16cid:durableId="633755385">
    <w:abstractNumId w:val="1"/>
  </w:num>
  <w:num w:numId="9" w16cid:durableId="411509786">
    <w:abstractNumId w:val="8"/>
  </w:num>
  <w:num w:numId="10" w16cid:durableId="1854106097">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4A3"/>
    <w:rsid w:val="000173E4"/>
    <w:rsid w:val="00071C56"/>
    <w:rsid w:val="00083ED4"/>
    <w:rsid w:val="000B44B1"/>
    <w:rsid w:val="000C33E6"/>
    <w:rsid w:val="00102B76"/>
    <w:rsid w:val="001069A4"/>
    <w:rsid w:val="00121696"/>
    <w:rsid w:val="00134B12"/>
    <w:rsid w:val="001606E1"/>
    <w:rsid w:val="001622F5"/>
    <w:rsid w:val="00164A6A"/>
    <w:rsid w:val="001B5862"/>
    <w:rsid w:val="001D12A5"/>
    <w:rsid w:val="001D6350"/>
    <w:rsid w:val="001F6D43"/>
    <w:rsid w:val="002175C8"/>
    <w:rsid w:val="00221C6B"/>
    <w:rsid w:val="00237992"/>
    <w:rsid w:val="00241BA6"/>
    <w:rsid w:val="0024577F"/>
    <w:rsid w:val="00247FD4"/>
    <w:rsid w:val="00261A3B"/>
    <w:rsid w:val="0026298F"/>
    <w:rsid w:val="002750B4"/>
    <w:rsid w:val="00297970"/>
    <w:rsid w:val="002A16D8"/>
    <w:rsid w:val="002A19A3"/>
    <w:rsid w:val="002B0713"/>
    <w:rsid w:val="002F7616"/>
    <w:rsid w:val="003041AD"/>
    <w:rsid w:val="0031697F"/>
    <w:rsid w:val="003306F1"/>
    <w:rsid w:val="00342E71"/>
    <w:rsid w:val="003661A3"/>
    <w:rsid w:val="00366B9D"/>
    <w:rsid w:val="00371CF4"/>
    <w:rsid w:val="003746FB"/>
    <w:rsid w:val="00384686"/>
    <w:rsid w:val="0039451D"/>
    <w:rsid w:val="00396EBB"/>
    <w:rsid w:val="003A76E5"/>
    <w:rsid w:val="003C088E"/>
    <w:rsid w:val="003D1ED1"/>
    <w:rsid w:val="003D717B"/>
    <w:rsid w:val="003E6A42"/>
    <w:rsid w:val="003F32F2"/>
    <w:rsid w:val="003F7D85"/>
    <w:rsid w:val="00401FB8"/>
    <w:rsid w:val="00416601"/>
    <w:rsid w:val="00420E18"/>
    <w:rsid w:val="00432BF6"/>
    <w:rsid w:val="0044672A"/>
    <w:rsid w:val="00471EC3"/>
    <w:rsid w:val="00480A74"/>
    <w:rsid w:val="00490CD2"/>
    <w:rsid w:val="00496260"/>
    <w:rsid w:val="004C0263"/>
    <w:rsid w:val="004C446E"/>
    <w:rsid w:val="004E00AD"/>
    <w:rsid w:val="004E463B"/>
    <w:rsid w:val="004F081E"/>
    <w:rsid w:val="00505AE0"/>
    <w:rsid w:val="005073F9"/>
    <w:rsid w:val="00515CAE"/>
    <w:rsid w:val="005340BA"/>
    <w:rsid w:val="00536DB1"/>
    <w:rsid w:val="0055517B"/>
    <w:rsid w:val="00570860"/>
    <w:rsid w:val="005714FB"/>
    <w:rsid w:val="00584644"/>
    <w:rsid w:val="005B48DA"/>
    <w:rsid w:val="005B52E3"/>
    <w:rsid w:val="005B5B12"/>
    <w:rsid w:val="005C25DA"/>
    <w:rsid w:val="005C78A7"/>
    <w:rsid w:val="005D1EF6"/>
    <w:rsid w:val="005E3A9C"/>
    <w:rsid w:val="006020DB"/>
    <w:rsid w:val="006253C8"/>
    <w:rsid w:val="00635948"/>
    <w:rsid w:val="0065484B"/>
    <w:rsid w:val="006655E9"/>
    <w:rsid w:val="006828A4"/>
    <w:rsid w:val="00682E9E"/>
    <w:rsid w:val="00683B42"/>
    <w:rsid w:val="006A078A"/>
    <w:rsid w:val="006A55B7"/>
    <w:rsid w:val="006C04A3"/>
    <w:rsid w:val="006C23C2"/>
    <w:rsid w:val="006D7571"/>
    <w:rsid w:val="006F5E7F"/>
    <w:rsid w:val="006F72BA"/>
    <w:rsid w:val="0070233D"/>
    <w:rsid w:val="007059EA"/>
    <w:rsid w:val="00717B6A"/>
    <w:rsid w:val="00723F9E"/>
    <w:rsid w:val="00732322"/>
    <w:rsid w:val="00736ACF"/>
    <w:rsid w:val="007650E1"/>
    <w:rsid w:val="0079120E"/>
    <w:rsid w:val="007A185C"/>
    <w:rsid w:val="007A4696"/>
    <w:rsid w:val="007A64C9"/>
    <w:rsid w:val="007D14D0"/>
    <w:rsid w:val="007F1104"/>
    <w:rsid w:val="008121C7"/>
    <w:rsid w:val="008167DB"/>
    <w:rsid w:val="0082379D"/>
    <w:rsid w:val="00876504"/>
    <w:rsid w:val="0088365F"/>
    <w:rsid w:val="008B0F0C"/>
    <w:rsid w:val="008B2DC2"/>
    <w:rsid w:val="00913A6F"/>
    <w:rsid w:val="00923EE9"/>
    <w:rsid w:val="00931B09"/>
    <w:rsid w:val="009501A1"/>
    <w:rsid w:val="0095034C"/>
    <w:rsid w:val="0096137C"/>
    <w:rsid w:val="009638D5"/>
    <w:rsid w:val="00967176"/>
    <w:rsid w:val="00970C83"/>
    <w:rsid w:val="00975E7B"/>
    <w:rsid w:val="00984D51"/>
    <w:rsid w:val="00993897"/>
    <w:rsid w:val="00994B3F"/>
    <w:rsid w:val="009953B9"/>
    <w:rsid w:val="0099768E"/>
    <w:rsid w:val="009B598D"/>
    <w:rsid w:val="009B7A0B"/>
    <w:rsid w:val="009D49F6"/>
    <w:rsid w:val="009E0AD0"/>
    <w:rsid w:val="00A15E57"/>
    <w:rsid w:val="00A21921"/>
    <w:rsid w:val="00A5705C"/>
    <w:rsid w:val="00A64C11"/>
    <w:rsid w:val="00A767DA"/>
    <w:rsid w:val="00AB1EA4"/>
    <w:rsid w:val="00AC2192"/>
    <w:rsid w:val="00B210CC"/>
    <w:rsid w:val="00B43B7D"/>
    <w:rsid w:val="00B53C37"/>
    <w:rsid w:val="00B8260A"/>
    <w:rsid w:val="00B94EC9"/>
    <w:rsid w:val="00BA5174"/>
    <w:rsid w:val="00BE6650"/>
    <w:rsid w:val="00C0062A"/>
    <w:rsid w:val="00C04A6C"/>
    <w:rsid w:val="00C32618"/>
    <w:rsid w:val="00C32DBF"/>
    <w:rsid w:val="00C64EE5"/>
    <w:rsid w:val="00C7605E"/>
    <w:rsid w:val="00C76D8B"/>
    <w:rsid w:val="00C86CC8"/>
    <w:rsid w:val="00CA5BBF"/>
    <w:rsid w:val="00CB6D19"/>
    <w:rsid w:val="00CC40C7"/>
    <w:rsid w:val="00CD790E"/>
    <w:rsid w:val="00CE058D"/>
    <w:rsid w:val="00CE4582"/>
    <w:rsid w:val="00D00AB9"/>
    <w:rsid w:val="00D12F31"/>
    <w:rsid w:val="00D13EA2"/>
    <w:rsid w:val="00D20CBB"/>
    <w:rsid w:val="00D20DA6"/>
    <w:rsid w:val="00D278F1"/>
    <w:rsid w:val="00D64B9F"/>
    <w:rsid w:val="00D74C55"/>
    <w:rsid w:val="00D9002F"/>
    <w:rsid w:val="00DE4F09"/>
    <w:rsid w:val="00DE7C16"/>
    <w:rsid w:val="00DF1338"/>
    <w:rsid w:val="00DF4191"/>
    <w:rsid w:val="00E11FF7"/>
    <w:rsid w:val="00E42D70"/>
    <w:rsid w:val="00E52B5D"/>
    <w:rsid w:val="00E54AAC"/>
    <w:rsid w:val="00E71F62"/>
    <w:rsid w:val="00E81D12"/>
    <w:rsid w:val="00E87069"/>
    <w:rsid w:val="00E8751F"/>
    <w:rsid w:val="00EB0444"/>
    <w:rsid w:val="00EB20C1"/>
    <w:rsid w:val="00EC64EA"/>
    <w:rsid w:val="00EF6A40"/>
    <w:rsid w:val="00F10CE7"/>
    <w:rsid w:val="00F20CF3"/>
    <w:rsid w:val="00F228E4"/>
    <w:rsid w:val="00F40343"/>
    <w:rsid w:val="00F40AE1"/>
    <w:rsid w:val="00F454BE"/>
    <w:rsid w:val="00F62CBE"/>
    <w:rsid w:val="00F9040B"/>
    <w:rsid w:val="00FB3638"/>
    <w:rsid w:val="00FD5C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0257B8"/>
  <w15:chartTrackingRefBased/>
  <w15:docId w15:val="{90E6D947-A46D-45D2-B2AA-10F299C17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4C5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46FB"/>
    <w:pPr>
      <w:ind w:firstLineChars="200" w:firstLine="420"/>
    </w:pPr>
  </w:style>
  <w:style w:type="paragraph" w:styleId="a4">
    <w:name w:val="header"/>
    <w:basedOn w:val="a"/>
    <w:link w:val="a5"/>
    <w:uiPriority w:val="99"/>
    <w:unhideWhenUsed/>
    <w:rsid w:val="00B8260A"/>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B8260A"/>
    <w:rPr>
      <w:sz w:val="18"/>
      <w:szCs w:val="18"/>
    </w:rPr>
  </w:style>
  <w:style w:type="paragraph" w:styleId="a6">
    <w:name w:val="footer"/>
    <w:basedOn w:val="a"/>
    <w:link w:val="a7"/>
    <w:unhideWhenUsed/>
    <w:qFormat/>
    <w:rsid w:val="00B8260A"/>
    <w:pPr>
      <w:tabs>
        <w:tab w:val="center" w:pos="4153"/>
        <w:tab w:val="right" w:pos="8306"/>
      </w:tabs>
      <w:snapToGrid w:val="0"/>
      <w:jc w:val="left"/>
    </w:pPr>
    <w:rPr>
      <w:sz w:val="18"/>
      <w:szCs w:val="18"/>
    </w:rPr>
  </w:style>
  <w:style w:type="character" w:customStyle="1" w:styleId="a7">
    <w:name w:val="页脚 字符"/>
    <w:basedOn w:val="a0"/>
    <w:link w:val="a6"/>
    <w:uiPriority w:val="99"/>
    <w:rsid w:val="00B8260A"/>
    <w:rPr>
      <w:sz w:val="18"/>
      <w:szCs w:val="18"/>
    </w:rPr>
  </w:style>
  <w:style w:type="character" w:styleId="a8">
    <w:name w:val="Hyperlink"/>
    <w:basedOn w:val="a0"/>
    <w:uiPriority w:val="99"/>
    <w:unhideWhenUsed/>
    <w:rsid w:val="00D74C55"/>
    <w:rPr>
      <w:color w:val="0563C1" w:themeColor="hyperlink"/>
      <w:u w:val="single"/>
    </w:rPr>
  </w:style>
  <w:style w:type="character" w:styleId="a9">
    <w:name w:val="Unresolved Mention"/>
    <w:basedOn w:val="a0"/>
    <w:uiPriority w:val="99"/>
    <w:semiHidden/>
    <w:unhideWhenUsed/>
    <w:rsid w:val="005708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379158">
      <w:bodyDiv w:val="1"/>
      <w:marLeft w:val="0"/>
      <w:marRight w:val="0"/>
      <w:marTop w:val="0"/>
      <w:marBottom w:val="0"/>
      <w:divBdr>
        <w:top w:val="none" w:sz="0" w:space="0" w:color="auto"/>
        <w:left w:val="none" w:sz="0" w:space="0" w:color="auto"/>
        <w:bottom w:val="none" w:sz="0" w:space="0" w:color="auto"/>
        <w:right w:val="none" w:sz="0" w:space="0" w:color="auto"/>
      </w:divBdr>
    </w:div>
    <w:div w:id="10885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343E4-D7AC-5347-949F-F303CFFB9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6</Pages>
  <Words>665</Words>
  <Characters>3797</Characters>
  <Application>Microsoft Office Word</Application>
  <DocSecurity>0</DocSecurity>
  <Lines>31</Lines>
  <Paragraphs>8</Paragraphs>
  <ScaleCrop>false</ScaleCrop>
  <Company>Microsoft</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Microsoft Office User</cp:lastModifiedBy>
  <cp:revision>132</cp:revision>
  <dcterms:created xsi:type="dcterms:W3CDTF">2020-11-09T02:30:00Z</dcterms:created>
  <dcterms:modified xsi:type="dcterms:W3CDTF">2023-10-22T01:21:00Z</dcterms:modified>
</cp:coreProperties>
</file>