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801" w:firstLineChars="50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  <w:t>海外客户开发、维护管理与商务谈判实战技巧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120" w:firstLineChars="35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36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120650</wp:posOffset>
                </wp:positionV>
                <wp:extent cx="5363845" cy="409575"/>
                <wp:effectExtent l="4445" t="4445" r="2286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3360" y="1430020"/>
                          <a:ext cx="536384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FF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海外市场开拓、社交媒体客户开发、大客户维护、参展技巧、商务谈判技巧、商务英语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95pt;margin-top:9.5pt;height:32.25pt;width:422.35pt;z-index:251659264;mso-width-relative:page;mso-height-relative:page;" fillcolor="#FFFFFF [3201]" filled="t" stroked="t" coordsize="21600,21600" o:gfxdata="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KvwpHWAAAACgEAAA8AAAAAAAAAAQAgAAAA&#10;IgAAAGRycy9kb3ducmV2LnhtbFBLAQIUABQAAAAIAIdO4kAhvoM6fwIAAP8EAAAOAAAAAAAAAAEA&#10;IAAAACUBAABkcnMvZTJvRG9jLnhtbFBLBQYAAAAABgAGAFkBAAAWBgAAAAA=&#10;">
                <v:fill on="t" focussize="0,0"/>
                <v:stroke weight="0.5pt" color="#DBEEF4 [66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FF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FF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海外市场开拓、社交媒体客户开发、大客户维护、参展技巧、商务谈判技巧、商务英语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FF0000"/>
          <w:kern w:val="36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主办单位：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一六八培训网 www.peixun168.com；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开课时间：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2024年3月21-22日 北京  6月27-28日 青岛   12月26-27日 上海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课程费用：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5200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元/人（包含：培训费、教材、发票等）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054" w:hanging="1051" w:hangingChars="5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参加对象：</w:t>
      </w:r>
      <w:r>
        <w:rPr>
          <w:rFonts w:hint="eastAsia" w:ascii="微软雅黑" w:hAnsi="微软雅黑" w:eastAsia="微软雅黑" w:cs="微软雅黑"/>
          <w:sz w:val="21"/>
          <w:szCs w:val="21"/>
        </w:rPr>
        <w:t>海外业务部、国际市场部、国际贸易部、进出口部、外贸部、关务部、物流采购部、业务主管、经理，海外市场分析人员等。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联系方式：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18826414993黄老师（微信同号）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" w:rightChars="10"/>
        <w:textAlignment w:val="auto"/>
        <w:rPr>
          <w:rFonts w:hint="eastAsia" w:ascii="微软雅黑" w:hAnsi="微软雅黑" w:eastAsia="微软雅黑" w:cs="微软雅黑"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C00000"/>
          <w:sz w:val="21"/>
          <w:szCs w:val="21"/>
        </w:rPr>
        <w:t>注：本课程可为企业提供上门内训服务和咨询服务，欢迎来电咨询！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color w:val="0000FF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Cs/>
          <w:color w:val="0000FF"/>
          <w:sz w:val="21"/>
          <w:szCs w:val="21"/>
          <w:u w:val="none"/>
        </w:rPr>
        <w:t>课程目标</w:t>
      </w:r>
      <w:r>
        <w:rPr>
          <w:rFonts w:hint="eastAsia" w:ascii="微软雅黑" w:hAnsi="微软雅黑" w:eastAsia="微软雅黑" w:cs="微软雅黑"/>
          <w:b/>
          <w:bCs/>
          <w:iCs/>
          <w:color w:val="0000FF"/>
          <w:sz w:val="21"/>
          <w:szCs w:val="21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1.公司海外营销卖点提炼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2.销售成交方法分享及运用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3.如何运用社交媒体开发和维护客户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4.如何运用ChatGPT提升外销工作效率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5.如何运用贸易展会前、中、后开发客户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6.分享贸易展会销售管理工具表单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7.客户档案卡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8.解决方案模板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9.针对深度合作客户的销售回顾法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10.不同合作阶段客户维护策略和方法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11.了解商务谈判及沟通技巧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iCs/>
          <w:sz w:val="21"/>
          <w:szCs w:val="21"/>
        </w:rPr>
        <w:t>12.商务英语及外贸邮件规范要素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FF"/>
          <w:kern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Cs/>
          <w:color w:val="0000FF"/>
          <w:sz w:val="21"/>
          <w:szCs w:val="21"/>
          <w:u w:val="none"/>
        </w:rPr>
        <w:t>课程形式</w:t>
      </w:r>
      <w:r>
        <w:rPr>
          <w:rFonts w:hint="eastAsia" w:ascii="微软雅黑" w:hAnsi="微软雅黑" w:eastAsia="微软雅黑" w:cs="微软雅黑"/>
          <w:b/>
          <w:bCs/>
          <w:iCs/>
          <w:color w:val="0000FF"/>
          <w:sz w:val="21"/>
          <w:szCs w:val="21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i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Cs/>
          <w:sz w:val="21"/>
          <w:szCs w:val="21"/>
        </w:rPr>
        <w:t>讲授法，演练法，讨论法，案例分析法等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帮助外销团队改变观念突破传统思维，建立吻合客户和市场需求的销售和营销模式。提升服务和管理技能，突破销售成交障碍！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i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FF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Cs/>
          <w:color w:val="0000FF"/>
          <w:sz w:val="21"/>
          <w:szCs w:val="21"/>
          <w:u w:val="none"/>
        </w:rPr>
        <w:t>课程大纲</w:t>
      </w:r>
      <w:r>
        <w:rPr>
          <w:rFonts w:hint="eastAsia" w:ascii="微软雅黑" w:hAnsi="微软雅黑" w:eastAsia="微软雅黑" w:cs="微软雅黑"/>
          <w:b/>
          <w:bCs/>
          <w:iCs/>
          <w:color w:val="0000FF"/>
          <w:sz w:val="21"/>
          <w:szCs w:val="21"/>
          <w:u w:val="none"/>
        </w:rPr>
        <w:t>：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第一部分：如何主动营销推广，有效获取海外订单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1.适应海外市场变化调整营销模式 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※我们如何适应海外市场变化，调整营销模式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※我们面临的维护、深度开发客户、拓展市场目标客户挑战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※服务模式变化，报价员时代已过去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※团队合作模式理念，单打独斗时代已过去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※如何提供附价值服务？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※掌握及运用社交媒体、ChatGPT开发和维护客户技能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2. 海外市场开拓，客户维护应具备的全新能力：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A）如何鉴别锁定目标客户和市场能力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※鉴别和评估我们目标客户能力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※定义客户级别和潜力能力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※了解客户关注点，兴趣点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※有效鉴别客户是外销团队的管理重点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※目标客户的定义和分析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※如何在电话沟通中鉴别和评估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※如何在商展中如何鉴别客户？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※如何在公司接待中鉴别客户？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※如何在线邮件鉴别目标市场客户？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※实战销售工具表单分享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B）提炼公司、产品服务卖点能力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※什么是你公司、产品的独特卖点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※您的现有客户为何向您采购?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※什么能为您吸引更多的买家?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※您认为与您公司合作的主要收益是什么?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※什么是您的竞争对手现在不能提供的?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※实战销售工具表单分享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C）将公司卖点转化为客户的利益能力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※利益销售法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※特点和利益的定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※利益销售的重要性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※我们产品的特点与利益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※利益销售的步骤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※利益销售的技巧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※如何从讲解员到销售员的转变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※实战案列讨论分享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D）积极主动的销售成交能力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※销售员与讲解员区别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※建议强力的销售成交意愿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※关注客户的购买信号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※如何避免沟通中被买家拒绝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※销售实战成交方法分享与练习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E）运用社交媒体营销和开发客户能力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※销售和营销区别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※如何运用社交媒体开发和维护客户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※Facebook， Twitter、领英、 Instagram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※YouTube、Tiktok 、Whatsapp、 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※如何运用ChatGPT提升外销工作效率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※如何有效人机（AI）对话能力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3. 如何利用贸易展会开发客户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A）展前如何有效准备和推广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※明确你的参展目标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※如何准备展品的要素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※如何准备有效的销售资料/工具?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※怎样培训和训练参展团队?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※展前如何推广？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B）展中如何与买家有效沟通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※如何吸引买家进入你展位，开场白的策略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※现场如何评估真假买家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※如何在展中高效记录买家信息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※展中如何展示产品,如何与买家谈判,报价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※展中如何收集行业信息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※访谈记录表单工具运用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※谈判中如何发现客户的签约信号和时机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※商展应注意的销售礼仪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C） 展后有效跟进客户的方法与技巧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※展后评估买家以及分类策略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※如何有效跟进展后销售线索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※展会后如何针对不同等级的客户跟进方法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 xml:space="preserve">第二部分 如何有效地深度维护和管理客户技巧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1.给客户定级评星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※细分客户（个性化，代理商，经销商评估）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※了解客户的采购习惯、模式、趋势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※评估销量和潜力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※客户档案卡建立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※客户的吻合度与我们匹配度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2.与客户的深度合作策略和技巧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A)针对客户的解决方案式销售技能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※什么是解决方案式销售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※一站式采购方案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※整合采购方案+营销方案是最好的附值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※如何向客户提供方案策略？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※制定方案要素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B)针对客户阶段回顾方法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※给客户阶段性回顾/总结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※公司进展（update）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※销售回顾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※排出大纲内容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※跨国公司沟通要点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C)引领客户销售、促销年度计划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※年度参展计划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※拜访计划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※培训计划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※在线沟通、社交媒体营销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D) 组建大客户团队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※大客户的种类和特点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※了解大客户的采购过程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※客户关注什么？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※客户的采购决策过程和特点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E) 不同合作阶段客户维护策略和方法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※刚合作时的维护方法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※2-3次返单后的合作方法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※长期合作客户的策略、方法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※小组讨论:不同合作阶段客户维护策略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 xml:space="preserve">第三部分  商务谈判和沟通技巧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1.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※什么是商务谈判？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※谈判的三个阶段实战策略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※日常国际贸易谈判中应注意的要点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※商务谈判中的发问技巧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※15种外贸商务谈判成交逼单技巧分享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※谈判中如何发现客户的签约信号和时机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※针对客户压价谈判应对策略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※应对不同风格的谈判对手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2．商务英语实战训练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A）外贸邮件规范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※外贸邮件要素、排版、格式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※如何使客户回复你的邮件、标题、内容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※英语邮件案例分析及回复应对方法，跟进方法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3.回顾总结，问题解答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color w:val="558ED5" w:themeColor="text2" w:themeTint="99"/>
          <w:sz w:val="21"/>
          <w:szCs w:val="21"/>
          <w:u w:val="non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20320</wp:posOffset>
            </wp:positionV>
            <wp:extent cx="1152525" cy="1714500"/>
            <wp:effectExtent l="0" t="0" r="9525" b="0"/>
            <wp:wrapNone/>
            <wp:docPr id="12" name="图片 12" descr="F:/陶用/有用文件/陶用/网站及常用账号密码/讲师图/钟景松.png钟景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/陶用/有用文件/陶用/网站及常用账号密码/讲师图/钟景松.png钟景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74" r="907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</w:rPr>
        <w:t>讲师介绍</w:t>
      </w: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</w:rPr>
        <w:t>：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</w:rPr>
        <w:t>钟景松老师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✭海外营销高级讲师/培训师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实战经验：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拥有20年的贸易和销售渠道管理经验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过去的二十多年中曾长期接触全球买家,采购商和全国各地供应商,十分了解买家的真实需求和我们供应商外贸团队面临的挑战。在外销团队管理，销售实战方面有十多年的跨国公司管理和培训经验。曾任上海中欧国际工商学院EMBA、北大国际MBA海外营销项目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著有营销书籍《外贸参展全攻略》-如何有效参加B2B贸易商展。被全国近百家学院用于外贸实战教学参考。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过去的十多年里曾拜访过一千多家出口导向企业并为其提供咨询，培训和服务.为几百家中外企业，出口民营企业管理和一线销售人员培训，管理外销团队咨询。现在每月为三百多家企业的代表培训各类外销管理课程，涵盖全国近50个城市，举办过500多场专业的外贸培训，2万多家企业代表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与广东省对外经济合作厅、汕头进出口商会、江门国际商会、江门外经贸局、广东揭阳中小企业协会、上海海商会,浙江温岭外经贸局、浙江海宁外经委、福建省外经委、江苏商会、苏州工商联合会、广交会、义乌博览会、东莞电子博览会联合举办各类外贸培训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与B2B平台环球资源、中国制造网联合为出口导向企业举办各类外贸培训课程。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接受过钟老师培训的进出口企业包括：金龙汽车、山东潍柴动力，东风柳汽股份有限公司 ,上汽集团、中通汽车、中国中车集团, 山东普林轮胎，捷豹路虎汽车公司，奇瑞汽车股份有限公司、 拜耳（中国）索尼（中国）有限公司，西门子移动通信(中国)有限公司,上海强生，英国BOC气体公司、YKK拉链、ABB、青岛海尔、北京机场，贵州机场，南方航空，中国联通、诺贝尔磁砖、、无锡小天鹅、格兰仕，德赛电器，上海电力公司,宁波慈溪进出口有限公司，嘉兴良友进出口集团股份有限公司、河南省服装进出口集团有限公司，广州轻出集团有限公司等数千家中国的大、中、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850" w:bottom="1134" w:left="850" w:header="39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4915" w:type="pct"/>
      <w:tblInd w:w="0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43"/>
      <w:gridCol w:w="9216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508" w:type="pct"/>
          <w:tcBorders>
            <w:top w:val="single" w:color="943634" w:sz="4" w:space="0"/>
          </w:tcBorders>
          <w:shd w:val="clear" w:color="auto" w:fill="943634"/>
        </w:tcPr>
        <w:p>
          <w:pPr>
            <w:pStyle w:val="6"/>
            <w:jc w:val="right"/>
            <w:rPr>
              <w:rFonts w:ascii="宋体" w:hAnsi="宋体" w:cs="宋体"/>
              <w:b/>
              <w:color w:val="FFFFFF"/>
            </w:rPr>
          </w:pP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   \* MERGEFORMAT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  <w:color w:val="FFFFFF"/>
              <w:lang w:val="zh-CN"/>
            </w:rPr>
            <w:t>2</w:t>
          </w:r>
          <w:r>
            <w:rPr>
              <w:rFonts w:hint="eastAsia" w:ascii="宋体" w:hAnsi="宋体" w:cs="宋体"/>
            </w:rPr>
            <w:fldChar w:fldCharType="end"/>
          </w:r>
        </w:p>
      </w:tc>
      <w:tc>
        <w:tcPr>
          <w:tcW w:w="4491" w:type="pct"/>
          <w:tcBorders>
            <w:top w:val="single" w:color="auto" w:sz="4" w:space="0"/>
          </w:tcBorders>
        </w:tcPr>
        <w:p>
          <w:pPr>
            <w:pStyle w:val="6"/>
            <w:tabs>
              <w:tab w:val="left" w:pos="5895"/>
              <w:tab w:val="clear" w:pos="8306"/>
            </w:tabs>
            <w:rPr>
              <w:rFonts w:ascii="宋体" w:hAnsi="宋体" w:cs="宋体"/>
            </w:rPr>
          </w:pPr>
          <w:r>
            <w:rPr>
              <w:rFonts w:hint="eastAsia" w:ascii="宋体" w:hAnsi="宋体" w:cs="宋体"/>
            </w:rPr>
            <w:t>深圳市一六八文化传播有限公司</w:t>
          </w:r>
          <w:r>
            <w:rPr>
              <w:rFonts w:hint="eastAsia" w:ascii="宋体" w:hAnsi="宋体" w:cs="宋体"/>
              <w:lang w:val="zh-CN"/>
            </w:rPr>
            <w:t xml:space="preserve"> | </w:t>
          </w:r>
          <w:r>
            <w:fldChar w:fldCharType="begin"/>
          </w:r>
          <w:r>
            <w:instrText xml:space="preserve"> HYPERLINK "http://www.peixun168.com" </w:instrText>
          </w:r>
          <w:r>
            <w:fldChar w:fldCharType="separate"/>
          </w:r>
          <w:r>
            <w:rPr>
              <w:rStyle w:val="19"/>
              <w:rFonts w:hint="eastAsia" w:ascii="宋体" w:hAnsi="宋体" w:cs="宋体"/>
              <w:lang w:val="zh-CN"/>
            </w:rPr>
            <w:t>www.peixun168.com</w:t>
          </w:r>
          <w:r>
            <w:rPr>
              <w:rStyle w:val="19"/>
              <w:rFonts w:hint="eastAsia" w:ascii="宋体" w:hAnsi="宋体" w:cs="宋体"/>
              <w:lang w:val="zh-CN"/>
            </w:rPr>
            <w:fldChar w:fldCharType="end"/>
          </w:r>
          <w:r>
            <w:rPr>
              <w:rFonts w:hint="eastAsia" w:ascii="宋体" w:hAnsi="宋体" w:cs="宋体"/>
              <w:lang w:val="zh-CN"/>
            </w:rPr>
            <w:t xml:space="preserve">       </w:t>
          </w:r>
          <w:r>
            <w:rPr>
              <w:rFonts w:hint="eastAsia" w:ascii="宋体" w:hAnsi="宋体" w:cs="宋体"/>
            </w:rPr>
            <w:t xml:space="preserve">        </w:t>
          </w:r>
          <w:r>
            <w:rPr>
              <w:rFonts w:ascii="宋体" w:hAnsi="宋体" w:cs="宋体"/>
            </w:rPr>
            <w:t xml:space="preserve">  </w:t>
          </w:r>
          <w:r>
            <w:rPr>
              <w:rFonts w:hint="eastAsia" w:ascii="宋体" w:hAnsi="宋体" w:cs="宋体"/>
            </w:rPr>
            <w:t xml:space="preserve">  </w:t>
          </w:r>
          <w:r>
            <w:rPr>
              <w:rFonts w:ascii="宋体" w:hAnsi="宋体" w:cs="宋体"/>
            </w:rPr>
            <w:t xml:space="preserve">            </w:t>
          </w:r>
          <w:r>
            <w:rPr>
              <w:rFonts w:hint="eastAsia" w:ascii="宋体" w:hAnsi="宋体" w:cs="宋体"/>
              <w:lang w:val="en-US" w:eastAsia="zh-CN"/>
            </w:rPr>
            <w:t xml:space="preserve">   </w:t>
          </w:r>
          <w:r>
            <w:rPr>
              <w:rFonts w:ascii="宋体" w:hAnsi="宋体" w:cs="宋体"/>
            </w:rPr>
            <w:t xml:space="preserve">    </w:t>
          </w:r>
          <w:r>
            <w:rPr>
              <w:rFonts w:hint="eastAsia" w:ascii="宋体" w:hAnsi="宋体" w:cs="宋体"/>
            </w:rPr>
            <w:t xml:space="preserve"> </w:t>
          </w:r>
          <w:r>
            <w:rPr>
              <w:rFonts w:hint="eastAsia" w:ascii="宋体" w:hAnsi="宋体" w:cs="宋体"/>
              <w:lang w:val="zh-CN"/>
            </w:rPr>
            <w:t>专注培训2</w:t>
          </w:r>
          <w:r>
            <w:rPr>
              <w:rFonts w:ascii="宋体" w:hAnsi="宋体" w:cs="宋体"/>
              <w:lang w:val="zh-CN"/>
            </w:rPr>
            <w:t>2</w:t>
          </w:r>
          <w:r>
            <w:rPr>
              <w:rFonts w:hint="eastAsia" w:ascii="宋体" w:hAnsi="宋体" w:cs="宋体"/>
              <w:lang w:val="zh-CN"/>
            </w:rPr>
            <w:t>年</w:t>
          </w:r>
        </w:p>
      </w:tc>
    </w:tr>
  </w:tbl>
  <w:p>
    <w:pPr>
      <w:pStyle w:val="6"/>
      <w:jc w:val="both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800" w:firstLineChars="1900"/>
      <w:jc w:val="right"/>
      <w:rPr>
        <w:rFonts w:ascii="宋体" w:hAnsi="宋体"/>
        <w:sz w:val="18"/>
        <w:szCs w:val="18"/>
      </w:rPr>
    </w:pPr>
    <w:r>
      <w:rPr>
        <w:rFonts w:hint="eastAsi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-116205</wp:posOffset>
          </wp:positionV>
          <wp:extent cx="1668780" cy="575945"/>
          <wp:effectExtent l="0" t="0" r="7620" b="14605"/>
          <wp:wrapNone/>
          <wp:docPr id="1" name="图片 3" descr="新LOGO 168培训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新LOGO 168培训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firstLine="3420" w:firstLineChars="1900"/>
      <w:jc w:val="righ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深圳市一六八文化传播有限公司</w:t>
    </w:r>
  </w:p>
  <w:p>
    <w:pPr>
      <w:ind w:firstLine="3420" w:firstLineChars="1900"/>
      <w:jc w:val="right"/>
    </w:pPr>
    <w:r>
      <w:rPr>
        <w:rFonts w:hint="eastAsia" w:ascii="宋体" w:hAnsi="宋体"/>
        <w:sz w:val="18"/>
        <w:szCs w:val="18"/>
      </w:rPr>
      <w:t>Mob: 18826414993黄老师</w: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181610</wp:posOffset>
              </wp:positionV>
              <wp:extent cx="7543800" cy="0"/>
              <wp:effectExtent l="0" t="5080" r="0" b="4445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2.5pt;margin-top:14.3pt;height:0pt;width:594pt;z-index:251661312;mso-width-relative:page;mso-height-relative:page;" filled="f" stroked="t" coordsize="21600,21600" o:gfxdata="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ETKHNcAAAAKAQAA&#10;DwAAAAAAAAABACAAAAAiAAAAZHJzL2Rvd25yZXYueG1sUEsBAhQAFAAAAAgAh07iQGxZYncaAgAA&#10;NQQAAA4AAAAAAAAAAQAgAAAAJgEAAGRycy9lMm9Eb2MueG1sUEsFBgAAAAAGAAYAWQEAALIFAAAA&#10;AA==&#10;">
              <v:fill on="f" focussize="0,0"/>
              <v:stroke color="#457BBA" joinstyle="round"/>
              <v:imagedata o:title=""/>
              <o:lock v:ext="edit" aspectratio="f"/>
            </v:line>
          </w:pict>
        </mc:Fallback>
      </mc:AlternateConten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170815</wp:posOffset>
              </wp:positionV>
              <wp:extent cx="7543800" cy="0"/>
              <wp:effectExtent l="0" t="5080" r="0" b="444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6AAC5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2.5pt;margin-top:13.45pt;height:0pt;width:594pt;z-index:251662336;mso-width-relative:page;mso-height-relative:page;" filled="f" stroked="t" coordsize="21600,21600" o:gfxdata="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L7Ds1wAAAAoBAAAP&#10;AAAAAAAAAAEAIAAAACIAAABkcnMvZG93bnJldi54bWxQSwECFAAUAAAACACHTuJAwms+lBkCAAA1&#10;BAAADgAAAAAAAAABACAAAAAmAQAAZHJzL2Uyb0RvYy54bWxQSwUGAAAAAAYABgBZAQAAsQUAAAAA&#10;">
              <v:fill on="f" focussize="0,0"/>
              <v:stroke color="#41A8C4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OTcyZjFkZmExM2M3MjdlMTVkYmZmNGU3YjkzZjYifQ=="/>
  </w:docVars>
  <w:rsids>
    <w:rsidRoot w:val="003930F2"/>
    <w:rsid w:val="00036C79"/>
    <w:rsid w:val="00037631"/>
    <w:rsid w:val="00045A7B"/>
    <w:rsid w:val="00051D9B"/>
    <w:rsid w:val="00051FED"/>
    <w:rsid w:val="00057ACE"/>
    <w:rsid w:val="000602A4"/>
    <w:rsid w:val="00060401"/>
    <w:rsid w:val="0006043C"/>
    <w:rsid w:val="000611F3"/>
    <w:rsid w:val="00063442"/>
    <w:rsid w:val="00063522"/>
    <w:rsid w:val="00066F49"/>
    <w:rsid w:val="00070479"/>
    <w:rsid w:val="00070863"/>
    <w:rsid w:val="00083CBA"/>
    <w:rsid w:val="000846AE"/>
    <w:rsid w:val="00084AE6"/>
    <w:rsid w:val="00086859"/>
    <w:rsid w:val="00087CC6"/>
    <w:rsid w:val="0009548E"/>
    <w:rsid w:val="0009678E"/>
    <w:rsid w:val="000969A0"/>
    <w:rsid w:val="000A3DFC"/>
    <w:rsid w:val="000B22B2"/>
    <w:rsid w:val="000C016E"/>
    <w:rsid w:val="000C2A04"/>
    <w:rsid w:val="000C6368"/>
    <w:rsid w:val="000C6389"/>
    <w:rsid w:val="000C7BCE"/>
    <w:rsid w:val="000D2B4C"/>
    <w:rsid w:val="000D7883"/>
    <w:rsid w:val="000E2209"/>
    <w:rsid w:val="000E7A64"/>
    <w:rsid w:val="000F1143"/>
    <w:rsid w:val="000F13BC"/>
    <w:rsid w:val="000F5CC9"/>
    <w:rsid w:val="000F6D68"/>
    <w:rsid w:val="00102400"/>
    <w:rsid w:val="001036ED"/>
    <w:rsid w:val="0010415D"/>
    <w:rsid w:val="0010652E"/>
    <w:rsid w:val="00110B1F"/>
    <w:rsid w:val="001135F1"/>
    <w:rsid w:val="0011644E"/>
    <w:rsid w:val="00120A0A"/>
    <w:rsid w:val="00124373"/>
    <w:rsid w:val="0012502A"/>
    <w:rsid w:val="00127188"/>
    <w:rsid w:val="001279C5"/>
    <w:rsid w:val="001300E5"/>
    <w:rsid w:val="00135404"/>
    <w:rsid w:val="00142B81"/>
    <w:rsid w:val="001511A0"/>
    <w:rsid w:val="00153F5D"/>
    <w:rsid w:val="001567CC"/>
    <w:rsid w:val="0016306D"/>
    <w:rsid w:val="001632AD"/>
    <w:rsid w:val="001633C2"/>
    <w:rsid w:val="0016736F"/>
    <w:rsid w:val="00184E18"/>
    <w:rsid w:val="00185F91"/>
    <w:rsid w:val="0019109B"/>
    <w:rsid w:val="001945B9"/>
    <w:rsid w:val="001B12AF"/>
    <w:rsid w:val="001B4F11"/>
    <w:rsid w:val="001B57CA"/>
    <w:rsid w:val="001C6E3A"/>
    <w:rsid w:val="001D2B41"/>
    <w:rsid w:val="001D3BAF"/>
    <w:rsid w:val="001D54F5"/>
    <w:rsid w:val="001E51CB"/>
    <w:rsid w:val="001F55F6"/>
    <w:rsid w:val="001F670A"/>
    <w:rsid w:val="00200C99"/>
    <w:rsid w:val="00205A38"/>
    <w:rsid w:val="002063E3"/>
    <w:rsid w:val="0021302D"/>
    <w:rsid w:val="00216343"/>
    <w:rsid w:val="00217B78"/>
    <w:rsid w:val="00222596"/>
    <w:rsid w:val="0022459D"/>
    <w:rsid w:val="00224739"/>
    <w:rsid w:val="00226985"/>
    <w:rsid w:val="00227C31"/>
    <w:rsid w:val="0023093F"/>
    <w:rsid w:val="00231F6C"/>
    <w:rsid w:val="002379FA"/>
    <w:rsid w:val="00240742"/>
    <w:rsid w:val="002421B6"/>
    <w:rsid w:val="00243BC0"/>
    <w:rsid w:val="00251365"/>
    <w:rsid w:val="00255F2F"/>
    <w:rsid w:val="0025750D"/>
    <w:rsid w:val="00264B0F"/>
    <w:rsid w:val="00267666"/>
    <w:rsid w:val="002743AD"/>
    <w:rsid w:val="0028566A"/>
    <w:rsid w:val="00287966"/>
    <w:rsid w:val="00297F29"/>
    <w:rsid w:val="002A0B6E"/>
    <w:rsid w:val="002A0E8D"/>
    <w:rsid w:val="002A0F5C"/>
    <w:rsid w:val="002A1F51"/>
    <w:rsid w:val="002B0C36"/>
    <w:rsid w:val="002B12A5"/>
    <w:rsid w:val="002B5BFC"/>
    <w:rsid w:val="002B6CD7"/>
    <w:rsid w:val="002B7121"/>
    <w:rsid w:val="002D1F04"/>
    <w:rsid w:val="002D23CA"/>
    <w:rsid w:val="002D5F70"/>
    <w:rsid w:val="002D618D"/>
    <w:rsid w:val="002E72EC"/>
    <w:rsid w:val="002F08A4"/>
    <w:rsid w:val="002F286B"/>
    <w:rsid w:val="002F518C"/>
    <w:rsid w:val="00301738"/>
    <w:rsid w:val="00301E42"/>
    <w:rsid w:val="00302B87"/>
    <w:rsid w:val="00303527"/>
    <w:rsid w:val="00304C8E"/>
    <w:rsid w:val="00312CEA"/>
    <w:rsid w:val="003272C6"/>
    <w:rsid w:val="00327AFE"/>
    <w:rsid w:val="0033106B"/>
    <w:rsid w:val="0033249B"/>
    <w:rsid w:val="00334A62"/>
    <w:rsid w:val="00336A2B"/>
    <w:rsid w:val="003405D5"/>
    <w:rsid w:val="00342491"/>
    <w:rsid w:val="00343E67"/>
    <w:rsid w:val="00352CD1"/>
    <w:rsid w:val="0036127C"/>
    <w:rsid w:val="003643F9"/>
    <w:rsid w:val="003651F3"/>
    <w:rsid w:val="003709F3"/>
    <w:rsid w:val="003755F5"/>
    <w:rsid w:val="003775A1"/>
    <w:rsid w:val="0038125B"/>
    <w:rsid w:val="003865B3"/>
    <w:rsid w:val="003930F2"/>
    <w:rsid w:val="0039448B"/>
    <w:rsid w:val="00396130"/>
    <w:rsid w:val="003A37BC"/>
    <w:rsid w:val="003A6810"/>
    <w:rsid w:val="003A75E4"/>
    <w:rsid w:val="003B089E"/>
    <w:rsid w:val="003B1826"/>
    <w:rsid w:val="003B6AA5"/>
    <w:rsid w:val="003B7213"/>
    <w:rsid w:val="003C1B89"/>
    <w:rsid w:val="003C2A2E"/>
    <w:rsid w:val="003D05DC"/>
    <w:rsid w:val="003E0ACD"/>
    <w:rsid w:val="003E61A1"/>
    <w:rsid w:val="003E63C0"/>
    <w:rsid w:val="003F2B40"/>
    <w:rsid w:val="003F4313"/>
    <w:rsid w:val="003F6313"/>
    <w:rsid w:val="003F6FB0"/>
    <w:rsid w:val="003F716E"/>
    <w:rsid w:val="00401B3D"/>
    <w:rsid w:val="004047BE"/>
    <w:rsid w:val="00413F19"/>
    <w:rsid w:val="004142B1"/>
    <w:rsid w:val="00415B70"/>
    <w:rsid w:val="00416266"/>
    <w:rsid w:val="004174AA"/>
    <w:rsid w:val="00420B3C"/>
    <w:rsid w:val="00420EC1"/>
    <w:rsid w:val="00432718"/>
    <w:rsid w:val="00433001"/>
    <w:rsid w:val="00436E3A"/>
    <w:rsid w:val="0044130F"/>
    <w:rsid w:val="004414D1"/>
    <w:rsid w:val="00442A55"/>
    <w:rsid w:val="00443C7B"/>
    <w:rsid w:val="00444E51"/>
    <w:rsid w:val="0045356C"/>
    <w:rsid w:val="004542C1"/>
    <w:rsid w:val="0045531C"/>
    <w:rsid w:val="004558DB"/>
    <w:rsid w:val="00455B1E"/>
    <w:rsid w:val="00467E51"/>
    <w:rsid w:val="00470172"/>
    <w:rsid w:val="00471371"/>
    <w:rsid w:val="00472922"/>
    <w:rsid w:val="00474CE6"/>
    <w:rsid w:val="00481B7B"/>
    <w:rsid w:val="00487924"/>
    <w:rsid w:val="004900B3"/>
    <w:rsid w:val="00491564"/>
    <w:rsid w:val="00492AB0"/>
    <w:rsid w:val="00497768"/>
    <w:rsid w:val="004A2ED2"/>
    <w:rsid w:val="004B2AFA"/>
    <w:rsid w:val="004B5049"/>
    <w:rsid w:val="004C66F1"/>
    <w:rsid w:val="004D7545"/>
    <w:rsid w:val="004F0961"/>
    <w:rsid w:val="004F5E66"/>
    <w:rsid w:val="00532EED"/>
    <w:rsid w:val="00533C83"/>
    <w:rsid w:val="005365EA"/>
    <w:rsid w:val="00536AD5"/>
    <w:rsid w:val="005444E8"/>
    <w:rsid w:val="00544FB5"/>
    <w:rsid w:val="00547967"/>
    <w:rsid w:val="00550FE6"/>
    <w:rsid w:val="005532E1"/>
    <w:rsid w:val="005538BD"/>
    <w:rsid w:val="00555E95"/>
    <w:rsid w:val="0056169F"/>
    <w:rsid w:val="00561E84"/>
    <w:rsid w:val="00586337"/>
    <w:rsid w:val="005923A9"/>
    <w:rsid w:val="005945B0"/>
    <w:rsid w:val="0059684B"/>
    <w:rsid w:val="005A38B6"/>
    <w:rsid w:val="005A4AF8"/>
    <w:rsid w:val="005B0AD7"/>
    <w:rsid w:val="005B18A7"/>
    <w:rsid w:val="005B5C68"/>
    <w:rsid w:val="005C0A34"/>
    <w:rsid w:val="005C1E85"/>
    <w:rsid w:val="005C364C"/>
    <w:rsid w:val="005C6B0B"/>
    <w:rsid w:val="005D56B2"/>
    <w:rsid w:val="005E38A6"/>
    <w:rsid w:val="005F0A7A"/>
    <w:rsid w:val="005F164B"/>
    <w:rsid w:val="005F3A43"/>
    <w:rsid w:val="00610154"/>
    <w:rsid w:val="00614C39"/>
    <w:rsid w:val="006244FA"/>
    <w:rsid w:val="00630BA6"/>
    <w:rsid w:val="00631A6E"/>
    <w:rsid w:val="00633D1D"/>
    <w:rsid w:val="006345AB"/>
    <w:rsid w:val="00634819"/>
    <w:rsid w:val="00637BBE"/>
    <w:rsid w:val="00644C92"/>
    <w:rsid w:val="00646C28"/>
    <w:rsid w:val="00653D44"/>
    <w:rsid w:val="00655F48"/>
    <w:rsid w:val="0065677B"/>
    <w:rsid w:val="006577FF"/>
    <w:rsid w:val="00657BB0"/>
    <w:rsid w:val="00664789"/>
    <w:rsid w:val="0067076E"/>
    <w:rsid w:val="006801CE"/>
    <w:rsid w:val="006802F0"/>
    <w:rsid w:val="0068055E"/>
    <w:rsid w:val="0069070B"/>
    <w:rsid w:val="00691BCB"/>
    <w:rsid w:val="00692F93"/>
    <w:rsid w:val="00694885"/>
    <w:rsid w:val="00696CF6"/>
    <w:rsid w:val="0069733B"/>
    <w:rsid w:val="006A0FDD"/>
    <w:rsid w:val="006D2FE3"/>
    <w:rsid w:val="006D46C0"/>
    <w:rsid w:val="006F2A68"/>
    <w:rsid w:val="006F5908"/>
    <w:rsid w:val="00701E26"/>
    <w:rsid w:val="00711C7A"/>
    <w:rsid w:val="00714FFB"/>
    <w:rsid w:val="00715240"/>
    <w:rsid w:val="007264D6"/>
    <w:rsid w:val="007302A8"/>
    <w:rsid w:val="0073373A"/>
    <w:rsid w:val="007344C6"/>
    <w:rsid w:val="0073527A"/>
    <w:rsid w:val="00735E14"/>
    <w:rsid w:val="00740D21"/>
    <w:rsid w:val="0074412B"/>
    <w:rsid w:val="007561A9"/>
    <w:rsid w:val="00756505"/>
    <w:rsid w:val="00761495"/>
    <w:rsid w:val="00771132"/>
    <w:rsid w:val="00772537"/>
    <w:rsid w:val="00773936"/>
    <w:rsid w:val="00777892"/>
    <w:rsid w:val="00790C7C"/>
    <w:rsid w:val="00792000"/>
    <w:rsid w:val="00792A84"/>
    <w:rsid w:val="007A3C8F"/>
    <w:rsid w:val="007B4F53"/>
    <w:rsid w:val="007B7EA5"/>
    <w:rsid w:val="007C3D2D"/>
    <w:rsid w:val="007D2C32"/>
    <w:rsid w:val="007E2716"/>
    <w:rsid w:val="007F1B4A"/>
    <w:rsid w:val="007F2394"/>
    <w:rsid w:val="007F4A74"/>
    <w:rsid w:val="007F583F"/>
    <w:rsid w:val="00801FDF"/>
    <w:rsid w:val="00814932"/>
    <w:rsid w:val="0081772E"/>
    <w:rsid w:val="008329E5"/>
    <w:rsid w:val="008424CD"/>
    <w:rsid w:val="0084276C"/>
    <w:rsid w:val="00845215"/>
    <w:rsid w:val="00845750"/>
    <w:rsid w:val="00852062"/>
    <w:rsid w:val="008553BF"/>
    <w:rsid w:val="00856D32"/>
    <w:rsid w:val="008624FD"/>
    <w:rsid w:val="008669AF"/>
    <w:rsid w:val="008749AF"/>
    <w:rsid w:val="00875633"/>
    <w:rsid w:val="008809BD"/>
    <w:rsid w:val="00883CE6"/>
    <w:rsid w:val="008859C2"/>
    <w:rsid w:val="0088628D"/>
    <w:rsid w:val="00886F9E"/>
    <w:rsid w:val="00890010"/>
    <w:rsid w:val="008966E6"/>
    <w:rsid w:val="0089748C"/>
    <w:rsid w:val="008A430F"/>
    <w:rsid w:val="008A4C80"/>
    <w:rsid w:val="008B194E"/>
    <w:rsid w:val="008B1D5A"/>
    <w:rsid w:val="008B427E"/>
    <w:rsid w:val="008B4D8D"/>
    <w:rsid w:val="008C2756"/>
    <w:rsid w:val="008C41B4"/>
    <w:rsid w:val="008C4F01"/>
    <w:rsid w:val="008C6B66"/>
    <w:rsid w:val="008D1A1B"/>
    <w:rsid w:val="008D326B"/>
    <w:rsid w:val="008D413B"/>
    <w:rsid w:val="008D58B6"/>
    <w:rsid w:val="008D5BFB"/>
    <w:rsid w:val="008D7BFC"/>
    <w:rsid w:val="008E65EF"/>
    <w:rsid w:val="008F03A1"/>
    <w:rsid w:val="008F109B"/>
    <w:rsid w:val="008F2822"/>
    <w:rsid w:val="008F4358"/>
    <w:rsid w:val="008F47AB"/>
    <w:rsid w:val="0090406D"/>
    <w:rsid w:val="009069C1"/>
    <w:rsid w:val="009213BB"/>
    <w:rsid w:val="00923AB8"/>
    <w:rsid w:val="00925719"/>
    <w:rsid w:val="009260D5"/>
    <w:rsid w:val="00926750"/>
    <w:rsid w:val="00941A95"/>
    <w:rsid w:val="00952421"/>
    <w:rsid w:val="00953ADD"/>
    <w:rsid w:val="00955B29"/>
    <w:rsid w:val="00963942"/>
    <w:rsid w:val="0096795F"/>
    <w:rsid w:val="00970272"/>
    <w:rsid w:val="00971098"/>
    <w:rsid w:val="00993CEE"/>
    <w:rsid w:val="00997217"/>
    <w:rsid w:val="009A0C37"/>
    <w:rsid w:val="009A3DD4"/>
    <w:rsid w:val="009A3EC1"/>
    <w:rsid w:val="009A4964"/>
    <w:rsid w:val="009B44E2"/>
    <w:rsid w:val="009B5091"/>
    <w:rsid w:val="009B531E"/>
    <w:rsid w:val="009B6E39"/>
    <w:rsid w:val="009C5949"/>
    <w:rsid w:val="009D7371"/>
    <w:rsid w:val="009E58F4"/>
    <w:rsid w:val="009F001C"/>
    <w:rsid w:val="009F430E"/>
    <w:rsid w:val="009F4F74"/>
    <w:rsid w:val="00A060D3"/>
    <w:rsid w:val="00A11478"/>
    <w:rsid w:val="00A13A58"/>
    <w:rsid w:val="00A21A98"/>
    <w:rsid w:val="00A27436"/>
    <w:rsid w:val="00A27F4E"/>
    <w:rsid w:val="00A40068"/>
    <w:rsid w:val="00A410B1"/>
    <w:rsid w:val="00A43F95"/>
    <w:rsid w:val="00A45136"/>
    <w:rsid w:val="00A45A4B"/>
    <w:rsid w:val="00A462D2"/>
    <w:rsid w:val="00A478D7"/>
    <w:rsid w:val="00A50F28"/>
    <w:rsid w:val="00A57E40"/>
    <w:rsid w:val="00A629D8"/>
    <w:rsid w:val="00A64B1E"/>
    <w:rsid w:val="00A73886"/>
    <w:rsid w:val="00A7509C"/>
    <w:rsid w:val="00A854E5"/>
    <w:rsid w:val="00A865B3"/>
    <w:rsid w:val="00A937ED"/>
    <w:rsid w:val="00A9525F"/>
    <w:rsid w:val="00A95AB7"/>
    <w:rsid w:val="00A97EDE"/>
    <w:rsid w:val="00AA1F3F"/>
    <w:rsid w:val="00AA37C3"/>
    <w:rsid w:val="00AA49C5"/>
    <w:rsid w:val="00AA6F21"/>
    <w:rsid w:val="00AB0C53"/>
    <w:rsid w:val="00AB0E4A"/>
    <w:rsid w:val="00AB1295"/>
    <w:rsid w:val="00AB5B43"/>
    <w:rsid w:val="00AC3F27"/>
    <w:rsid w:val="00AC7563"/>
    <w:rsid w:val="00AC7A3E"/>
    <w:rsid w:val="00AD0ED1"/>
    <w:rsid w:val="00AD1130"/>
    <w:rsid w:val="00AD4FBC"/>
    <w:rsid w:val="00AD549B"/>
    <w:rsid w:val="00AE1561"/>
    <w:rsid w:val="00AE38B5"/>
    <w:rsid w:val="00AE55F1"/>
    <w:rsid w:val="00AF12D9"/>
    <w:rsid w:val="00AF7E29"/>
    <w:rsid w:val="00B022F7"/>
    <w:rsid w:val="00B122EE"/>
    <w:rsid w:val="00B14427"/>
    <w:rsid w:val="00B17C80"/>
    <w:rsid w:val="00B25053"/>
    <w:rsid w:val="00B254D3"/>
    <w:rsid w:val="00B268AC"/>
    <w:rsid w:val="00B3134D"/>
    <w:rsid w:val="00B32041"/>
    <w:rsid w:val="00B33BD7"/>
    <w:rsid w:val="00B414E3"/>
    <w:rsid w:val="00B43DA8"/>
    <w:rsid w:val="00B56B1D"/>
    <w:rsid w:val="00B617C1"/>
    <w:rsid w:val="00B7296C"/>
    <w:rsid w:val="00B73FB0"/>
    <w:rsid w:val="00B82F3F"/>
    <w:rsid w:val="00B83299"/>
    <w:rsid w:val="00B927B4"/>
    <w:rsid w:val="00BA1C71"/>
    <w:rsid w:val="00BA30FA"/>
    <w:rsid w:val="00BA4063"/>
    <w:rsid w:val="00BA6CB7"/>
    <w:rsid w:val="00BC01CD"/>
    <w:rsid w:val="00BC06A7"/>
    <w:rsid w:val="00BC09C2"/>
    <w:rsid w:val="00BC202E"/>
    <w:rsid w:val="00BD16C4"/>
    <w:rsid w:val="00BD1F2C"/>
    <w:rsid w:val="00BD5368"/>
    <w:rsid w:val="00BE2C6D"/>
    <w:rsid w:val="00BE73FD"/>
    <w:rsid w:val="00BF50DE"/>
    <w:rsid w:val="00BF6CF3"/>
    <w:rsid w:val="00BF6D14"/>
    <w:rsid w:val="00C02989"/>
    <w:rsid w:val="00C036AF"/>
    <w:rsid w:val="00C15974"/>
    <w:rsid w:val="00C33AB5"/>
    <w:rsid w:val="00C41882"/>
    <w:rsid w:val="00C44301"/>
    <w:rsid w:val="00C46EF1"/>
    <w:rsid w:val="00C501A6"/>
    <w:rsid w:val="00C611B2"/>
    <w:rsid w:val="00C6346E"/>
    <w:rsid w:val="00C63BB9"/>
    <w:rsid w:val="00C63E2C"/>
    <w:rsid w:val="00C659C8"/>
    <w:rsid w:val="00C66071"/>
    <w:rsid w:val="00C66072"/>
    <w:rsid w:val="00C6690C"/>
    <w:rsid w:val="00C72F4C"/>
    <w:rsid w:val="00C76617"/>
    <w:rsid w:val="00C8243D"/>
    <w:rsid w:val="00C82D27"/>
    <w:rsid w:val="00C832F8"/>
    <w:rsid w:val="00C839EE"/>
    <w:rsid w:val="00C83B25"/>
    <w:rsid w:val="00C90C82"/>
    <w:rsid w:val="00C95A28"/>
    <w:rsid w:val="00CA048C"/>
    <w:rsid w:val="00CA06C5"/>
    <w:rsid w:val="00CA1663"/>
    <w:rsid w:val="00CB2C13"/>
    <w:rsid w:val="00CB48B9"/>
    <w:rsid w:val="00CB74D8"/>
    <w:rsid w:val="00CC0E6F"/>
    <w:rsid w:val="00CC2ADD"/>
    <w:rsid w:val="00CC49F4"/>
    <w:rsid w:val="00CC4E2E"/>
    <w:rsid w:val="00CC5D53"/>
    <w:rsid w:val="00CD21CF"/>
    <w:rsid w:val="00CD31B4"/>
    <w:rsid w:val="00CD339F"/>
    <w:rsid w:val="00CD3CC6"/>
    <w:rsid w:val="00CD5F98"/>
    <w:rsid w:val="00CE4BC0"/>
    <w:rsid w:val="00CE59F1"/>
    <w:rsid w:val="00CE5C53"/>
    <w:rsid w:val="00CE7E53"/>
    <w:rsid w:val="00CF4E7D"/>
    <w:rsid w:val="00D043B4"/>
    <w:rsid w:val="00D07F8A"/>
    <w:rsid w:val="00D105D6"/>
    <w:rsid w:val="00D119C8"/>
    <w:rsid w:val="00D23746"/>
    <w:rsid w:val="00D33F49"/>
    <w:rsid w:val="00D36680"/>
    <w:rsid w:val="00D379E3"/>
    <w:rsid w:val="00D5368B"/>
    <w:rsid w:val="00D600C2"/>
    <w:rsid w:val="00D63CAA"/>
    <w:rsid w:val="00D64D76"/>
    <w:rsid w:val="00D6646D"/>
    <w:rsid w:val="00D71D3C"/>
    <w:rsid w:val="00D74083"/>
    <w:rsid w:val="00D75A87"/>
    <w:rsid w:val="00D9669D"/>
    <w:rsid w:val="00D976A5"/>
    <w:rsid w:val="00DA3B7E"/>
    <w:rsid w:val="00DA46C5"/>
    <w:rsid w:val="00DA5556"/>
    <w:rsid w:val="00DA6B81"/>
    <w:rsid w:val="00DC4CAF"/>
    <w:rsid w:val="00DC4F3E"/>
    <w:rsid w:val="00DC5D44"/>
    <w:rsid w:val="00DD07FD"/>
    <w:rsid w:val="00DD0C2D"/>
    <w:rsid w:val="00DD2670"/>
    <w:rsid w:val="00DD61A1"/>
    <w:rsid w:val="00DE5715"/>
    <w:rsid w:val="00DE7AD8"/>
    <w:rsid w:val="00DF4890"/>
    <w:rsid w:val="00DF5192"/>
    <w:rsid w:val="00DF5377"/>
    <w:rsid w:val="00E0162F"/>
    <w:rsid w:val="00E03917"/>
    <w:rsid w:val="00E0765C"/>
    <w:rsid w:val="00E10C2E"/>
    <w:rsid w:val="00E114D1"/>
    <w:rsid w:val="00E178E5"/>
    <w:rsid w:val="00E211B1"/>
    <w:rsid w:val="00E2454D"/>
    <w:rsid w:val="00E31107"/>
    <w:rsid w:val="00E4219D"/>
    <w:rsid w:val="00E458F9"/>
    <w:rsid w:val="00E51C70"/>
    <w:rsid w:val="00E54178"/>
    <w:rsid w:val="00E57984"/>
    <w:rsid w:val="00E62C0B"/>
    <w:rsid w:val="00E65F97"/>
    <w:rsid w:val="00E70090"/>
    <w:rsid w:val="00E705FB"/>
    <w:rsid w:val="00E77D0A"/>
    <w:rsid w:val="00E803E8"/>
    <w:rsid w:val="00E82089"/>
    <w:rsid w:val="00E846F4"/>
    <w:rsid w:val="00E8507C"/>
    <w:rsid w:val="00E85ADE"/>
    <w:rsid w:val="00E86933"/>
    <w:rsid w:val="00E90015"/>
    <w:rsid w:val="00E90635"/>
    <w:rsid w:val="00EA18F0"/>
    <w:rsid w:val="00EA3EC5"/>
    <w:rsid w:val="00EB4F2F"/>
    <w:rsid w:val="00EC763F"/>
    <w:rsid w:val="00ED0F03"/>
    <w:rsid w:val="00ED41DF"/>
    <w:rsid w:val="00ED5428"/>
    <w:rsid w:val="00ED5675"/>
    <w:rsid w:val="00ED5802"/>
    <w:rsid w:val="00EE07F7"/>
    <w:rsid w:val="00EE3CEA"/>
    <w:rsid w:val="00EE58A9"/>
    <w:rsid w:val="00EE59D1"/>
    <w:rsid w:val="00F05560"/>
    <w:rsid w:val="00F14357"/>
    <w:rsid w:val="00F17D68"/>
    <w:rsid w:val="00F23F7B"/>
    <w:rsid w:val="00F24A5C"/>
    <w:rsid w:val="00F30CD8"/>
    <w:rsid w:val="00F40E65"/>
    <w:rsid w:val="00F438C9"/>
    <w:rsid w:val="00F460CD"/>
    <w:rsid w:val="00F5331A"/>
    <w:rsid w:val="00F53F9E"/>
    <w:rsid w:val="00F65C7D"/>
    <w:rsid w:val="00F671EB"/>
    <w:rsid w:val="00F74000"/>
    <w:rsid w:val="00F77AF7"/>
    <w:rsid w:val="00F82BE7"/>
    <w:rsid w:val="00F82F73"/>
    <w:rsid w:val="00F839B2"/>
    <w:rsid w:val="00F86145"/>
    <w:rsid w:val="00F96052"/>
    <w:rsid w:val="00F97B91"/>
    <w:rsid w:val="00FA0A5A"/>
    <w:rsid w:val="00FA0BF2"/>
    <w:rsid w:val="00FB330E"/>
    <w:rsid w:val="00FC2988"/>
    <w:rsid w:val="00FC4E3F"/>
    <w:rsid w:val="00FD2954"/>
    <w:rsid w:val="00FD75F8"/>
    <w:rsid w:val="00FE2F0A"/>
    <w:rsid w:val="00FE381E"/>
    <w:rsid w:val="00FF0EEA"/>
    <w:rsid w:val="00FF12EB"/>
    <w:rsid w:val="00FF43A3"/>
    <w:rsid w:val="00FF494A"/>
    <w:rsid w:val="00FF4C87"/>
    <w:rsid w:val="00FF528B"/>
    <w:rsid w:val="03E62B7C"/>
    <w:rsid w:val="044B7594"/>
    <w:rsid w:val="055F3F6E"/>
    <w:rsid w:val="05900FD6"/>
    <w:rsid w:val="06426774"/>
    <w:rsid w:val="07375860"/>
    <w:rsid w:val="07687AED"/>
    <w:rsid w:val="0AC260D6"/>
    <w:rsid w:val="0AF163A4"/>
    <w:rsid w:val="0D9A5AB7"/>
    <w:rsid w:val="0DA03AA5"/>
    <w:rsid w:val="100E0112"/>
    <w:rsid w:val="11651A18"/>
    <w:rsid w:val="11FE6200"/>
    <w:rsid w:val="132D60B6"/>
    <w:rsid w:val="16F8696A"/>
    <w:rsid w:val="1762230C"/>
    <w:rsid w:val="1BD354D8"/>
    <w:rsid w:val="1C3929B4"/>
    <w:rsid w:val="1C737230"/>
    <w:rsid w:val="1C931680"/>
    <w:rsid w:val="20CC5638"/>
    <w:rsid w:val="20DB6B3D"/>
    <w:rsid w:val="21A734D8"/>
    <w:rsid w:val="259D3D49"/>
    <w:rsid w:val="27E25038"/>
    <w:rsid w:val="280C2747"/>
    <w:rsid w:val="286D4A05"/>
    <w:rsid w:val="29307920"/>
    <w:rsid w:val="2AF65081"/>
    <w:rsid w:val="2B1E2A5D"/>
    <w:rsid w:val="2B1E2CD8"/>
    <w:rsid w:val="2C102A56"/>
    <w:rsid w:val="2D045C82"/>
    <w:rsid w:val="2D2B08E3"/>
    <w:rsid w:val="2F240FF9"/>
    <w:rsid w:val="320E382B"/>
    <w:rsid w:val="33EE3766"/>
    <w:rsid w:val="351F7AFD"/>
    <w:rsid w:val="355E20C0"/>
    <w:rsid w:val="356B4AF0"/>
    <w:rsid w:val="362178A5"/>
    <w:rsid w:val="3A501594"/>
    <w:rsid w:val="3AD02F49"/>
    <w:rsid w:val="3CB64DDE"/>
    <w:rsid w:val="3D2F5C99"/>
    <w:rsid w:val="3D404AB5"/>
    <w:rsid w:val="3EEA117C"/>
    <w:rsid w:val="3F626F64"/>
    <w:rsid w:val="41B4781F"/>
    <w:rsid w:val="41CA014A"/>
    <w:rsid w:val="42756FAE"/>
    <w:rsid w:val="42AB6E73"/>
    <w:rsid w:val="448F09A8"/>
    <w:rsid w:val="452E04EF"/>
    <w:rsid w:val="47926CE1"/>
    <w:rsid w:val="47B265AF"/>
    <w:rsid w:val="47EA5D49"/>
    <w:rsid w:val="48830872"/>
    <w:rsid w:val="493B35FF"/>
    <w:rsid w:val="494419BB"/>
    <w:rsid w:val="4A191FEE"/>
    <w:rsid w:val="4C8528F3"/>
    <w:rsid w:val="4D422183"/>
    <w:rsid w:val="4D9F3A3B"/>
    <w:rsid w:val="4E04568A"/>
    <w:rsid w:val="4ECD1F20"/>
    <w:rsid w:val="4F404B7A"/>
    <w:rsid w:val="50BB22FA"/>
    <w:rsid w:val="51566686"/>
    <w:rsid w:val="52A03BD4"/>
    <w:rsid w:val="534B4023"/>
    <w:rsid w:val="535A2FDF"/>
    <w:rsid w:val="53D14F3B"/>
    <w:rsid w:val="54834E04"/>
    <w:rsid w:val="55DF4A23"/>
    <w:rsid w:val="5640122A"/>
    <w:rsid w:val="577E2486"/>
    <w:rsid w:val="580E7831"/>
    <w:rsid w:val="59570CF1"/>
    <w:rsid w:val="59E36A9C"/>
    <w:rsid w:val="5A5246EB"/>
    <w:rsid w:val="5A960958"/>
    <w:rsid w:val="5FD85E9B"/>
    <w:rsid w:val="61EF2482"/>
    <w:rsid w:val="62477E8E"/>
    <w:rsid w:val="62F37D50"/>
    <w:rsid w:val="645B1B37"/>
    <w:rsid w:val="64AB040F"/>
    <w:rsid w:val="65183A9D"/>
    <w:rsid w:val="658823C2"/>
    <w:rsid w:val="697303BF"/>
    <w:rsid w:val="6F3E05A4"/>
    <w:rsid w:val="71881FAB"/>
    <w:rsid w:val="71F625EA"/>
    <w:rsid w:val="72C93356"/>
    <w:rsid w:val="73D414D7"/>
    <w:rsid w:val="755A7F4A"/>
    <w:rsid w:val="760A030B"/>
    <w:rsid w:val="76C314E8"/>
    <w:rsid w:val="76FD1615"/>
    <w:rsid w:val="78280FAC"/>
    <w:rsid w:val="78767EA5"/>
    <w:rsid w:val="7A182FDA"/>
    <w:rsid w:val="7A5B04E8"/>
    <w:rsid w:val="7E2E5C88"/>
    <w:rsid w:val="7E633B84"/>
    <w:rsid w:val="7EA542B6"/>
    <w:rsid w:val="7FBA42DA"/>
    <w:rsid w:val="7FE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0.25pt" color="#002060"/>
      <v:shadow on="t" type="perspective" obscured="f" color="#FFFFFF" opacity="32768f" offset="1pt,2pt" offset2="-1pt,-2pt" origin="0f,0f" matrix="65536f,0f,0f,65536f,0,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qFormat="1" w:unhideWhenUsed="0" w:uiPriority="99" w:name="footnote reference"/>
    <w:lsdException w:qFormat="1" w:unhideWhenUsed="0" w:uiPriority="99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8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autoRedefine/>
    <w:semiHidden/>
    <w:qFormat/>
    <w:uiPriority w:val="99"/>
    <w:pPr>
      <w:jc w:val="left"/>
    </w:pPr>
  </w:style>
  <w:style w:type="paragraph" w:styleId="3">
    <w:name w:val="Body Text"/>
    <w:basedOn w:val="1"/>
    <w:link w:val="34"/>
    <w:autoRedefine/>
    <w:semiHidden/>
    <w:unhideWhenUsed/>
    <w:qFormat/>
    <w:uiPriority w:val="0"/>
    <w:pPr>
      <w:spacing w:after="120"/>
    </w:pPr>
  </w:style>
  <w:style w:type="paragraph" w:styleId="4">
    <w:name w:val="List Bullet 5"/>
    <w:basedOn w:val="1"/>
    <w:autoRedefine/>
    <w:qFormat/>
    <w:uiPriority w:val="0"/>
    <w:pPr>
      <w:widowControl/>
      <w:tabs>
        <w:tab w:val="left" w:pos="2040"/>
      </w:tabs>
      <w:jc w:val="left"/>
    </w:pPr>
    <w:rPr>
      <w:kern w:val="0"/>
      <w:sz w:val="24"/>
      <w:szCs w:val="24"/>
      <w:lang w:eastAsia="en-US" w:bidi="en-US"/>
    </w:rPr>
  </w:style>
  <w:style w:type="paragraph" w:styleId="5">
    <w:name w:val="Balloon Text"/>
    <w:basedOn w:val="1"/>
    <w:link w:val="25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qFormat/>
    <w:locked/>
    <w:uiPriority w:val="0"/>
    <w:pPr>
      <w:widowControl/>
      <w:jc w:val="left"/>
    </w:pPr>
    <w:rPr>
      <w:kern w:val="0"/>
      <w:sz w:val="24"/>
      <w:szCs w:val="24"/>
      <w:lang w:eastAsia="en-US" w:bidi="en-US"/>
    </w:rPr>
  </w:style>
  <w:style w:type="paragraph" w:styleId="9">
    <w:name w:val="footnote text"/>
    <w:basedOn w:val="1"/>
    <w:link w:val="26"/>
    <w:autoRedefine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30"/>
    <w:autoRedefine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annotation subject"/>
    <w:basedOn w:val="2"/>
    <w:next w:val="2"/>
    <w:link w:val="28"/>
    <w:autoRedefine/>
    <w:semiHidden/>
    <w:qFormat/>
    <w:uiPriority w:val="99"/>
    <w:rPr>
      <w:b/>
      <w:bCs/>
    </w:rPr>
  </w:style>
  <w:style w:type="paragraph" w:styleId="13">
    <w:name w:val="Body Text First Indent"/>
    <w:basedOn w:val="3"/>
    <w:link w:val="35"/>
    <w:autoRedefine/>
    <w:qFormat/>
    <w:uiPriority w:val="0"/>
    <w:pPr>
      <w:spacing w:beforeLines="50"/>
      <w:ind w:firstLine="200" w:firstLineChars="200"/>
      <w:jc w:val="left"/>
    </w:pPr>
    <w:rPr>
      <w:rFonts w:ascii="等线" w:hAnsi="等线"/>
      <w:kern w:val="2"/>
      <w:sz w:val="24"/>
      <w:szCs w:val="24"/>
    </w:rPr>
  </w:style>
  <w:style w:type="table" w:styleId="15">
    <w:name w:val="Table Grid"/>
    <w:basedOn w:val="14"/>
    <w:autoRedefine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autoRedefine/>
    <w:qFormat/>
    <w:locked/>
    <w:uiPriority w:val="22"/>
    <w:rPr>
      <w:b/>
      <w:bCs/>
    </w:rPr>
  </w:style>
  <w:style w:type="character" w:styleId="18">
    <w:name w:val="page number"/>
    <w:autoRedefine/>
    <w:semiHidden/>
    <w:qFormat/>
    <w:uiPriority w:val="99"/>
    <w:rPr>
      <w:rFonts w:cs="Times New Roman"/>
    </w:rPr>
  </w:style>
  <w:style w:type="character" w:styleId="19">
    <w:name w:val="Hyperlink"/>
    <w:autoRedefine/>
    <w:semiHidden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autoRedefine/>
    <w:semiHidden/>
    <w:qFormat/>
    <w:uiPriority w:val="99"/>
    <w:rPr>
      <w:rFonts w:cs="Times New Roman"/>
      <w:sz w:val="21"/>
      <w:szCs w:val="21"/>
    </w:rPr>
  </w:style>
  <w:style w:type="character" w:styleId="21">
    <w:name w:val="footnote reference"/>
    <w:autoRedefine/>
    <w:semiHidden/>
    <w:qFormat/>
    <w:uiPriority w:val="99"/>
    <w:rPr>
      <w:rFonts w:cs="Times New Roman"/>
      <w:vertAlign w:val="superscript"/>
    </w:rPr>
  </w:style>
  <w:style w:type="table" w:customStyle="1" w:styleId="22">
    <w:name w:val="浅色底纹1"/>
    <w:basedOn w:val="14"/>
    <w:autoRedefine/>
    <w:qFormat/>
    <w:uiPriority w:val="60"/>
    <w:rPr>
      <w:color w:val="000000"/>
      <w:kern w:val="2"/>
      <w:sz w:val="21"/>
      <w:szCs w:val="22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3">
    <w:name w:val="页眉 字符"/>
    <w:link w:val="7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字符"/>
    <w:link w:val="6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批注框文本 字符"/>
    <w:link w:val="5"/>
    <w:autoRedefine/>
    <w:semiHidden/>
    <w:qFormat/>
    <w:locked/>
    <w:uiPriority w:val="99"/>
    <w:rPr>
      <w:rFonts w:ascii="Times New Roman" w:hAnsi="Times New Roman" w:eastAsia="宋体" w:cs="Times New Roman"/>
      <w:kern w:val="18"/>
      <w:sz w:val="18"/>
      <w:szCs w:val="18"/>
    </w:rPr>
  </w:style>
  <w:style w:type="character" w:customStyle="1" w:styleId="26">
    <w:name w:val="脚注文本 字符"/>
    <w:link w:val="9"/>
    <w:autoRedefine/>
    <w:semiHidden/>
    <w:qFormat/>
    <w:locked/>
    <w:uiPriority w:val="99"/>
    <w:rPr>
      <w:rFonts w:ascii="Times New Roman" w:hAnsi="Times New Roman" w:eastAsia="宋体" w:cs="Times New Roman"/>
      <w:kern w:val="18"/>
      <w:sz w:val="18"/>
      <w:szCs w:val="18"/>
    </w:rPr>
  </w:style>
  <w:style w:type="character" w:customStyle="1" w:styleId="27">
    <w:name w:val="批注文字 字符"/>
    <w:link w:val="2"/>
    <w:autoRedefine/>
    <w:semiHidden/>
    <w:qFormat/>
    <w:locked/>
    <w:uiPriority w:val="99"/>
    <w:rPr>
      <w:rFonts w:ascii="Times New Roman" w:hAnsi="Times New Roman" w:eastAsia="宋体" w:cs="Times New Roman"/>
      <w:kern w:val="18"/>
      <w:sz w:val="20"/>
      <w:szCs w:val="20"/>
    </w:rPr>
  </w:style>
  <w:style w:type="character" w:customStyle="1" w:styleId="28">
    <w:name w:val="批注主题 字符"/>
    <w:link w:val="12"/>
    <w:autoRedefine/>
    <w:semiHidden/>
    <w:qFormat/>
    <w:locked/>
    <w:uiPriority w:val="99"/>
    <w:rPr>
      <w:rFonts w:ascii="Times New Roman" w:hAnsi="Times New Roman" w:eastAsia="宋体" w:cs="Times New Roman"/>
      <w:b/>
      <w:bCs/>
      <w:kern w:val="18"/>
      <w:sz w:val="20"/>
      <w:szCs w:val="20"/>
    </w:rPr>
  </w:style>
  <w:style w:type="character" w:customStyle="1" w:styleId="29">
    <w:name w:val="apple-style-span"/>
    <w:autoRedefine/>
    <w:qFormat/>
    <w:uiPriority w:val="0"/>
    <w:rPr>
      <w:rFonts w:cs="Times New Roman"/>
    </w:rPr>
  </w:style>
  <w:style w:type="character" w:customStyle="1" w:styleId="30">
    <w:name w:val="标题 字符"/>
    <w:link w:val="11"/>
    <w:autoRedefine/>
    <w:qFormat/>
    <w:uiPriority w:val="0"/>
    <w:rPr>
      <w:rFonts w:ascii="Cambria" w:hAnsi="Cambria" w:cs="Times New Roman"/>
      <w:b/>
      <w:bCs/>
      <w:kern w:val="18"/>
      <w:sz w:val="32"/>
      <w:szCs w:val="32"/>
    </w:rPr>
  </w:style>
  <w:style w:type="paragraph" w:styleId="31">
    <w:name w:val="No Spacing"/>
    <w:autoRedefine/>
    <w:qFormat/>
    <w:uiPriority w:val="1"/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32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33">
    <w:name w:val="列出段落1"/>
    <w:basedOn w:val="1"/>
    <w:autoRedefine/>
    <w:qFormat/>
    <w:uiPriority w:val="34"/>
    <w:pPr>
      <w:ind w:firstLine="420" w:firstLineChars="200"/>
    </w:pPr>
    <w:rPr>
      <w:kern w:val="2"/>
      <w:sz w:val="21"/>
    </w:rPr>
  </w:style>
  <w:style w:type="character" w:customStyle="1" w:styleId="34">
    <w:name w:val="正文文本 字符"/>
    <w:basedOn w:val="16"/>
    <w:link w:val="3"/>
    <w:autoRedefine/>
    <w:semiHidden/>
    <w:qFormat/>
    <w:uiPriority w:val="0"/>
    <w:rPr>
      <w:rFonts w:ascii="Times New Roman" w:hAnsi="Times New Roman" w:cs="Times New Roman"/>
      <w:kern w:val="18"/>
    </w:rPr>
  </w:style>
  <w:style w:type="character" w:customStyle="1" w:styleId="35">
    <w:name w:val="正文首行缩进 字符"/>
    <w:basedOn w:val="34"/>
    <w:link w:val="13"/>
    <w:autoRedefine/>
    <w:qFormat/>
    <w:uiPriority w:val="0"/>
    <w:rPr>
      <w:rFonts w:ascii="等线" w:hAnsi="等线" w:cs="Times New Roman"/>
      <w:kern w:val="2"/>
      <w:sz w:val="24"/>
      <w:szCs w:val="24"/>
    </w:rPr>
  </w:style>
  <w:style w:type="character" w:customStyle="1" w:styleId="36">
    <w:name w:val="html_txt1"/>
    <w:basedOn w:val="16"/>
    <w:autoRedefine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FC8005-06C9-40D0-8EF1-D9F75A2BD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7</Pages>
  <Words>538</Words>
  <Characters>3068</Characters>
  <Lines>25</Lines>
  <Paragraphs>7</Paragraphs>
  <TotalTime>1</TotalTime>
  <ScaleCrop>false</ScaleCrop>
  <LinksUpToDate>false</LinksUpToDate>
  <CharactersWithSpaces>3599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2022-09-07T06:08:00Z</dcterms:created>
  <dc:creator>admin</dc:creator>
  <cp:lastModifiedBy>一六八培训网.朱月亮13602880403</cp:lastModifiedBy>
  <cp:lastPrinted>2016-06-01T04:18:00Z</cp:lastPrinted>
  <dcterms:modified xsi:type="dcterms:W3CDTF">2023-12-27T07:46:38Z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92AAC4B4CA1F4219AA87A706B3766592_13</vt:lpwstr>
  </property>
  <property fmtid="{D5CDD505-2E9C-101B-9397-08002B2CF9AE}" pid="4" name="commondata">
    <vt:lpwstr>eyJoZGlkIjoiYzA5OGI5YTUxMTE3Mjk3YjcyYmNjMDA0NjIyNWU2NjYifQ==</vt:lpwstr>
  </property>
</Properties>
</file>