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95250</wp:posOffset>
            </wp:positionV>
            <wp:extent cx="1008380" cy="965835"/>
            <wp:effectExtent l="0" t="0" r="1270" b="0"/>
            <wp:wrapNone/>
            <wp:docPr id="25" name="图片 25" descr="微信图片_2017092103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微信图片_2017092103463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1846"/>
        <w:jc w:val="right"/>
        <w:rPr>
          <w:b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384175</wp:posOffset>
                </wp:positionV>
                <wp:extent cx="5722620" cy="5334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102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Enterprise Noise Control and Noise Reduction Technology</w:t>
                            </w:r>
                          </w:p>
                          <w:p>
                            <w:pPr>
                              <w:ind w:right="1024"/>
                              <w:jc w:val="center"/>
                              <w:rPr>
                                <w:rFonts w:ascii="黑体" w:hAnsi="宋体" w:eastAsia="黑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100.85pt;margin-top:30.25pt;height:42pt;width:450.6pt;z-index:251665408;mso-width-relative:page;mso-height-relative:page;" filled="f" stroked="f" coordsize="21600,21600" o:gfxdata="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EioTc2AAAAAsBAAAPAAAAAAAAAAEAIAAA&#10;ACIAAABkcnMvZG93bnJldi54bWxQSwECFAAUAAAACACHTuJAWiVoPgwCAAAjBAAADgAAAAAAAAAB&#10;ACAAAAAn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right="102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Enterprise Noise Control and Noise Reduction Technology</w:t>
                      </w:r>
                    </w:p>
                    <w:p>
                      <w:pPr>
                        <w:ind w:right="1024"/>
                        <w:jc w:val="center"/>
                        <w:rPr>
                          <w:rFonts w:ascii="黑体" w:hAnsi="宋体" w:eastAsia="黑体"/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52"/>
        </w:rPr>
        <w:t xml:space="preserve">    </w:t>
      </w:r>
      <w:r>
        <w:rPr>
          <w:rFonts w:hint="eastAsia"/>
          <w:b/>
          <w:sz w:val="52"/>
          <w:szCs w:val="52"/>
        </w:rPr>
        <w:t xml:space="preserve">  企业噪声管控与降噪技术</w:t>
      </w:r>
    </w:p>
    <w:p>
      <w:pPr>
        <w:wordWrap w:val="0"/>
        <w:ind w:firstLine="420"/>
        <w:jc w:val="right"/>
        <w:rPr>
          <w:b/>
          <w:color w:val="FF6600"/>
          <w:sz w:val="48"/>
          <w:szCs w:val="48"/>
        </w:rPr>
      </w:pPr>
      <w:r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-1329690</wp:posOffset>
                </wp:positionH>
                <wp:positionV relativeFrom="paragraph">
                  <wp:posOffset>332105</wp:posOffset>
                </wp:positionV>
                <wp:extent cx="9819640" cy="212090"/>
                <wp:effectExtent l="4445" t="4445" r="571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9640" cy="212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5A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ACE9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CCA86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4.7pt;margin-top:26.15pt;height:16.7pt;width:773.2pt;z-index:251667456;v-text-anchor:middle;mso-width-relative:page;mso-height-relative:page;" fillcolor="#DEECD7" filled="t" stroked="t" coordsize="21600,21600" o:gfxdata="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KzZSFtsA&#10;AAALAQAADwAAAAAAAAABACAAAAAiAAAAZHJzL2Rvd25yZXYueG1sUEsBAhQAFAAAAAgAh07iQJNq&#10;PKEAAwAArgYAAA4AAAAAAAAAAQAgAAAAKgEAAGRycy9lMm9Eb2MueG1sUEsFBgAAAAAGAAYAWQEA&#10;AJwGAAAAAA==&#10;">
                <v:fill type="gradient" on="t" color2="#BADBAC" colors="0f #DEECD7;32768f #CCE1C2;65536f #BADBAC" focus="100%" focussize="0,0" rotate="t">
                  <o:fill type="gradientUnscaled" v:ext="backwardCompatible"/>
                </v:fill>
                <v:stroke weight="0.5pt" color="#70AD47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840" w:firstLineChars="400"/>
        <w:rPr>
          <w:b/>
          <w:color w:val="FF6600"/>
          <w:sz w:val="48"/>
          <w:szCs w:val="4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270510</wp:posOffset>
            </wp:positionV>
            <wp:extent cx="2073275" cy="340360"/>
            <wp:effectExtent l="0" t="0" r="3175" b="2540"/>
            <wp:wrapNone/>
            <wp:docPr id="36" name="图片 36" descr="课程背景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课程背景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right"/>
        <w:rPr>
          <w:rFonts w:ascii="黑体" w:hAnsi="宋体" w:eastAsia="黑体"/>
          <w:szCs w:val="21"/>
        </w:rPr>
      </w:pPr>
    </w:p>
    <w:p>
      <w:pPr>
        <w:jc w:val="right"/>
        <w:rPr>
          <w:rFonts w:ascii="黑体" w:hAnsi="宋体" w:eastAsia="黑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43180</wp:posOffset>
                </wp:positionV>
                <wp:extent cx="6678295" cy="248602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95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110" w:firstLineChars="50"/>
                              <w:rPr>
                                <w:rFonts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你是否真的了解噪声？噪声的分类？噪声相关的法规标准？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110" w:firstLineChars="50"/>
                              <w:rPr>
                                <w:rFonts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新噪声污染防治法已经实施，我们需要关注哪些变化和要求？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110" w:firstLineChars="50"/>
                              <w:rPr>
                                <w:rFonts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听力损失后如何区分或判定与岗位噪声有关，还是无关？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110" w:firstLineChars="50"/>
                              <w:rPr>
                                <w:rFonts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发生疑似噪声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聋</w:t>
                            </w: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，如何进行岗位调整？如何安排？</w:t>
                            </w:r>
                          </w:p>
                          <w:p>
                            <w:pPr>
                              <w:spacing w:line="360" w:lineRule="auto"/>
                              <w:ind w:firstLine="110" w:firstLineChars="50"/>
                              <w:rPr>
                                <w:rFonts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5．噪声控制如何做？如何分析噪声？如何有效地降噪？</w:t>
                            </w:r>
                          </w:p>
                          <w:p>
                            <w:pPr>
                              <w:spacing w:line="360" w:lineRule="auto"/>
                              <w:ind w:left="323" w:leftChars="154"/>
                              <w:rPr>
                                <w:rFonts w:ascii="黑体" w:hAnsi="宋体" w:eastAsia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 w:val="22"/>
                                <w:szCs w:val="22"/>
                              </w:rPr>
                              <w:t>本课程在聚焦企业职业噪声管控的同时，还融入了新修订的《噪声污染防治法》的要求，为需要提升噪声管理和控制技术措施的企业管理者提供帮助，讲解相关法规要求和实用的降噪技术，分享优秀企业最佳实践，使企业的噪声管理更规范，降噪技术措施更有效，减少职业健康与噪声污染的风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4pt;margin-top:3.4pt;height:195.75pt;width:525.85pt;z-index:251677696;mso-width-relative:page;mso-height-relative:page;" filled="f" stroked="f" coordsize="21600,21600" o:gfxdata="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t9jPnbAAAACQEAAA8AAAAAAAAAAQAg&#10;AAAAIgAAAGRycy9kb3ducmV2LnhtbFBLAQIUABQAAAAIAIdO4kCEDBkPRAIAAHc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firstLine="110" w:firstLineChars="50"/>
                        <w:rPr>
                          <w:rFonts w:ascii="黑体" w:hAnsi="宋体" w:eastAsia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sz w:val="22"/>
                          <w:szCs w:val="22"/>
                        </w:rPr>
                        <w:t>你是否真的了解噪声？噪声的分类？噪声相关的法规标准？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firstLine="110" w:firstLineChars="50"/>
                        <w:rPr>
                          <w:rFonts w:ascii="黑体" w:hAnsi="宋体" w:eastAsia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sz w:val="22"/>
                          <w:szCs w:val="22"/>
                        </w:rPr>
                        <w:t>新噪声污染防治法已经实施，我们需要关注哪些变化和要求？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firstLine="110" w:firstLineChars="50"/>
                        <w:rPr>
                          <w:rFonts w:ascii="黑体" w:hAnsi="宋体" w:eastAsia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sz w:val="22"/>
                          <w:szCs w:val="22"/>
                        </w:rPr>
                        <w:t>听力损失后如何区分或判定与岗位噪声有关，还是无关？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firstLine="110" w:firstLineChars="50"/>
                        <w:rPr>
                          <w:rFonts w:ascii="黑体" w:hAnsi="宋体" w:eastAsia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sz w:val="22"/>
                          <w:szCs w:val="22"/>
                        </w:rPr>
                        <w:t>发生疑似噪声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聋</w:t>
                      </w:r>
                      <w:r>
                        <w:rPr>
                          <w:rFonts w:hint="eastAsia" w:ascii="黑体" w:hAnsi="宋体" w:eastAsia="黑体"/>
                          <w:sz w:val="22"/>
                          <w:szCs w:val="22"/>
                        </w:rPr>
                        <w:t>，如何进行岗位调整？如何安排？</w:t>
                      </w:r>
                    </w:p>
                    <w:p>
                      <w:pPr>
                        <w:spacing w:line="360" w:lineRule="auto"/>
                        <w:ind w:firstLine="110" w:firstLineChars="50"/>
                        <w:rPr>
                          <w:rFonts w:ascii="黑体" w:hAnsi="宋体" w:eastAsia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sz w:val="22"/>
                          <w:szCs w:val="22"/>
                        </w:rPr>
                        <w:t>5．噪声控制如何做？如何分析噪声？如何有效地降噪？</w:t>
                      </w:r>
                    </w:p>
                    <w:p>
                      <w:pPr>
                        <w:spacing w:line="360" w:lineRule="auto"/>
                        <w:ind w:left="323" w:leftChars="154"/>
                        <w:rPr>
                          <w:rFonts w:ascii="黑体" w:hAnsi="宋体" w:eastAsia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sz w:val="22"/>
                          <w:szCs w:val="22"/>
                        </w:rPr>
                        <w:t>本课程在聚焦企业职业噪声管控的同时，还融入了新修订的《噪声污染防治法》的要求，为需要提升噪声管理和控制技术措施的企业管理者提供帮助，讲解相关法规要求和实用的降噪技术，分享优秀企业最佳实践，使企业的噪声管理更规范，降噪技术措施更有效，减少职业健康与噪声污染的风险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40" w:firstLineChars="200"/>
        <w:rPr>
          <w:rFonts w:ascii="黑体" w:hAnsi="宋体" w:eastAsia="黑体"/>
          <w:sz w:val="22"/>
          <w:szCs w:val="22"/>
        </w:rPr>
      </w:pPr>
    </w:p>
    <w:p>
      <w:pPr>
        <w:tabs>
          <w:tab w:val="left" w:pos="1155"/>
        </w:tabs>
        <w:spacing w:line="240" w:lineRule="exact"/>
        <w:rPr>
          <w:rFonts w:ascii="宋体" w:hAnsi="宋体"/>
          <w:b/>
          <w:color w:val="000000"/>
          <w:sz w:val="22"/>
          <w:szCs w:val="22"/>
          <w:u w:val="thick"/>
        </w:rPr>
      </w:pPr>
    </w:p>
    <w:p>
      <w:pPr>
        <w:ind w:firstLine="440" w:firstLineChars="200"/>
        <w:rPr>
          <w:rFonts w:ascii="黑体" w:hAnsi="宋体" w:eastAsia="黑体"/>
          <w:sz w:val="22"/>
          <w:szCs w:val="22"/>
        </w:rPr>
      </w:pPr>
    </w:p>
    <w:p>
      <w:pPr>
        <w:ind w:firstLine="440" w:firstLineChars="200"/>
        <w:rPr>
          <w:rFonts w:ascii="黑体" w:hAnsi="宋体" w:eastAsia="黑体"/>
          <w:sz w:val="22"/>
          <w:szCs w:val="22"/>
        </w:rPr>
      </w:pPr>
    </w:p>
    <w:p>
      <w:pPr>
        <w:rPr>
          <w:rFonts w:ascii="黑体" w:hAnsi="宋体" w:eastAsia="黑体"/>
          <w:sz w:val="22"/>
          <w:szCs w:val="22"/>
        </w:rPr>
      </w:pPr>
    </w:p>
    <w:p>
      <w:pPr>
        <w:rPr>
          <w:rFonts w:ascii="黑体" w:hAnsi="宋体" w:eastAsia="黑体"/>
          <w:sz w:val="22"/>
          <w:szCs w:val="22"/>
        </w:rPr>
      </w:pPr>
    </w:p>
    <w:p>
      <w:pPr>
        <w:rPr>
          <w:rFonts w:ascii="黑体" w:hAnsi="宋体" w:eastAsia="黑体"/>
          <w:sz w:val="22"/>
          <w:szCs w:val="22"/>
        </w:rPr>
      </w:pPr>
    </w:p>
    <w:p>
      <w:pPr>
        <w:rPr>
          <w:rFonts w:ascii="黑体" w:hAnsi="宋体" w:eastAsia="黑体"/>
          <w:sz w:val="22"/>
          <w:szCs w:val="22"/>
        </w:rPr>
      </w:pPr>
    </w:p>
    <w:p>
      <w:pPr>
        <w:rPr>
          <w:rFonts w:ascii="黑体" w:hAnsi="宋体" w:eastAsia="黑体"/>
          <w:sz w:val="22"/>
          <w:szCs w:val="22"/>
        </w:rPr>
      </w:pPr>
    </w:p>
    <w:p>
      <w:pPr>
        <w:ind w:firstLine="540" w:firstLineChars="300"/>
        <w:rPr>
          <w:sz w:val="18"/>
        </w:rPr>
      </w:pPr>
    </w:p>
    <w:p>
      <w:pPr>
        <w:ind w:firstLine="540" w:firstLineChars="300"/>
        <w:rPr>
          <w:rFonts w:ascii="黑体" w:hAnsi="宋体" w:eastAsia="黑体"/>
          <w:sz w:val="22"/>
          <w:szCs w:val="2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3667760</wp:posOffset>
                </wp:positionV>
                <wp:extent cx="549910" cy="635000"/>
                <wp:effectExtent l="25400" t="6350" r="6350" b="15240"/>
                <wp:wrapNone/>
                <wp:docPr id="18" name="圆角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49910" cy="635000"/>
                        </a:xfrm>
                        <a:prstGeom prst="bentArrow">
                          <a:avLst>
                            <a:gd name="adj1" fmla="val 25000"/>
                            <a:gd name="adj2" fmla="val 46651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70.9pt;margin-top:288.8pt;height:50pt;width:43.3pt;rotation:5898240f;z-index:251672576;v-text-anchor:middle;mso-width-relative:page;mso-height-relative:page;" fillcolor="#5B9BD5" filled="t" stroked="t" coordsize="549910,635000" o:gfxdata="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KpAWdXWAAAACwEAAA8AAAAAAAAAAQAgAAAAIgAAAGRycy9kb3ducmV2LnhtbFBL&#10;AQIUABQAAAAIAIdO4kDVCJmx3AIAAOQFAAAOAAAAAAAAAAEAIAAAACUBAABkcnMvZTJvRG9jLnht&#10;bFBLBQYAAAAABgAGAFkBAABzBgAAAAA=&#10;" path="m0,635000l0,428385c0,295514,107714,187800,240585,187800l412432,187799,412432,0,549910,256538,412432,513077,412432,325277,240585,325277c183640,325277,137477,371440,137477,428385l137477,635000xe">
                <v:path o:connectlocs="412432,0;412432,513077;68738,635000;549910,256538" o:connectangles="247,82,82,0"/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2574290</wp:posOffset>
                </wp:positionV>
                <wp:extent cx="455295" cy="528955"/>
                <wp:effectExtent l="8890" t="6350" r="12065" b="17145"/>
                <wp:wrapNone/>
                <wp:docPr id="17" name="圆角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5295" cy="52895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895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97.6pt;margin-top:202.7pt;height:41.65pt;width:35.85pt;rotation:11796480f;z-index:251671552;v-text-anchor:middle;mso-width-relative:page;mso-height-relative:page;" fillcolor="#5B9BD5" filled="t" stroked="t" coordsize="455295,528955" o:gfxdata="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B0qbNtkAAAALAQAADwAAAAAAAAABACAAAAAiAAAAZHJzL2Rvd25yZXYueG1sUEsBAhQAFAAAAAgA&#10;h07iQNC65QbPAgAA2gUAAA4AAAAAAAAAAQAgAAAAKAEAAGRycy9lMm9Eb2MueG1sUEsFBgAAAAAG&#10;AAYAWQEAAGkGAAAAAA==&#10;" path="m0,528955l0,279792c0,156699,99787,56912,222880,56912l341471,56911,341471,0,455295,113823,341471,227647,341471,170735,222880,170735c162650,170735,113824,219561,113824,279791l113823,528955xe">
                <v:path o:connectlocs="341471,0;341471,227647;56911,528955;455295,113823" o:connectangles="247,82,82,0"/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1158240</wp:posOffset>
                </wp:positionV>
                <wp:extent cx="2311400" cy="1138555"/>
                <wp:effectExtent l="1003300" t="6350" r="19050" b="17145"/>
                <wp:wrapNone/>
                <wp:docPr id="1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2700" dir="16200000" sy="50000" kx="2453608" algn="b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tabs>
                                <w:tab w:val="left" w:pos="525"/>
                                <w:tab w:val="left" w:pos="1575"/>
                              </w:tabs>
                              <w:rPr>
                                <w:rFonts w:ascii="黑体" w:hAnsi="宋体" w:eastAsia="黑体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bCs/>
                                <w:color w:val="000000"/>
                                <w:sz w:val="24"/>
                              </w:rPr>
                              <w:t>噪声管控基础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ind w:left="675" w:hanging="482"/>
                              <w:rPr>
                                <w:rFonts w:ascii="黑体" w:hAnsi="宋体" w:eastAsia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22"/>
                                <w:szCs w:val="22"/>
                              </w:rPr>
                              <w:t>认识噪声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ind w:left="675" w:hanging="482"/>
                              <w:rPr>
                                <w:rFonts w:ascii="黑体" w:hAnsi="宋体" w:eastAsia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22"/>
                                <w:szCs w:val="22"/>
                              </w:rPr>
                              <w:t>噪声相关法律法规要求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ind w:left="675" w:hanging="482"/>
                              <w:rPr>
                                <w:rFonts w:ascii="黑体" w:hAnsi="宋体" w:eastAsia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22"/>
                                <w:szCs w:val="22"/>
                              </w:rPr>
                              <w:t>噪声影响及危害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ind w:left="675" w:hanging="482"/>
                              <w:rPr>
                                <w:rFonts w:ascii="黑体" w:hAnsi="宋体" w:eastAsia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22"/>
                                <w:szCs w:val="22"/>
                              </w:rPr>
                              <w:t>噪声对听力损失原理</w:t>
                            </w:r>
                          </w:p>
                          <w:p>
                            <w:pPr>
                              <w:tabs>
                                <w:tab w:val="left" w:pos="525"/>
                                <w:tab w:val="left" w:pos="1575"/>
                              </w:tabs>
                              <w:rPr>
                                <w:rFonts w:ascii="黑体" w:hAnsi="宋体" w:eastAsia="黑体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9.25pt;margin-top:91.2pt;height:89.65pt;width:182pt;z-index:251670528;mso-width-relative:page;mso-height-relative:page;" fillcolor="#FFFFFF" filled="t" stroked="t" coordsize="21600,21600" o:gfxdata="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6YFb2AAAAAoBAAAPAAAAAAAAAAEAIAAAACIAAABkcnMvZG93bnJldi54bWxQSwEC&#10;FAAUAAAACACHTuJAhasK5GYCAAD5BAAADgAAAAAAAAABACAAAAAnAQAAZHJzL2Uyb0RvYy54bWxQ&#10;SwUGAAAAAAYABgBZAQAA/wUAAAAA&#10;">
                <v:fill on="t" focussize="0,0"/>
                <v:stroke weight="1pt" color="#9BBB59" joinstyle="miter"/>
                <v:imagedata o:title=""/>
                <o:lock v:ext="edit" aspectratio="f"/>
                <v:shadow on="t" type="perspective" color="#D8D8D8" opacity="32768f" offset="0pt,-1pt" origin="32768f,32768f" matrix="65536f,56756f,0f,32768f"/>
                <v:textbox>
                  <w:txbxContent>
                    <w:p>
                      <w:pPr>
                        <w:tabs>
                          <w:tab w:val="left" w:pos="525"/>
                          <w:tab w:val="left" w:pos="1575"/>
                        </w:tabs>
                        <w:rPr>
                          <w:rFonts w:ascii="黑体" w:hAnsi="宋体" w:eastAsia="黑体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bCs/>
                          <w:color w:val="000000"/>
                          <w:sz w:val="24"/>
                        </w:rPr>
                        <w:t>噪声管控基础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5"/>
                          <w:tab w:val="left" w:pos="1575"/>
                        </w:tabs>
                        <w:ind w:left="675" w:hanging="482"/>
                        <w:rPr>
                          <w:rFonts w:ascii="黑体" w:hAnsi="宋体" w:eastAsia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22"/>
                          <w:szCs w:val="22"/>
                        </w:rPr>
                        <w:t>认识噪声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5"/>
                          <w:tab w:val="left" w:pos="1575"/>
                        </w:tabs>
                        <w:ind w:left="675" w:hanging="482"/>
                        <w:rPr>
                          <w:rFonts w:ascii="黑体" w:hAnsi="宋体" w:eastAsia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22"/>
                          <w:szCs w:val="22"/>
                        </w:rPr>
                        <w:t>噪声相关法律法规要求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5"/>
                          <w:tab w:val="left" w:pos="1575"/>
                        </w:tabs>
                        <w:ind w:left="675" w:hanging="482"/>
                        <w:rPr>
                          <w:rFonts w:ascii="黑体" w:hAnsi="宋体" w:eastAsia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22"/>
                          <w:szCs w:val="22"/>
                        </w:rPr>
                        <w:t>噪声影响及危害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5"/>
                          <w:tab w:val="left" w:pos="1575"/>
                        </w:tabs>
                        <w:ind w:left="675" w:hanging="482"/>
                        <w:rPr>
                          <w:rFonts w:ascii="黑体" w:hAnsi="宋体" w:eastAsia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22"/>
                          <w:szCs w:val="22"/>
                        </w:rPr>
                        <w:t>噪声对听力损失原理</w:t>
                      </w:r>
                    </w:p>
                    <w:p>
                      <w:pPr>
                        <w:tabs>
                          <w:tab w:val="left" w:pos="525"/>
                          <w:tab w:val="left" w:pos="1575"/>
                        </w:tabs>
                        <w:rPr>
                          <w:rFonts w:ascii="黑体" w:hAnsi="宋体" w:eastAsia="黑体"/>
                          <w:color w:val="000000"/>
                          <w:sz w:val="22"/>
                          <w:szCs w:val="2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1136650</wp:posOffset>
                </wp:positionV>
                <wp:extent cx="2520950" cy="1149350"/>
                <wp:effectExtent l="1012825" t="6350" r="9525" b="6350"/>
                <wp:wrapNone/>
                <wp:docPr id="6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2700" dir="16200000" sy="50000" kx="2453608" algn="b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tabs>
                                <w:tab w:val="left" w:pos="525"/>
                                <w:tab w:val="left" w:pos="1575"/>
                              </w:tabs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z w:val="24"/>
                              </w:rPr>
                              <w:t>噪声危害识别与管控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ind w:left="120" w:firstLine="0"/>
                              <w:rPr>
                                <w:rFonts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  <w:t>噪声危害的识别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ind w:left="120" w:firstLine="0"/>
                              <w:rPr>
                                <w:rFonts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  <w:t>听力检测和管理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ind w:left="120" w:firstLine="0"/>
                              <w:rPr>
                                <w:rFonts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  <w:t>噪声聋的预防措施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ind w:left="120" w:firstLine="0"/>
                              <w:rPr>
                                <w:rFonts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  <w:t>噪声职业健康监护要点</w:t>
                            </w:r>
                          </w:p>
                          <w:p>
                            <w:pPr>
                              <w:tabs>
                                <w:tab w:val="left" w:pos="525"/>
                                <w:tab w:val="left" w:pos="1575"/>
                              </w:tabs>
                              <w:ind w:left="120"/>
                              <w:rPr>
                                <w:rFonts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328.1pt;margin-top:89.5pt;height:90.5pt;width:198.5pt;z-index:251668480;mso-width-relative:page;mso-height-relative:page;" fillcolor="#FFFFFF" filled="t" stroked="t" coordsize="21600,21600" o:gfxdata="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5ONxPdkAAAAMAQAADwAAAAAAAAABACAAAAAiAAAAZHJzL2Rvd25yZXYueG1sUEsB&#10;AhQAFAAAAAgAh07iQLhJmQFmAgAA+AQAAA4AAAAAAAAAAQAgAAAAKAEAAGRycy9lMm9Eb2MueG1s&#10;UEsFBgAAAAAGAAYAWQEAAAAGAAAAAA==&#10;">
                <v:fill on="t" focussize="0,0"/>
                <v:stroke weight="1pt" color="#9BBB59" joinstyle="miter"/>
                <v:imagedata o:title=""/>
                <o:lock v:ext="edit" aspectratio="f"/>
                <v:shadow on="t" type="perspective" color="#D8D8D8" opacity="32768f" offset="0pt,-1pt" origin="32768f,32768f" matrix="65536f,56756f,0f,32768f"/>
                <v:textbox>
                  <w:txbxContent>
                    <w:p>
                      <w:pPr>
                        <w:tabs>
                          <w:tab w:val="left" w:pos="525"/>
                          <w:tab w:val="left" w:pos="1575"/>
                        </w:tabs>
                        <w:rPr>
                          <w:rFonts w:ascii="黑体" w:hAnsi="黑体" w:eastAsia="黑体" w:cs="黑体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z w:val="24"/>
                        </w:rPr>
                        <w:t>噪声危害识别与管控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25"/>
                          <w:tab w:val="left" w:pos="1575"/>
                        </w:tabs>
                        <w:ind w:left="120" w:firstLine="0"/>
                        <w:rPr>
                          <w:rFonts w:ascii="黑体" w:hAnsi="黑体" w:eastAsia="黑体" w:cs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2"/>
                          <w:szCs w:val="22"/>
                        </w:rPr>
                        <w:t>噪声危害的识别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25"/>
                          <w:tab w:val="left" w:pos="1575"/>
                        </w:tabs>
                        <w:ind w:left="120" w:firstLine="0"/>
                        <w:rPr>
                          <w:rFonts w:ascii="黑体" w:hAnsi="黑体" w:eastAsia="黑体" w:cs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2"/>
                          <w:szCs w:val="22"/>
                        </w:rPr>
                        <w:t>听力检测和管理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25"/>
                          <w:tab w:val="left" w:pos="1575"/>
                        </w:tabs>
                        <w:ind w:left="120" w:firstLine="0"/>
                        <w:rPr>
                          <w:rFonts w:ascii="黑体" w:hAnsi="黑体" w:eastAsia="黑体" w:cs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2"/>
                          <w:szCs w:val="22"/>
                        </w:rPr>
                        <w:t>噪声聋的预防措施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25"/>
                          <w:tab w:val="left" w:pos="1575"/>
                        </w:tabs>
                        <w:ind w:left="120" w:firstLine="0"/>
                        <w:rPr>
                          <w:rFonts w:ascii="黑体" w:hAnsi="黑体" w:eastAsia="黑体" w:cs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2"/>
                          <w:szCs w:val="22"/>
                        </w:rPr>
                        <w:t>噪声职业健康监护要点</w:t>
                      </w:r>
                    </w:p>
                    <w:p>
                      <w:pPr>
                        <w:tabs>
                          <w:tab w:val="left" w:pos="525"/>
                          <w:tab w:val="left" w:pos="1575"/>
                        </w:tabs>
                        <w:ind w:left="120"/>
                        <w:rPr>
                          <w:rFonts w:ascii="黑体" w:hAnsi="黑体" w:eastAsia="黑体" w:cs="黑体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4093845</wp:posOffset>
                </wp:positionV>
                <wp:extent cx="2495550" cy="1327150"/>
                <wp:effectExtent l="1166495" t="6350" r="14605" b="19050"/>
                <wp:wrapNone/>
                <wp:docPr id="7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2700" dir="16200000" sy="50000" kx="2453608" algn="b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tabs>
                                <w:tab w:val="left" w:pos="525"/>
                                <w:tab w:val="left" w:pos="1575"/>
                              </w:tabs>
                              <w:ind w:left="15" w:leftChars="7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z w:val="24"/>
                              </w:rPr>
                              <w:t>噪声控制技术措施</w:t>
                            </w:r>
                          </w:p>
                          <w:p>
                            <w:pPr>
                              <w:tabs>
                                <w:tab w:val="left" w:pos="525"/>
                                <w:tab w:val="left" w:pos="1575"/>
                              </w:tabs>
                              <w:spacing w:line="240" w:lineRule="exact"/>
                              <w:ind w:left="15" w:leftChars="7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spacing w:line="240" w:lineRule="exact"/>
                              <w:ind w:firstLineChars="0"/>
                              <w:rPr>
                                <w:rFonts w:ascii="黑体" w:hAnsi="黑体" w:eastAsia="黑体" w:cs="黑体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color w:val="000000"/>
                                <w:sz w:val="24"/>
                              </w:rPr>
                              <w:t>噪声源的检测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spacing w:line="240" w:lineRule="exact"/>
                              <w:ind w:firstLineChars="0"/>
                              <w:rPr>
                                <w:rFonts w:ascii="黑体" w:hAnsi="黑体" w:eastAsia="黑体" w:cs="黑体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color w:val="000000"/>
                                <w:sz w:val="24"/>
                              </w:rPr>
                              <w:t>如何进行噪声源数据分析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spacing w:line="240" w:lineRule="exact"/>
                              <w:ind w:firstLineChars="0"/>
                              <w:rPr>
                                <w:rFonts w:ascii="黑体" w:hAnsi="黑体" w:eastAsia="黑体" w:cs="黑体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color w:val="000000"/>
                                <w:sz w:val="24"/>
                              </w:rPr>
                              <w:t>噪声与振动的控制技术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spacing w:line="240" w:lineRule="exact"/>
                              <w:ind w:firstLineChars="0"/>
                              <w:rPr>
                                <w:rFonts w:ascii="黑体" w:hAnsi="黑体" w:eastAsia="黑体" w:cs="黑体"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color w:val="000000"/>
                                <w:sz w:val="24"/>
                              </w:rPr>
                              <w:t>噪声改善方案的选择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25"/>
                                <w:tab w:val="left" w:pos="1575"/>
                              </w:tabs>
                              <w:spacing w:line="240" w:lineRule="exact"/>
                              <w:ind w:firstLineChars="0"/>
                              <w:rPr>
                                <w:rFonts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color w:val="000000"/>
                                <w:sz w:val="24"/>
                              </w:rPr>
                              <w:t>噪声消除/降低实际应用实例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62.75pt;margin-top:322.35pt;height:104.5pt;width:196.5pt;z-index:251666432;mso-width-relative:page;mso-height-relative:page;" fillcolor="#FFFFFF" filled="t" stroked="t" coordsize="21600,21600" o:gfxdata="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e6MfM2gAAAAsBAAAPAAAAAAAAAAEAIAAAACIAAABkcnMvZG93&#10;bnJldi54bWxQSwECFAAUAAAACACHTuJAh4iVUHACAAAGBQAADgAAAAAAAAABACAAAAApAQAAZHJz&#10;L2Uyb0RvYy54bWxQSwUGAAAAAAYABgBZAQAACwYAAAAA&#10;">
                <v:fill on="t" focussize="0,0"/>
                <v:stroke weight="1pt" color="#9BBB59" joinstyle="miter"/>
                <v:imagedata o:title=""/>
                <o:lock v:ext="edit" aspectratio="f"/>
                <v:shadow on="t" type="perspective" color="#D8D8D8" opacity="32768f" offset="0pt,-1pt" origin="32768f,32768f" matrix="65536f,56756f,0f,32768f"/>
                <v:textbox>
                  <w:txbxContent>
                    <w:p>
                      <w:pPr>
                        <w:tabs>
                          <w:tab w:val="left" w:pos="525"/>
                          <w:tab w:val="left" w:pos="1575"/>
                        </w:tabs>
                        <w:ind w:left="15" w:leftChars="7"/>
                        <w:rPr>
                          <w:rFonts w:ascii="黑体" w:hAnsi="黑体" w:eastAsia="黑体" w:cs="黑体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z w:val="24"/>
                        </w:rPr>
                        <w:t>噪声控制技术措施</w:t>
                      </w:r>
                    </w:p>
                    <w:p>
                      <w:pPr>
                        <w:tabs>
                          <w:tab w:val="left" w:pos="525"/>
                          <w:tab w:val="left" w:pos="1575"/>
                        </w:tabs>
                        <w:spacing w:line="240" w:lineRule="exact"/>
                        <w:ind w:left="15" w:leftChars="7"/>
                        <w:rPr>
                          <w:rFonts w:ascii="黑体" w:hAnsi="黑体" w:eastAsia="黑体" w:cs="黑体"/>
                          <w:b/>
                          <w:bCs/>
                          <w:color w:val="000000"/>
                          <w:sz w:val="24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525"/>
                          <w:tab w:val="left" w:pos="1575"/>
                        </w:tabs>
                        <w:spacing w:line="240" w:lineRule="exact"/>
                        <w:ind w:firstLineChars="0"/>
                        <w:rPr>
                          <w:rFonts w:ascii="黑体" w:hAnsi="黑体" w:eastAsia="黑体" w:cs="黑体"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color w:val="000000"/>
                          <w:sz w:val="24"/>
                        </w:rPr>
                        <w:t>噪声源的检测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525"/>
                          <w:tab w:val="left" w:pos="1575"/>
                        </w:tabs>
                        <w:spacing w:line="240" w:lineRule="exact"/>
                        <w:ind w:firstLineChars="0"/>
                        <w:rPr>
                          <w:rFonts w:ascii="黑体" w:hAnsi="黑体" w:eastAsia="黑体" w:cs="黑体"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color w:val="000000"/>
                          <w:sz w:val="24"/>
                        </w:rPr>
                        <w:t>如何进行噪声源数据分析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525"/>
                          <w:tab w:val="left" w:pos="1575"/>
                        </w:tabs>
                        <w:spacing w:line="240" w:lineRule="exact"/>
                        <w:ind w:firstLineChars="0"/>
                        <w:rPr>
                          <w:rFonts w:ascii="黑体" w:hAnsi="黑体" w:eastAsia="黑体" w:cs="黑体"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color w:val="000000"/>
                          <w:sz w:val="24"/>
                        </w:rPr>
                        <w:t>噪声与振动的控制技术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525"/>
                          <w:tab w:val="left" w:pos="1575"/>
                        </w:tabs>
                        <w:spacing w:line="240" w:lineRule="exact"/>
                        <w:ind w:firstLineChars="0"/>
                        <w:rPr>
                          <w:rFonts w:ascii="黑体" w:hAnsi="黑体" w:eastAsia="黑体" w:cs="黑体"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color w:val="000000"/>
                          <w:sz w:val="24"/>
                        </w:rPr>
                        <w:t>噪声改善方案的选择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525"/>
                          <w:tab w:val="left" w:pos="1575"/>
                        </w:tabs>
                        <w:spacing w:line="240" w:lineRule="exact"/>
                        <w:ind w:firstLineChars="0"/>
                        <w:rPr>
                          <w:rFonts w:ascii="黑体" w:hAnsi="黑体" w:eastAsia="黑体" w:cs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color w:val="000000"/>
                          <w:sz w:val="24"/>
                        </w:rPr>
                        <w:t>噪声消除/降低实际应用实例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2755900</wp:posOffset>
                </wp:positionV>
                <wp:extent cx="3047365" cy="894080"/>
                <wp:effectExtent l="791845" t="6350" r="8890" b="13970"/>
                <wp:wrapNone/>
                <wp:docPr id="1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BBB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2700" dir="16200000" sy="50000" kx="2453608" algn="b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tabs>
                                <w:tab w:val="left" w:pos="525"/>
                                <w:tab w:val="left" w:pos="1575"/>
                              </w:tabs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z w:val="24"/>
                              </w:rPr>
                              <w:t>噪声控制理论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25"/>
                                <w:tab w:val="left" w:pos="1575"/>
                                <w:tab w:val="clear" w:pos="312"/>
                              </w:tabs>
                              <w:rPr>
                                <w:rFonts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噪声产生原理与分类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25"/>
                                <w:tab w:val="left" w:pos="1575"/>
                                <w:tab w:val="clear" w:pos="312"/>
                              </w:tabs>
                              <w:rPr>
                                <w:rFonts w:ascii="黑体" w:hAnsi="黑体" w:eastAsia="黑体" w:cs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噪声的物理特性、影响因素等概念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25"/>
                                <w:tab w:val="left" w:pos="1575"/>
                                <w:tab w:val="clear" w:pos="312"/>
                              </w:tabs>
                              <w:rPr>
                                <w:rFonts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噪声的控制原理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25"/>
                                <w:tab w:val="left" w:pos="1575"/>
                                <w:tab w:val="clear" w:pos="312"/>
                              </w:tabs>
                              <w:rPr>
                                <w:rFonts w:ascii="黑体" w:hAnsi="黑体" w:eastAsia="黑体" w:cs="黑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4"/>
                              </w:rPr>
                              <w:t>噪声与振动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132.15pt;margin-top:217pt;height:70.4pt;width:239.95pt;z-index:251673600;mso-width-relative:page;mso-height-relative:page;" fillcolor="#FFFFFF" filled="t" stroked="t" coordsize="21600,21600" o:gfxdata="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VhGwA2gAAAAsBAAAPAAAAAAAAAAEAIAAAACIAAABkcnMvZG93bnJldi54&#10;bWxQSwECFAAUAAAACACHTuJAZDWMz2oCAAD4BAAADgAAAAAAAAABACAAAAApAQAAZHJzL2Uyb0Rv&#10;Yy54bWxQSwUGAAAAAAYABgBZAQAABQYAAAAA&#10;">
                <v:fill on="t" focussize="0,0"/>
                <v:stroke weight="1pt" color="#9BBB59" joinstyle="miter"/>
                <v:imagedata o:title=""/>
                <o:lock v:ext="edit" aspectratio="f"/>
                <v:shadow on="t" type="perspective" color="#D8D8D8" opacity="32768f" offset="0pt,-1pt" origin="32768f,32768f" matrix="65536f,56756f,0f,32768f"/>
                <v:textbox>
                  <w:txbxContent>
                    <w:p>
                      <w:pPr>
                        <w:tabs>
                          <w:tab w:val="left" w:pos="525"/>
                          <w:tab w:val="left" w:pos="1575"/>
                        </w:tabs>
                        <w:rPr>
                          <w:rFonts w:ascii="黑体" w:hAnsi="黑体" w:eastAsia="黑体" w:cs="黑体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z w:val="24"/>
                        </w:rPr>
                        <w:t>噪声控制理论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25"/>
                          <w:tab w:val="left" w:pos="1575"/>
                          <w:tab w:val="clear" w:pos="312"/>
                        </w:tabs>
                        <w:rPr>
                          <w:rFonts w:ascii="黑体" w:hAnsi="黑体" w:eastAsia="黑体" w:cs="黑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4"/>
                        </w:rPr>
                        <w:t>噪声产生原理与分类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25"/>
                          <w:tab w:val="left" w:pos="1575"/>
                          <w:tab w:val="clear" w:pos="312"/>
                        </w:tabs>
                        <w:rPr>
                          <w:rFonts w:ascii="黑体" w:hAnsi="黑体" w:eastAsia="黑体" w:cs="黑体"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4"/>
                        </w:rPr>
                        <w:t>噪声的物理特性、影响因素等概念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25"/>
                          <w:tab w:val="left" w:pos="1575"/>
                          <w:tab w:val="clear" w:pos="312"/>
                        </w:tabs>
                        <w:rPr>
                          <w:rFonts w:ascii="黑体" w:hAnsi="黑体" w:eastAsia="黑体" w:cs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4"/>
                        </w:rPr>
                        <w:t>噪声的控制原理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525"/>
                          <w:tab w:val="left" w:pos="1575"/>
                          <w:tab w:val="clear" w:pos="312"/>
                        </w:tabs>
                        <w:rPr>
                          <w:rFonts w:ascii="黑体" w:hAnsi="黑体" w:eastAsia="黑体" w:cs="黑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4"/>
                        </w:rPr>
                        <w:t>噪声与振动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651510</wp:posOffset>
            </wp:positionV>
            <wp:extent cx="2052955" cy="351155"/>
            <wp:effectExtent l="0" t="0" r="4445" b="10795"/>
            <wp:wrapNone/>
            <wp:docPr id="37" name="图片 37" descr="教学大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教学大纲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1570990</wp:posOffset>
                </wp:positionV>
                <wp:extent cx="1016000" cy="243205"/>
                <wp:effectExtent l="6350" t="15240" r="25400" b="2730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432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9.4pt;margin-top:123.7pt;height:19.15pt;width:80pt;z-index:251669504;v-text-anchor:middle;mso-width-relative:page;mso-height-relative:page;" fillcolor="#5B9BD5" filled="t" stroked="t" coordsize="21600,21600" o:gfxdata="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W3QPtcA&#10;AAALAQAADwAAAAAAAAABACAAAAAiAAAAZHJzL2Rvd25yZXYueG1sUEsBAhQAFAAAAAgAh07iQCfj&#10;LCuSAgAALgUAAA4AAAAAAAAAAQAgAAAAJgEAAGRycy9lMm9Eb2MueG1sUEsFBgAAAAAGAAYAWQEA&#10;ACoGAAAAAA==&#10;" adj="19015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00" w:lineRule="exact"/>
        <w:ind w:left="103" w:hanging="102" w:hangingChars="49"/>
        <w:rPr>
          <w:rFonts w:ascii="黑体" w:hAnsi="宋体" w:eastAsia="黑体"/>
          <w:szCs w:val="21"/>
        </w:rPr>
      </w:pPr>
    </w:p>
    <w:p>
      <w:pPr>
        <w:spacing w:line="300" w:lineRule="exact"/>
        <w:rPr>
          <w:rFonts w:ascii="黑体" w:hAnsi="宋体" w:eastAsia="黑体"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2052955" cy="333375"/>
            <wp:effectExtent l="19050" t="0" r="4445" b="0"/>
            <wp:wrapNone/>
            <wp:docPr id="3" name="图片 3" descr="GL{@WHW(KA%KWTAF89(3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L{@WHW(KA%KWTAF89(3DLY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360" w:firstLineChars="200"/>
        <w:rPr>
          <w:rFonts w:ascii="黑体" w:hAnsi="宋体" w:eastAsia="黑体"/>
          <w:szCs w:val="21"/>
        </w:rPr>
      </w:pPr>
      <w:bookmarkStart w:id="0" w:name="_GoBack"/>
      <w:bookmarkEnd w:id="0"/>
      <w:r>
        <w:rPr>
          <w:sz w:val="1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7239000</wp:posOffset>
            </wp:positionV>
            <wp:extent cx="1447800" cy="1428750"/>
            <wp:effectExtent l="19050" t="0" r="0" b="0"/>
            <wp:wrapNone/>
            <wp:docPr id="22" name="图片 22" descr="qrcode_for_gh_aead5cbe95ae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rcode_for_gh_aead5cbe95ae_25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7396480</wp:posOffset>
                </wp:positionV>
                <wp:extent cx="5037455" cy="154559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154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szCs w:val="21"/>
                                <w:u w:val="double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黑体" w:hAnsi="宋体" w:eastAsia="黑体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本课程开设为公开课程和企业内训两种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Style w:val="6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若提供企业内部培训服务，则课程带有行业及产品的针对性；课程开始前需针对其典型工作现场进行现场信息收集，对于课程的大量案例也将来源于该企业</w:t>
                            </w:r>
                            <w:r>
                              <w:rPr>
                                <w:rFonts w:hint="eastAsia" w:ascii="黑体" w:hAnsi="宋体" w:eastAsia="黑体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5pt;margin-top:582.4pt;height:121.7pt;width:396.65pt;z-index:251676672;mso-width-relative:page;mso-height-relative:page;" filled="f" stroked="f" coordsize="21600,21600" o:gfxdata="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o5xbvcAAAADAEAAA8AAAAAAAAAAQAg&#10;AAAAIgAAAGRycy9kb3ducmV2LnhtbFBLAQIUABQAAAAIAIdO4kBaGzr3QwIAAHU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left"/>
                        <w:rPr>
                          <w:rFonts w:ascii="宋体" w:hAnsi="宋体"/>
                          <w:b/>
                          <w:bCs/>
                          <w:szCs w:val="21"/>
                          <w:u w:val="double"/>
                        </w:rPr>
                      </w:pPr>
                    </w:p>
                    <w:p>
                      <w:pPr>
                        <w:spacing w:line="276" w:lineRule="auto"/>
                        <w:jc w:val="left"/>
                        <w:rPr>
                          <w:rFonts w:ascii="黑体" w:hAnsi="宋体" w:eastAsia="黑体"/>
                          <w:b/>
                          <w:bCs/>
                          <w:color w:val="000000" w:themeColor="text1"/>
                          <w:sz w:val="24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bCs/>
                          <w:color w:val="000000" w:themeColor="text1"/>
                          <w:sz w:val="24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本课程开设为公开课程和企业内训两种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ascii="宋体" w:hAnsi="宋体"/>
                          <w:b/>
                          <w:bCs/>
                          <w:sz w:val="22"/>
                          <w:szCs w:val="22"/>
                          <w:u w:val="double"/>
                        </w:rPr>
                      </w:pPr>
                    </w:p>
                    <w:p>
                      <w:pPr>
                        <w:spacing w:line="276" w:lineRule="auto"/>
                        <w:jc w:val="left"/>
                        <w:rPr>
                          <w:rStyle w:val="6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若提供企业内部培训服务，则课程带有行业及产品的针对性；课程开始前需针对其典型工作现场进行现场信息收集，对于课程的大量案例也将来源于该企业</w:t>
                      </w:r>
                      <w:r>
                        <w:rPr>
                          <w:rFonts w:hint="eastAsia" w:ascii="黑体" w:hAnsi="宋体" w:eastAsia="黑体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5800725</wp:posOffset>
                </wp:positionV>
                <wp:extent cx="6688455" cy="15957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159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Lines="50" w:line="160" w:lineRule="atLeast"/>
                              <w:ind w:left="1104" w:hanging="1104" w:hangingChars="500"/>
                              <w:rPr>
                                <w:rFonts w:ascii="黑体" w:hAnsi="宋体" w:eastAsia="黑体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适合人员</w:t>
                            </w:r>
                            <w:r>
                              <w:rPr>
                                <w:rFonts w:hint="eastAsia" w:ascii="黑体" w:hAnsi="宋体" w:eastAsia="黑体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黑体" w:hAnsi="宋体" w:eastAsia="黑体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EHS主管、EHS经理、EHS工程师、厂医、职业卫生师、现场班组长及相关EHS管理人员等。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Lines="50" w:line="160" w:lineRule="atLeast"/>
                              <w:ind w:left="1104" w:hanging="1104" w:hangingChars="500"/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    资</w:t>
                            </w:r>
                            <w:r>
                              <w:rPr>
                                <w:rFonts w:hint="eastAsia" w:ascii="黑体" w:hAnsi="宋体" w:eastAsia="黑体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RMB2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val="en-US" w:eastAsia="zh-CN"/>
                              </w:rPr>
                              <w:t>,88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0元/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  <w:lang w:eastAsia="zh-CN"/>
                              </w:rPr>
                              <w:t>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 xml:space="preserve"> (包括授课费、教材费、证书费、午餐费和茶点费)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Lines="50" w:line="160" w:lineRule="atLeast"/>
                              <w:ind w:left="1104" w:hanging="1104" w:hangingChars="500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  <w:t>时    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2024年3月29日 （1天）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Lines="50" w:line="160" w:lineRule="atLeast"/>
                              <w:ind w:left="1104" w:hanging="1104" w:hangingChars="500"/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    点</w:t>
                            </w:r>
                            <w:r>
                              <w:rPr>
                                <w:rFonts w:hint="eastAsia" w:ascii="黑体" w:hAnsi="宋体" w:eastAsia="黑体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 xml:space="preserve">广州 </w:t>
                            </w:r>
                          </w:p>
                          <w:p>
                            <w:pPr>
                              <w:spacing w:line="160" w:lineRule="atLeast"/>
                              <w:ind w:right="2115" w:rightChars="1007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    系</w:t>
                            </w:r>
                            <w:r>
                              <w:rPr>
                                <w:rFonts w:hint="eastAsia" w:ascii="黑体" w:hAnsi="宋体" w:eastAsia="黑体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黑体" w:hAnsi="宋体" w:eastAsia="黑体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小安 13432094725 / </w:t>
                            </w:r>
                            <w:r>
                              <w:rPr>
                                <w:rFonts w:hint="eastAsia" w:ascii="黑体" w:hAnsi="宋体" w:eastAsia="黑体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an@ehs-gsd.com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8pt;margin-top:456.75pt;height:125.65pt;width:526.65pt;z-index:251674624;v-text-anchor:middle;mso-width-relative:page;mso-height-relative:page;" filled="f" stroked="f" coordsize="21600,21600" o:gfxdata="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C1ukh3AAAAAwBAAAPAAAAAAAAAAEA&#10;IAAAACIAAABkcnMvZG93bnJldi54bWxQSwECFAAUAAAACACHTuJA2Phgr0QCAAB5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Lines="50" w:line="160" w:lineRule="atLeast"/>
                        <w:ind w:left="1104" w:hanging="1104" w:hangingChars="500"/>
                        <w:rPr>
                          <w:rFonts w:ascii="黑体" w:hAnsi="宋体" w:eastAsia="黑体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color w:val="000000" w:themeColor="text1"/>
                          <w:sz w:val="22"/>
                          <w:szCs w:val="22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适合人员</w:t>
                      </w:r>
                      <w:r>
                        <w:rPr>
                          <w:rFonts w:hint="eastAsia" w:ascii="黑体" w:hAnsi="宋体" w:eastAsia="黑体"/>
                          <w:b/>
                          <w:color w:val="000000" w:themeColor="text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黑体" w:hAnsi="宋体" w:eastAsia="黑体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EHS主管、EHS经理、EHS工程师、厂医、职业卫生师、现场班组长及相关EHS管理人员等。</w:t>
                      </w:r>
                    </w:p>
                    <w:p>
                      <w:pPr>
                        <w:adjustRightInd w:val="0"/>
                        <w:snapToGrid w:val="0"/>
                        <w:spacing w:afterLines="50" w:line="160" w:lineRule="atLeast"/>
                        <w:ind w:left="1104" w:hanging="1104" w:hangingChars="500"/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    资</w:t>
                      </w:r>
                      <w:r>
                        <w:rPr>
                          <w:rFonts w:hint="eastAsia" w:ascii="黑体" w:hAnsi="宋体" w:eastAsia="黑体"/>
                          <w:b/>
                          <w:bCs/>
                          <w:color w:val="000000" w:themeColor="text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RMB2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val="en-US" w:eastAsia="zh-CN"/>
                        </w:rPr>
                        <w:t>,88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0元/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  <w:lang w:eastAsia="zh-CN"/>
                        </w:rPr>
                        <w:t>位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 xml:space="preserve"> (包括授课费、教材费、证书费、午餐费和茶点费)</w:t>
                      </w:r>
                    </w:p>
                    <w:p>
                      <w:pPr>
                        <w:adjustRightInd w:val="0"/>
                        <w:snapToGrid w:val="0"/>
                        <w:spacing w:afterLines="50" w:line="160" w:lineRule="atLeast"/>
                        <w:ind w:left="1104" w:hanging="1104" w:hangingChars="500"/>
                        <w:rPr>
                          <w:rFonts w:hint="default" w:ascii="黑体" w:hAnsi="黑体" w:eastAsia="黑体" w:cs="黑体"/>
                          <w:b/>
                          <w:bCs/>
                          <w:sz w:val="22"/>
                          <w:szCs w:val="2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2"/>
                          <w:szCs w:val="22"/>
                          <w:u w:val="single"/>
                          <w:lang w:val="en-US" w:eastAsia="zh-CN"/>
                        </w:rPr>
                        <w:t>时    间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2"/>
                          <w:szCs w:val="22"/>
                          <w:u w:val="none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2"/>
                          <w:szCs w:val="22"/>
                          <w:u w:val="none"/>
                          <w:lang w:val="en-US" w:eastAsia="zh-CN"/>
                        </w:rPr>
                        <w:t>2024年3月29日 （1天）</w:t>
                      </w:r>
                    </w:p>
                    <w:p>
                      <w:pPr>
                        <w:adjustRightInd w:val="0"/>
                        <w:snapToGrid w:val="0"/>
                        <w:spacing w:afterLines="50" w:line="160" w:lineRule="atLeast"/>
                        <w:ind w:left="1104" w:hanging="1104" w:hangingChars="500"/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地    点</w:t>
                      </w:r>
                      <w:r>
                        <w:rPr>
                          <w:rFonts w:hint="eastAsia" w:ascii="黑体" w:hAnsi="宋体" w:eastAsia="黑体"/>
                          <w:b/>
                          <w:bCs/>
                          <w:color w:val="000000" w:themeColor="text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 xml:space="preserve">广州 </w:t>
                      </w:r>
                    </w:p>
                    <w:p>
                      <w:pPr>
                        <w:spacing w:line="160" w:lineRule="atLeast"/>
                        <w:ind w:right="2115" w:rightChars="1007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color w:val="000000" w:themeColor="text1"/>
                          <w:sz w:val="22"/>
                          <w:szCs w:val="22"/>
                          <w:u w:val="singl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    系</w:t>
                      </w:r>
                      <w:r>
                        <w:rPr>
                          <w:rFonts w:hint="eastAsia" w:ascii="黑体" w:hAnsi="宋体" w:eastAsia="黑体"/>
                          <w:b/>
                          <w:color w:val="000000" w:themeColor="text1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黑体" w:hAnsi="宋体" w:eastAsia="黑体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小安 13432094725 / </w:t>
                      </w:r>
                      <w:r>
                        <w:rPr>
                          <w:rFonts w:hint="eastAsia" w:ascii="黑体" w:hAnsi="宋体" w:eastAsia="黑体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an@ehs-gsd.com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5400675</wp:posOffset>
            </wp:positionV>
            <wp:extent cx="2047875" cy="352425"/>
            <wp:effectExtent l="19050" t="0" r="9525" b="0"/>
            <wp:wrapTight wrapText="bothSides">
              <wp:wrapPolygon>
                <wp:start x="-201" y="0"/>
                <wp:lineTo x="-201" y="21016"/>
                <wp:lineTo x="21700" y="21016"/>
                <wp:lineTo x="21700" y="0"/>
                <wp:lineTo x="-201" y="0"/>
              </wp:wrapPolygon>
            </wp:wrapTight>
            <wp:docPr id="47" name="图片 47" descr="日程安排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日程安排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3038475</wp:posOffset>
                </wp:positionV>
                <wp:extent cx="6544310" cy="20662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310" cy="206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40" w:firstLineChars="200"/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共生代（中国）公司是一家专业致力于环境、职业健康&amp;安全领域的咨询服务机构，为企业提供专业的EHS服务。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专业、高品质的服务在行内享有盛名。服务范围包括咨询项目、EHS培训服务、EHS法律法规服务、现场风险评估与改善服务、二方审核服务等等。</w:t>
                            </w:r>
                          </w:p>
                          <w:p>
                            <w:pPr>
                              <w:spacing w:line="360" w:lineRule="auto"/>
                              <w:ind w:firstLine="440" w:firstLineChars="200"/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共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生代细致的服务流程，准备的定位，使每次服务都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能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获得良好的效果，与从多知名企业建立了长期的合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作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关系。如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中集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集团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广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汽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丰田，拜耳，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百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特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医疗，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粤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电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集团，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等。共生代因服务的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22"/>
                                <w:szCs w:val="22"/>
                              </w:rPr>
                              <w:t>实用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sz w:val="22"/>
                                <w:szCs w:val="22"/>
                              </w:rPr>
                              <w:t>性</w:t>
                            </w:r>
                            <w:r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  <w:t>、操作性与实效性受到许多不同行业的青睐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5pt;margin-top:239.25pt;height:162.7pt;width:515.3pt;z-index:251675648;mso-width-relative:page;mso-height-relative:page;" filled="f" stroked="f" coordsize="21600,21600" o:gfxdata="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C1TlzcAAAACwEAAA8AAAAAAAAAAQAg&#10;AAAAIgAAAGRycy9kb3ducmV2LnhtbFBLAQIUABQAAAAIAIdO4kD3sxibQwIAAHU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40" w:firstLineChars="200"/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共生代（中国）公司是一家专业致力于环境、职业健康&amp;安全领域的咨询服务机构，为企业提供专业的EHS服务。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其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专业、高品质的服务在行内享有盛名。服务范围包括咨询项目、EHS培训服务、EHS法律法规服务、现场风险评估与改善服务、二方审核服务等等。</w:t>
                      </w:r>
                    </w:p>
                    <w:p>
                      <w:pPr>
                        <w:spacing w:line="360" w:lineRule="auto"/>
                        <w:ind w:firstLine="440" w:firstLineChars="200"/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共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生代细致的服务流程，准备的定位，使每次服务都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能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获得良好的效果，与从多知名企业建立了长期的合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作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关系。如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中集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集团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广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汽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丰田，拜耳，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百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特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医疗，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粤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电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集团，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等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等。共生代因服务的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sz w:val="22"/>
                          <w:szCs w:val="22"/>
                        </w:rPr>
                        <w:t>实用</w:t>
                      </w:r>
                      <w:r>
                        <w:rPr>
                          <w:rFonts w:ascii="黑体" w:hAnsi="黑体" w:eastAsia="黑体" w:cs="黑体"/>
                          <w:b/>
                          <w:sz w:val="22"/>
                          <w:szCs w:val="22"/>
                        </w:rPr>
                        <w:t>性</w:t>
                      </w:r>
                      <w:r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  <w:t>、操作性与实效性受到许多不同行业的青睐</w:t>
                      </w: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。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黑体" w:hAnsi="黑体" w:eastAsia="黑体" w:cs="黑体"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黑体" w:hAnsi="黑体" w:eastAsia="黑体" w:cs="黑体"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黑体" w:hAnsi="黑体" w:eastAsia="黑体" w:cs="黑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2524125</wp:posOffset>
            </wp:positionV>
            <wp:extent cx="2074545" cy="361950"/>
            <wp:effectExtent l="19050" t="0" r="1905" b="0"/>
            <wp:wrapNone/>
            <wp:docPr id="45" name="图片 45" descr="Q[`[X9Y9S`]R__`5$WI{U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Q[`[X9Y9S`]R__`5$WI{U3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321945</wp:posOffset>
                </wp:positionV>
                <wp:extent cx="6690995" cy="195834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195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110" w:firstLineChars="50"/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通过课程您将：</w:t>
                            </w:r>
                          </w:p>
                          <w:p>
                            <w:pPr>
                              <w:spacing w:line="360" w:lineRule="auto"/>
                              <w:ind w:firstLine="330" w:firstLineChars="150"/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 xml:space="preserve">熟悉噪声管控相关的法规和要求 </w:t>
                            </w:r>
                          </w:p>
                          <w:p>
                            <w:pPr>
                              <w:spacing w:line="360" w:lineRule="auto"/>
                              <w:ind w:firstLine="330" w:firstLineChars="150"/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知道怎样评估员工的噪声暴露风险和危害控制</w:t>
                            </w:r>
                          </w:p>
                          <w:p>
                            <w:pPr>
                              <w:spacing w:line="360" w:lineRule="auto"/>
                              <w:ind w:firstLine="330" w:firstLineChars="150"/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知道实用的噪声聋管理方式和职业健康状况测评机制</w:t>
                            </w:r>
                          </w:p>
                          <w:p>
                            <w:pPr>
                              <w:spacing w:line="360" w:lineRule="auto"/>
                              <w:ind w:firstLine="330" w:firstLineChars="150"/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知道噪声源的检测与数据分析</w:t>
                            </w:r>
                          </w:p>
                          <w:p>
                            <w:pPr>
                              <w:spacing w:line="360" w:lineRule="auto"/>
                              <w:ind w:firstLine="330" w:firstLineChars="150"/>
                              <w:rPr>
                                <w:rFonts w:ascii="黑体" w:hAnsi="黑体" w:eastAsia="黑体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2"/>
                                <w:szCs w:val="22"/>
                              </w:rPr>
                              <w:t>知道如何选择控制技术措施和有效消除、降低噪声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25.35pt;height:154.2pt;width:526.85pt;z-index:251678720;mso-width-relative:page;mso-height-relative:page;" filled="f" stroked="f" coordsize="21600,21600" o:gfxdata="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2m0XNkAAAAJAQAADwAAAAAAAAABACAA&#10;AAAiAAAAZHJzL2Rvd25yZXYueG1sUEsBAhQAFAAAAAgAh07iQF3B8G9FAgAAdw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110" w:firstLineChars="50"/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通过课程您将：</w:t>
                      </w:r>
                    </w:p>
                    <w:p>
                      <w:pPr>
                        <w:spacing w:line="360" w:lineRule="auto"/>
                        <w:ind w:firstLine="330" w:firstLineChars="150"/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 xml:space="preserve">熟悉噪声管控相关的法规和要求 </w:t>
                      </w:r>
                    </w:p>
                    <w:p>
                      <w:pPr>
                        <w:spacing w:line="360" w:lineRule="auto"/>
                        <w:ind w:firstLine="330" w:firstLineChars="150"/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知道怎样评估员工的噪声暴露风险和危害控制</w:t>
                      </w:r>
                    </w:p>
                    <w:p>
                      <w:pPr>
                        <w:spacing w:line="360" w:lineRule="auto"/>
                        <w:ind w:firstLine="330" w:firstLineChars="150"/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知道实用的噪声聋管理方式和职业健康状况测评机制</w:t>
                      </w:r>
                    </w:p>
                    <w:p>
                      <w:pPr>
                        <w:spacing w:line="360" w:lineRule="auto"/>
                        <w:ind w:firstLine="330" w:firstLineChars="150"/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知道噪声源的检测与数据分析</w:t>
                      </w:r>
                    </w:p>
                    <w:p>
                      <w:pPr>
                        <w:spacing w:line="360" w:lineRule="auto"/>
                        <w:ind w:firstLine="330" w:firstLineChars="150"/>
                        <w:rPr>
                          <w:rFonts w:ascii="黑体" w:hAnsi="黑体" w:eastAsia="黑体" w:cs="黑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2"/>
                          <w:szCs w:val="22"/>
                        </w:rPr>
                        <w:t>知道如何选择控制技术措施和有效消除、降低噪声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7B429"/>
    <w:multiLevelType w:val="singleLevel"/>
    <w:tmpl w:val="8D87B42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CDE35F3"/>
    <w:multiLevelType w:val="singleLevel"/>
    <w:tmpl w:val="CCDE35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531A3B"/>
    <w:multiLevelType w:val="singleLevel"/>
    <w:tmpl w:val="5A531A3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55" w:firstLine="0"/>
      </w:pPr>
    </w:lvl>
  </w:abstractNum>
  <w:abstractNum w:abstractNumId="3">
    <w:nsid w:val="5A531B99"/>
    <w:multiLevelType w:val="singleLevel"/>
    <w:tmpl w:val="5A531B9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abstractNum w:abstractNumId="4">
    <w:nsid w:val="5FF46A27"/>
    <w:multiLevelType w:val="multilevel"/>
    <w:tmpl w:val="5FF46A2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ZDMyMDAyNGMzY2E0ODJjNDg2YTVkYjJmMDI1MjYifQ=="/>
  </w:docVars>
  <w:rsids>
    <w:rsidRoot w:val="55391E2A"/>
    <w:rsid w:val="00042D37"/>
    <w:rsid w:val="00057F93"/>
    <w:rsid w:val="000704F8"/>
    <w:rsid w:val="000A20EB"/>
    <w:rsid w:val="000C1281"/>
    <w:rsid w:val="0013191F"/>
    <w:rsid w:val="00131D98"/>
    <w:rsid w:val="00153F2B"/>
    <w:rsid w:val="001F0F46"/>
    <w:rsid w:val="00213D4C"/>
    <w:rsid w:val="00215733"/>
    <w:rsid w:val="00247EC6"/>
    <w:rsid w:val="00280F91"/>
    <w:rsid w:val="002964A8"/>
    <w:rsid w:val="002D08DA"/>
    <w:rsid w:val="002D7C63"/>
    <w:rsid w:val="00371A76"/>
    <w:rsid w:val="00406E19"/>
    <w:rsid w:val="00415940"/>
    <w:rsid w:val="00417E47"/>
    <w:rsid w:val="00444F85"/>
    <w:rsid w:val="00461E2A"/>
    <w:rsid w:val="00474A8C"/>
    <w:rsid w:val="00483203"/>
    <w:rsid w:val="00483C67"/>
    <w:rsid w:val="004A5DE9"/>
    <w:rsid w:val="004D0D36"/>
    <w:rsid w:val="005167E3"/>
    <w:rsid w:val="006374B4"/>
    <w:rsid w:val="00692E5D"/>
    <w:rsid w:val="006E256E"/>
    <w:rsid w:val="006F6E88"/>
    <w:rsid w:val="0072648C"/>
    <w:rsid w:val="0078145F"/>
    <w:rsid w:val="00784C27"/>
    <w:rsid w:val="00795D57"/>
    <w:rsid w:val="007971BF"/>
    <w:rsid w:val="007B673B"/>
    <w:rsid w:val="007B7AFF"/>
    <w:rsid w:val="00824513"/>
    <w:rsid w:val="00831CF1"/>
    <w:rsid w:val="008B73EA"/>
    <w:rsid w:val="008E5D5B"/>
    <w:rsid w:val="00903362"/>
    <w:rsid w:val="009233ED"/>
    <w:rsid w:val="00941D8E"/>
    <w:rsid w:val="00942283"/>
    <w:rsid w:val="00994FA6"/>
    <w:rsid w:val="009F4133"/>
    <w:rsid w:val="00A10107"/>
    <w:rsid w:val="00A85F6A"/>
    <w:rsid w:val="00AC4084"/>
    <w:rsid w:val="00AD2821"/>
    <w:rsid w:val="00AD5015"/>
    <w:rsid w:val="00AD50B6"/>
    <w:rsid w:val="00AE2B0D"/>
    <w:rsid w:val="00AF7FF6"/>
    <w:rsid w:val="00B020E8"/>
    <w:rsid w:val="00B32E89"/>
    <w:rsid w:val="00B836D1"/>
    <w:rsid w:val="00B85DAB"/>
    <w:rsid w:val="00B963EE"/>
    <w:rsid w:val="00BB686A"/>
    <w:rsid w:val="00C84636"/>
    <w:rsid w:val="00CA672F"/>
    <w:rsid w:val="00CE6352"/>
    <w:rsid w:val="00D30800"/>
    <w:rsid w:val="00D712E4"/>
    <w:rsid w:val="00D97F7E"/>
    <w:rsid w:val="00DB350A"/>
    <w:rsid w:val="00E523A2"/>
    <w:rsid w:val="00EF74A9"/>
    <w:rsid w:val="00F82ABD"/>
    <w:rsid w:val="01215A0D"/>
    <w:rsid w:val="08CB4391"/>
    <w:rsid w:val="097A49C2"/>
    <w:rsid w:val="0AB96E3D"/>
    <w:rsid w:val="0BA84FD0"/>
    <w:rsid w:val="0C3B1C9C"/>
    <w:rsid w:val="0C497175"/>
    <w:rsid w:val="111C5475"/>
    <w:rsid w:val="12112A4E"/>
    <w:rsid w:val="12552C2E"/>
    <w:rsid w:val="12620082"/>
    <w:rsid w:val="169C4F02"/>
    <w:rsid w:val="17ED79E4"/>
    <w:rsid w:val="1CFE2A9B"/>
    <w:rsid w:val="1E2472DA"/>
    <w:rsid w:val="1FAF4A23"/>
    <w:rsid w:val="2027320D"/>
    <w:rsid w:val="229C3366"/>
    <w:rsid w:val="24607541"/>
    <w:rsid w:val="27E4366C"/>
    <w:rsid w:val="2CD41D48"/>
    <w:rsid w:val="365F5EE2"/>
    <w:rsid w:val="3AE17336"/>
    <w:rsid w:val="3AFB72F1"/>
    <w:rsid w:val="464A0752"/>
    <w:rsid w:val="47897412"/>
    <w:rsid w:val="48A73EC0"/>
    <w:rsid w:val="50F514E3"/>
    <w:rsid w:val="515A2330"/>
    <w:rsid w:val="55391E2A"/>
    <w:rsid w:val="60D17C45"/>
    <w:rsid w:val="69B2325D"/>
    <w:rsid w:val="6BB65A93"/>
    <w:rsid w:val="72742FC3"/>
    <w:rsid w:val="7274751F"/>
    <w:rsid w:val="751A68FC"/>
    <w:rsid w:val="75E02B7B"/>
    <w:rsid w:val="76092A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</Words>
  <Characters>11</Characters>
  <Lines>1</Lines>
  <Paragraphs>1</Paragraphs>
  <TotalTime>19</TotalTime>
  <ScaleCrop>false</ScaleCrop>
  <LinksUpToDate>false</LinksUpToDate>
  <CharactersWithSpaces>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2022-11-16T06:01:00Z</dcterms:created>
  <dc:creator>Administrator</dc:creator>
  <cp:lastModifiedBy>小安</cp:lastModifiedBy>
  <dcterms:modified xsi:type="dcterms:W3CDTF">2024-02-27T09:23:45Z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2557268061FD408596BDD046C28B4690_13</vt:lpwstr>
  </property>
</Properties>
</file>