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E750" w14:textId="77777777" w:rsidR="00DB583F" w:rsidRPr="00607C09" w:rsidRDefault="00DB583F" w:rsidP="00607C09">
      <w:pPr>
        <w:adjustRightInd w:val="0"/>
        <w:snapToGrid w:val="0"/>
        <w:rPr>
          <w:rFonts w:ascii="微软雅黑" w:eastAsia="微软雅黑" w:hAnsi="微软雅黑"/>
          <w:b/>
          <w:szCs w:val="20"/>
        </w:rPr>
      </w:pPr>
    </w:p>
    <w:p w14:paraId="03109E2A" w14:textId="5C6FB613" w:rsidR="00A11DDE" w:rsidRPr="00F5780E" w:rsidRDefault="00A11DDE" w:rsidP="00607C09">
      <w:pPr>
        <w:adjustRightInd w:val="0"/>
        <w:snapToGrid w:val="0"/>
        <w:jc w:val="center"/>
        <w:rPr>
          <w:rFonts w:ascii="微软雅黑" w:eastAsia="微软雅黑" w:hAnsi="微软雅黑"/>
          <w:b/>
          <w:sz w:val="52"/>
          <w:szCs w:val="52"/>
        </w:rPr>
      </w:pPr>
      <w:r w:rsidRPr="00F5780E">
        <w:rPr>
          <w:rFonts w:ascii="微软雅黑" w:eastAsia="微软雅黑" w:hAnsi="微软雅黑" w:hint="eastAsia"/>
          <w:b/>
          <w:sz w:val="52"/>
          <w:szCs w:val="52"/>
        </w:rPr>
        <w:t>《</w:t>
      </w:r>
      <w:r w:rsidR="00B85DA1" w:rsidRPr="00F5780E">
        <w:rPr>
          <w:rFonts w:ascii="微软雅黑" w:eastAsia="微软雅黑" w:hAnsi="微软雅黑" w:hint="eastAsia"/>
          <w:b/>
          <w:sz w:val="52"/>
          <w:szCs w:val="52"/>
        </w:rPr>
        <w:t>产品</w:t>
      </w:r>
      <w:r w:rsidR="007F5F51" w:rsidRPr="00F5780E">
        <w:rPr>
          <w:rFonts w:ascii="微软雅黑" w:eastAsia="微软雅黑" w:hAnsi="微软雅黑" w:hint="eastAsia"/>
          <w:b/>
          <w:sz w:val="52"/>
          <w:szCs w:val="52"/>
        </w:rPr>
        <w:t>研发</w:t>
      </w:r>
      <w:r w:rsidRPr="00F5780E">
        <w:rPr>
          <w:rFonts w:ascii="微软雅黑" w:eastAsia="微软雅黑" w:hAnsi="微软雅黑" w:hint="eastAsia"/>
          <w:b/>
          <w:sz w:val="52"/>
          <w:szCs w:val="52"/>
        </w:rPr>
        <w:t>项目管理</w:t>
      </w:r>
      <w:r w:rsidR="00B85DA1" w:rsidRPr="00F5780E">
        <w:rPr>
          <w:rFonts w:ascii="微软雅黑" w:eastAsia="微软雅黑" w:hAnsi="微软雅黑" w:hint="eastAsia"/>
          <w:b/>
          <w:sz w:val="52"/>
          <w:szCs w:val="52"/>
        </w:rPr>
        <w:t>全过程管</w:t>
      </w:r>
      <w:r w:rsidR="00956495" w:rsidRPr="00F5780E">
        <w:rPr>
          <w:rFonts w:ascii="微软雅黑" w:eastAsia="微软雅黑" w:hAnsi="微软雅黑" w:hint="eastAsia"/>
          <w:b/>
          <w:sz w:val="52"/>
          <w:szCs w:val="52"/>
        </w:rPr>
        <w:t>控</w:t>
      </w:r>
      <w:r w:rsidRPr="00F5780E">
        <w:rPr>
          <w:rFonts w:ascii="微软雅黑" w:eastAsia="微软雅黑" w:hAnsi="微软雅黑" w:hint="eastAsia"/>
          <w:b/>
          <w:sz w:val="52"/>
          <w:szCs w:val="52"/>
        </w:rPr>
        <w:t>》</w:t>
      </w:r>
    </w:p>
    <w:p w14:paraId="27F3E86B" w14:textId="75E06A34" w:rsidR="00607C09" w:rsidRDefault="00607C09" w:rsidP="00607C09">
      <w:pPr>
        <w:adjustRightInd w:val="0"/>
        <w:snapToGrid w:val="0"/>
        <w:rPr>
          <w:rFonts w:ascii="微软雅黑" w:eastAsia="微软雅黑" w:hAnsi="微软雅黑" w:cs="微软雅黑"/>
          <w:bCs/>
          <w:color w:val="000000"/>
          <w:sz w:val="24"/>
        </w:rPr>
      </w:pPr>
      <w:r w:rsidRPr="00607C09">
        <w:rPr>
          <w:rFonts w:ascii="微软雅黑" w:eastAsia="微软雅黑" w:hAnsi="微软雅黑" w:cs="微软雅黑" w:hint="eastAsia"/>
          <w:b/>
          <w:bCs/>
          <w:color w:val="000000"/>
          <w:sz w:val="24"/>
        </w:rPr>
        <w:t>【开课时间】</w:t>
      </w:r>
      <w:r w:rsidRPr="00607C09">
        <w:rPr>
          <w:rFonts w:ascii="微软雅黑" w:eastAsia="微软雅黑" w:hAnsi="微软雅黑" w:cs="微软雅黑"/>
          <w:bCs/>
          <w:color w:val="000000"/>
          <w:sz w:val="24"/>
        </w:rPr>
        <w:t>4</w:t>
      </w:r>
      <w:r w:rsidRPr="00607C09">
        <w:rPr>
          <w:rFonts w:ascii="微软雅黑" w:eastAsia="微软雅黑" w:hAnsi="微软雅黑" w:cs="微软雅黑" w:hint="eastAsia"/>
          <w:bCs/>
          <w:color w:val="000000"/>
          <w:sz w:val="24"/>
        </w:rPr>
        <w:t>月</w:t>
      </w:r>
      <w:r w:rsidRPr="00607C09">
        <w:rPr>
          <w:rFonts w:ascii="微软雅黑" w:eastAsia="微软雅黑" w:hAnsi="微软雅黑" w:cs="微软雅黑"/>
          <w:bCs/>
          <w:color w:val="000000"/>
          <w:sz w:val="24"/>
        </w:rPr>
        <w:t>26-27</w:t>
      </w:r>
      <w:r w:rsidRPr="00607C09">
        <w:rPr>
          <w:rFonts w:ascii="微软雅黑" w:eastAsia="微软雅黑" w:hAnsi="微软雅黑" w:cs="微软雅黑" w:hint="eastAsia"/>
          <w:bCs/>
          <w:color w:val="000000"/>
          <w:sz w:val="24"/>
        </w:rPr>
        <w:t>日周五六 济南</w:t>
      </w:r>
    </w:p>
    <w:p w14:paraId="17F1F9D4" w14:textId="3B630888" w:rsidR="00F5780E" w:rsidRPr="00F5780E" w:rsidRDefault="00F5780E" w:rsidP="00607C09">
      <w:pPr>
        <w:adjustRightInd w:val="0"/>
        <w:snapToGrid w:val="0"/>
        <w:rPr>
          <w:rFonts w:ascii="微软雅黑" w:eastAsia="微软雅黑" w:hAnsi="微软雅黑" w:cs="微软雅黑"/>
          <w:bCs/>
          <w:color w:val="000000"/>
          <w:sz w:val="24"/>
        </w:rPr>
      </w:pPr>
      <w:r w:rsidRPr="00F5780E">
        <w:rPr>
          <w:rFonts w:ascii="微软雅黑" w:eastAsia="微软雅黑" w:hAnsi="微软雅黑" w:cs="微软雅黑" w:hint="eastAsia"/>
          <w:b/>
          <w:bCs/>
          <w:color w:val="000000"/>
          <w:sz w:val="24"/>
        </w:rPr>
        <w:t>【学员对象】</w:t>
      </w:r>
      <w:r w:rsidRPr="00F5780E">
        <w:rPr>
          <w:rFonts w:ascii="微软雅黑" w:eastAsia="微软雅黑" w:hAnsi="微软雅黑" w:cs="微软雅黑" w:hint="eastAsia"/>
          <w:color w:val="000000"/>
          <w:sz w:val="24"/>
        </w:rPr>
        <w:t>组织的高、中层管理及领导者；项目经理及参与项目的专业技术人员；职能部门经理及相关人员；已获得PMP职业资格认证的人员；希望提升项目管理水平及综合管理水平的各类人员。</w:t>
      </w:r>
    </w:p>
    <w:p w14:paraId="781BF6B4" w14:textId="5AFF40FC" w:rsidR="00607C09" w:rsidRPr="00607C09" w:rsidRDefault="00607C09" w:rsidP="00607C09">
      <w:pPr>
        <w:adjustRightInd w:val="0"/>
        <w:snapToGrid w:val="0"/>
        <w:rPr>
          <w:rFonts w:ascii="微软雅黑" w:eastAsia="微软雅黑" w:hAnsi="微软雅黑" w:cs="微软雅黑"/>
          <w:color w:val="000000"/>
          <w:sz w:val="24"/>
        </w:rPr>
      </w:pPr>
      <w:r w:rsidRPr="00607C09">
        <w:rPr>
          <w:rFonts w:ascii="微软雅黑" w:eastAsia="微软雅黑" w:hAnsi="微软雅黑" w:cs="微软雅黑" w:hint="eastAsia"/>
          <w:b/>
          <w:bCs/>
          <w:color w:val="000000"/>
          <w:sz w:val="24"/>
        </w:rPr>
        <w:t>【课程费用】</w:t>
      </w:r>
      <w:r w:rsidRPr="00607C09">
        <w:rPr>
          <w:rFonts w:ascii="微软雅黑" w:eastAsia="微软雅黑" w:hAnsi="微软雅黑" w:cs="微软雅黑" w:hint="eastAsia"/>
          <w:color w:val="000000"/>
          <w:sz w:val="24"/>
        </w:rPr>
        <w:t>RMB4800元/人（包含：培训费、教材、午餐、茶点、发票）</w:t>
      </w:r>
    </w:p>
    <w:p w14:paraId="63D442B0" w14:textId="77777777" w:rsidR="00607C09" w:rsidRPr="00607C09" w:rsidRDefault="00607C09" w:rsidP="00607C09">
      <w:pPr>
        <w:adjustRightInd w:val="0"/>
        <w:snapToGrid w:val="0"/>
        <w:rPr>
          <w:rFonts w:ascii="微软雅黑" w:eastAsia="微软雅黑" w:hAnsi="微软雅黑" w:cs="微软雅黑"/>
          <w:b/>
          <w:color w:val="C00000"/>
          <w:sz w:val="24"/>
        </w:rPr>
      </w:pPr>
      <w:r w:rsidRPr="00607C09">
        <w:rPr>
          <w:rFonts w:ascii="微软雅黑" w:eastAsia="微软雅黑" w:hAnsi="微软雅黑" w:cs="微软雅黑" w:hint="eastAsia"/>
          <w:b/>
          <w:sz w:val="24"/>
        </w:rPr>
        <w:t>【企业内训】</w:t>
      </w:r>
      <w:r w:rsidRPr="00607C09">
        <w:rPr>
          <w:rFonts w:ascii="微软雅黑" w:eastAsia="微软雅黑" w:hAnsi="微软雅黑" w:cs="微软雅黑" w:hint="eastAsia"/>
          <w:b/>
          <w:color w:val="C00000"/>
          <w:sz w:val="24"/>
        </w:rPr>
        <w:t>此课程可以邀请我们的培训师到企业开展内训服务，欢迎来电咨询</w:t>
      </w:r>
    </w:p>
    <w:p w14:paraId="1AA647C4" w14:textId="77777777" w:rsidR="00607C09" w:rsidRDefault="00607C09" w:rsidP="00607C09">
      <w:pPr>
        <w:adjustRightInd w:val="0"/>
        <w:snapToGrid w:val="0"/>
        <w:rPr>
          <w:rFonts w:ascii="微软雅黑" w:eastAsia="微软雅黑" w:hAnsi="微软雅黑"/>
          <w:b/>
          <w:color w:val="0000FF"/>
          <w:szCs w:val="21"/>
        </w:rPr>
      </w:pPr>
    </w:p>
    <w:p w14:paraId="28BFD90E" w14:textId="77777777" w:rsidR="007C6148" w:rsidRPr="00607C09" w:rsidRDefault="007C6148" w:rsidP="00607C09">
      <w:pPr>
        <w:adjustRightInd w:val="0"/>
        <w:snapToGrid w:val="0"/>
        <w:rPr>
          <w:rFonts w:ascii="微软雅黑" w:eastAsia="微软雅黑" w:hAnsi="微软雅黑"/>
          <w:b/>
          <w:color w:val="0000FF"/>
          <w:szCs w:val="21"/>
        </w:rPr>
      </w:pPr>
    </w:p>
    <w:p w14:paraId="2F906A48" w14:textId="0BBADC68" w:rsidR="00CD269E" w:rsidRPr="00607C09" w:rsidRDefault="00CD269E" w:rsidP="00607C09">
      <w:pPr>
        <w:adjustRightInd w:val="0"/>
        <w:snapToGrid w:val="0"/>
        <w:rPr>
          <w:rFonts w:ascii="微软雅黑" w:eastAsia="微软雅黑" w:hAnsi="微软雅黑"/>
          <w:b/>
          <w:color w:val="0000FF"/>
          <w:sz w:val="24"/>
        </w:rPr>
      </w:pPr>
      <w:r w:rsidRPr="00607C09">
        <w:rPr>
          <w:rFonts w:ascii="微软雅黑" w:eastAsia="微软雅黑" w:hAnsi="微软雅黑" w:hint="eastAsia"/>
          <w:b/>
          <w:color w:val="0000FF"/>
          <w:sz w:val="24"/>
        </w:rPr>
        <w:t>【课程导言</w:t>
      </w:r>
      <w:r w:rsidRPr="00607C09">
        <w:rPr>
          <w:rFonts w:ascii="微软雅黑" w:eastAsia="微软雅黑" w:hAnsi="微软雅黑"/>
          <w:b/>
          <w:color w:val="0000FF"/>
          <w:sz w:val="24"/>
        </w:rPr>
        <w:t>】</w:t>
      </w:r>
    </w:p>
    <w:p w14:paraId="524A0866" w14:textId="77777777" w:rsidR="00CD269E" w:rsidRPr="00607C09" w:rsidRDefault="00CD269E" w:rsidP="00607C09">
      <w:pPr>
        <w:adjustRightInd w:val="0"/>
        <w:snapToGrid w:val="0"/>
        <w:ind w:firstLineChars="200" w:firstLine="480"/>
        <w:rPr>
          <w:rFonts w:ascii="微软雅黑" w:eastAsia="微软雅黑" w:hAnsi="微软雅黑"/>
          <w:sz w:val="24"/>
        </w:rPr>
      </w:pPr>
      <w:r w:rsidRPr="00607C09">
        <w:rPr>
          <w:rFonts w:ascii="微软雅黑" w:eastAsia="微软雅黑" w:hAnsi="微软雅黑" w:hint="eastAsia"/>
          <w:sz w:val="24"/>
        </w:rPr>
        <w:t>本课程传授项目管理的理论知识与专业工具在产品研发领域的应用实践，采</w:t>
      </w:r>
      <w:r w:rsidRPr="00607C09">
        <w:rPr>
          <w:rFonts w:ascii="微软雅黑" w:eastAsia="微软雅黑" w:hAnsi="微软雅黑"/>
          <w:sz w:val="24"/>
        </w:rPr>
        <w:t>用</w:t>
      </w:r>
      <w:r w:rsidRPr="00607C09">
        <w:rPr>
          <w:rFonts w:ascii="微软雅黑" w:eastAsia="微软雅黑" w:hAnsi="微软雅黑" w:hint="eastAsia"/>
          <w:sz w:val="24"/>
        </w:rPr>
        <w:t>简洁</w:t>
      </w:r>
      <w:r w:rsidRPr="00607C09">
        <w:rPr>
          <w:rFonts w:ascii="微软雅黑" w:eastAsia="微软雅黑" w:hAnsi="微软雅黑"/>
          <w:sz w:val="24"/>
        </w:rPr>
        <w:t>和直截了当的风格，</w:t>
      </w:r>
      <w:r w:rsidRPr="00607C09">
        <w:rPr>
          <w:rFonts w:ascii="微软雅黑" w:eastAsia="微软雅黑" w:hAnsi="微软雅黑" w:hint="eastAsia"/>
          <w:sz w:val="24"/>
        </w:rPr>
        <w:t>给您</w:t>
      </w:r>
      <w:r w:rsidRPr="00607C09">
        <w:rPr>
          <w:rFonts w:ascii="微软雅黑" w:eastAsia="微软雅黑" w:hAnsi="微软雅黑"/>
          <w:sz w:val="24"/>
        </w:rPr>
        <w:t>带来全新的</w:t>
      </w:r>
      <w:r w:rsidRPr="00607C09">
        <w:rPr>
          <w:rFonts w:ascii="微软雅黑" w:eastAsia="微软雅黑" w:hAnsi="微软雅黑" w:hint="eastAsia"/>
          <w:sz w:val="24"/>
        </w:rPr>
        <w:t>思维视角。讲师通过仿佛</w:t>
      </w:r>
      <w:r w:rsidRPr="00607C09">
        <w:rPr>
          <w:rFonts w:ascii="微软雅黑" w:eastAsia="微软雅黑" w:hAnsi="微软雅黑"/>
          <w:sz w:val="24"/>
        </w:rPr>
        <w:t>信手拈来的故事与</w:t>
      </w:r>
      <w:r w:rsidRPr="00607C09">
        <w:rPr>
          <w:rFonts w:ascii="微软雅黑" w:eastAsia="微软雅黑" w:hAnsi="微软雅黑" w:hint="eastAsia"/>
          <w:sz w:val="24"/>
        </w:rPr>
        <w:t>现身说法，</w:t>
      </w:r>
      <w:r w:rsidRPr="00607C09">
        <w:rPr>
          <w:rFonts w:ascii="微软雅黑" w:eastAsia="微软雅黑" w:hAnsi="微软雅黑"/>
          <w:sz w:val="24"/>
        </w:rPr>
        <w:t>让深陷</w:t>
      </w:r>
      <w:r w:rsidRPr="00607C09">
        <w:rPr>
          <w:rFonts w:ascii="微软雅黑" w:eastAsia="微软雅黑" w:hAnsi="微软雅黑" w:hint="eastAsia"/>
          <w:sz w:val="24"/>
        </w:rPr>
        <w:t>项目</w:t>
      </w:r>
      <w:r w:rsidRPr="00607C09">
        <w:rPr>
          <w:rFonts w:ascii="微软雅黑" w:eastAsia="微软雅黑" w:hAnsi="微软雅黑"/>
          <w:sz w:val="24"/>
        </w:rPr>
        <w:t>困扰</w:t>
      </w:r>
      <w:r w:rsidRPr="00607C09">
        <w:rPr>
          <w:rFonts w:ascii="微软雅黑" w:eastAsia="微软雅黑" w:hAnsi="微软雅黑" w:hint="eastAsia"/>
          <w:sz w:val="24"/>
        </w:rPr>
        <w:t>的你</w:t>
      </w:r>
      <w:r w:rsidRPr="00607C09">
        <w:rPr>
          <w:rFonts w:ascii="微软雅黑" w:eastAsia="微软雅黑" w:hAnsi="微软雅黑"/>
          <w:sz w:val="24"/>
        </w:rPr>
        <w:t>蓦然回首、茅塞顿开。</w:t>
      </w:r>
      <w:r w:rsidRPr="00607C09">
        <w:rPr>
          <w:rFonts w:ascii="微软雅黑" w:eastAsia="微软雅黑" w:hAnsi="微软雅黑" w:hint="eastAsia"/>
          <w:sz w:val="24"/>
        </w:rPr>
        <w:t>整个课程远离理论上的说教，而是强调知识的运用，强调如何</w:t>
      </w:r>
      <w:r w:rsidRPr="00607C09">
        <w:rPr>
          <w:rFonts w:ascii="微软雅黑" w:eastAsia="微软雅黑" w:hAnsi="微软雅黑"/>
          <w:sz w:val="24"/>
        </w:rPr>
        <w:t>把</w:t>
      </w:r>
      <w:r w:rsidRPr="00607C09">
        <w:rPr>
          <w:rFonts w:ascii="微软雅黑" w:eastAsia="微软雅黑" w:hAnsi="微软雅黑" w:hint="eastAsia"/>
          <w:sz w:val="24"/>
        </w:rPr>
        <w:t>项目管理的工具</w:t>
      </w:r>
      <w:r w:rsidRPr="00607C09">
        <w:rPr>
          <w:rFonts w:ascii="微软雅黑" w:eastAsia="微软雅黑" w:hAnsi="微软雅黑"/>
          <w:sz w:val="24"/>
        </w:rPr>
        <w:t>和技巧应用到实际</w:t>
      </w:r>
      <w:r w:rsidRPr="00607C09">
        <w:rPr>
          <w:rFonts w:ascii="微软雅黑" w:eastAsia="微软雅黑" w:hAnsi="微软雅黑" w:hint="eastAsia"/>
          <w:sz w:val="24"/>
        </w:rPr>
        <w:t>的项目中去，去</w:t>
      </w:r>
      <w:r w:rsidRPr="00607C09">
        <w:rPr>
          <w:rFonts w:ascii="微软雅黑" w:eastAsia="微软雅黑" w:hAnsi="微软雅黑"/>
          <w:sz w:val="24"/>
        </w:rPr>
        <w:t>解决</w:t>
      </w:r>
      <w:r w:rsidRPr="00607C09">
        <w:rPr>
          <w:rFonts w:ascii="微软雅黑" w:eastAsia="微软雅黑" w:hAnsi="微软雅黑" w:hint="eastAsia"/>
          <w:sz w:val="24"/>
        </w:rPr>
        <w:t>项目管理过程中经常出现的沟通不畅、职责不清、进度拖期、费用超支、质量缺陷、客户抱怨、效率低下等</w:t>
      </w:r>
      <w:r w:rsidRPr="00607C09">
        <w:rPr>
          <w:rFonts w:ascii="微软雅黑" w:eastAsia="微软雅黑" w:hAnsi="微软雅黑"/>
          <w:sz w:val="24"/>
        </w:rPr>
        <w:t>具体问题</w:t>
      </w:r>
      <w:r w:rsidRPr="00607C09">
        <w:rPr>
          <w:rFonts w:ascii="微软雅黑" w:eastAsia="微软雅黑" w:hAnsi="微软雅黑" w:hint="eastAsia"/>
          <w:sz w:val="24"/>
        </w:rPr>
        <w:t>。</w:t>
      </w:r>
    </w:p>
    <w:p w14:paraId="4C2D6DFF" w14:textId="77777777" w:rsidR="00CD269E" w:rsidRPr="00607C09" w:rsidRDefault="00CD269E" w:rsidP="00607C09">
      <w:pPr>
        <w:widowControl/>
        <w:adjustRightInd w:val="0"/>
        <w:snapToGrid w:val="0"/>
        <w:jc w:val="left"/>
        <w:rPr>
          <w:rFonts w:ascii="微软雅黑" w:eastAsia="微软雅黑" w:hAnsi="微软雅黑"/>
          <w:b/>
          <w:color w:val="0000FF"/>
          <w:sz w:val="24"/>
        </w:rPr>
      </w:pPr>
      <w:r w:rsidRPr="00607C09">
        <w:rPr>
          <w:rFonts w:ascii="微软雅黑" w:eastAsia="微软雅黑" w:hAnsi="微软雅黑" w:hint="eastAsia"/>
          <w:b/>
          <w:color w:val="0000FF"/>
          <w:sz w:val="24"/>
        </w:rPr>
        <w:t>【学员收获】</w:t>
      </w:r>
    </w:p>
    <w:p w14:paraId="05E1AC41" w14:textId="77777777" w:rsidR="00CD269E" w:rsidRPr="00607C09" w:rsidRDefault="00CD269E" w:rsidP="00607C09">
      <w:pPr>
        <w:widowControl/>
        <w:numPr>
          <w:ilvl w:val="0"/>
          <w:numId w:val="2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全面认识项目管理对组织战略、企业经营持续增长的价值；</w:t>
      </w:r>
    </w:p>
    <w:p w14:paraId="3D99DA35" w14:textId="77777777" w:rsidR="00CD269E" w:rsidRPr="00607C09" w:rsidRDefault="00CD269E" w:rsidP="00607C09">
      <w:pPr>
        <w:widowControl/>
        <w:numPr>
          <w:ilvl w:val="0"/>
          <w:numId w:val="2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对产品研发项目管理的原理、流程、工具、思维方式有一个完整的认识；</w:t>
      </w:r>
    </w:p>
    <w:p w14:paraId="5254FD9E" w14:textId="77777777" w:rsidR="00CD269E" w:rsidRPr="00607C09" w:rsidRDefault="00CD269E" w:rsidP="00607C09">
      <w:pPr>
        <w:widowControl/>
        <w:numPr>
          <w:ilvl w:val="0"/>
          <w:numId w:val="24"/>
        </w:numPr>
        <w:adjustRightInd w:val="0"/>
        <w:snapToGrid w:val="0"/>
        <w:ind w:left="358"/>
        <w:jc w:val="left"/>
        <w:rPr>
          <w:rFonts w:ascii="微软雅黑" w:eastAsia="微软雅黑" w:hAnsi="微软雅黑"/>
          <w:sz w:val="24"/>
        </w:rPr>
      </w:pPr>
      <w:r w:rsidRPr="00607C09">
        <w:rPr>
          <w:rFonts w:ascii="微软雅黑" w:eastAsia="微软雅黑" w:hAnsi="微软雅黑" w:hint="eastAsia"/>
          <w:sz w:val="24"/>
        </w:rPr>
        <w:t>把握产品研发项目管理之重点方面，并能运用WBS、CPM以及项目管理软件等工具来有效地管理项目；</w:t>
      </w:r>
    </w:p>
    <w:p w14:paraId="2192727D" w14:textId="77777777" w:rsidR="00CD269E" w:rsidRPr="00607C09" w:rsidRDefault="00CD269E" w:rsidP="00607C09">
      <w:pPr>
        <w:widowControl/>
        <w:numPr>
          <w:ilvl w:val="0"/>
          <w:numId w:val="24"/>
        </w:numPr>
        <w:adjustRightInd w:val="0"/>
        <w:snapToGrid w:val="0"/>
        <w:ind w:left="358"/>
        <w:jc w:val="left"/>
        <w:rPr>
          <w:rFonts w:ascii="微软雅黑" w:eastAsia="微软雅黑" w:hAnsi="微软雅黑"/>
          <w:sz w:val="24"/>
        </w:rPr>
      </w:pPr>
      <w:r w:rsidRPr="00607C09">
        <w:rPr>
          <w:rFonts w:ascii="微软雅黑" w:eastAsia="微软雅黑" w:hAnsi="微软雅黑" w:hint="eastAsia"/>
          <w:sz w:val="24"/>
        </w:rPr>
        <w:t>学会与项目相关方有效沟通、获得相关方支持的策略；</w:t>
      </w:r>
    </w:p>
    <w:p w14:paraId="0A3EE1F5" w14:textId="77777777" w:rsidR="00CD269E" w:rsidRPr="00607C09" w:rsidRDefault="00CD269E" w:rsidP="00607C09">
      <w:pPr>
        <w:widowControl/>
        <w:numPr>
          <w:ilvl w:val="0"/>
          <w:numId w:val="24"/>
        </w:numPr>
        <w:adjustRightInd w:val="0"/>
        <w:snapToGrid w:val="0"/>
        <w:ind w:left="358"/>
        <w:jc w:val="left"/>
        <w:rPr>
          <w:rFonts w:ascii="微软雅黑" w:eastAsia="微软雅黑" w:hAnsi="微软雅黑"/>
          <w:sz w:val="24"/>
        </w:rPr>
      </w:pPr>
      <w:r w:rsidRPr="00607C09">
        <w:rPr>
          <w:rFonts w:ascii="微软雅黑" w:eastAsia="微软雅黑" w:hAnsi="微软雅黑" w:hint="eastAsia"/>
          <w:sz w:val="24"/>
        </w:rPr>
        <w:t>知道如何控制项目的范围、进度、成本、质量等；</w:t>
      </w:r>
    </w:p>
    <w:p w14:paraId="296F1E7D" w14:textId="77777777" w:rsidR="00CD269E" w:rsidRPr="00607C09" w:rsidRDefault="00CD269E" w:rsidP="00607C09">
      <w:pPr>
        <w:widowControl/>
        <w:numPr>
          <w:ilvl w:val="0"/>
          <w:numId w:val="24"/>
        </w:numPr>
        <w:adjustRightInd w:val="0"/>
        <w:snapToGrid w:val="0"/>
        <w:ind w:left="358"/>
        <w:jc w:val="left"/>
        <w:rPr>
          <w:rFonts w:ascii="微软雅黑" w:eastAsia="微软雅黑" w:hAnsi="微软雅黑"/>
          <w:sz w:val="24"/>
        </w:rPr>
      </w:pPr>
      <w:r w:rsidRPr="00607C09">
        <w:rPr>
          <w:rFonts w:ascii="微软雅黑" w:eastAsia="微软雅黑" w:hAnsi="微软雅黑" w:hint="eastAsia"/>
          <w:sz w:val="24"/>
        </w:rPr>
        <w:t>保证项目的交付成果更加快速地、高水准地、低成本地、超稳健地满足客户个性化需求，提升客户体验。</w:t>
      </w:r>
    </w:p>
    <w:p w14:paraId="26F17AE0" w14:textId="77777777" w:rsidR="00CD269E" w:rsidRPr="00607C09" w:rsidRDefault="00CD269E" w:rsidP="00607C09">
      <w:pPr>
        <w:widowControl/>
        <w:numPr>
          <w:ilvl w:val="0"/>
          <w:numId w:val="24"/>
        </w:numPr>
        <w:adjustRightInd w:val="0"/>
        <w:snapToGrid w:val="0"/>
        <w:ind w:left="358"/>
        <w:jc w:val="left"/>
        <w:rPr>
          <w:rFonts w:ascii="微软雅黑" w:eastAsia="微软雅黑" w:hAnsi="微软雅黑"/>
          <w:sz w:val="24"/>
        </w:rPr>
      </w:pPr>
      <w:r w:rsidRPr="00607C09">
        <w:rPr>
          <w:rFonts w:ascii="微软雅黑" w:eastAsia="微软雅黑" w:hAnsi="微软雅黑" w:hint="eastAsia"/>
          <w:sz w:val="24"/>
        </w:rPr>
        <w:t>结合实际案例，运用理论知识去解决项目中的实际问题；</w:t>
      </w:r>
    </w:p>
    <w:p w14:paraId="1903B892" w14:textId="77777777" w:rsidR="00CD269E" w:rsidRPr="00607C09" w:rsidRDefault="00CD269E" w:rsidP="00607C09">
      <w:pPr>
        <w:widowControl/>
        <w:adjustRightInd w:val="0"/>
        <w:snapToGrid w:val="0"/>
        <w:jc w:val="left"/>
        <w:rPr>
          <w:rFonts w:ascii="微软雅黑" w:eastAsia="微软雅黑" w:hAnsi="微软雅黑"/>
          <w:b/>
          <w:color w:val="0000FF"/>
          <w:sz w:val="24"/>
        </w:rPr>
      </w:pPr>
      <w:r w:rsidRPr="00607C09">
        <w:rPr>
          <w:rFonts w:ascii="微软雅黑" w:eastAsia="微软雅黑" w:hAnsi="微软雅黑" w:hint="eastAsia"/>
          <w:b/>
          <w:color w:val="0000FF"/>
          <w:sz w:val="24"/>
        </w:rPr>
        <w:t>【课程大纲】</w:t>
      </w:r>
    </w:p>
    <w:p w14:paraId="3ECC80AC" w14:textId="77777777" w:rsidR="006D247C" w:rsidRPr="00607C09" w:rsidRDefault="006D247C" w:rsidP="00607C09">
      <w:pPr>
        <w:adjustRightInd w:val="0"/>
        <w:snapToGrid w:val="0"/>
        <w:rPr>
          <w:rFonts w:ascii="微软雅黑" w:eastAsia="微软雅黑" w:hAnsi="微软雅黑"/>
          <w:b/>
          <w:sz w:val="24"/>
        </w:rPr>
      </w:pPr>
      <w:r w:rsidRPr="00607C09">
        <w:rPr>
          <w:rFonts w:ascii="微软雅黑" w:eastAsia="微软雅黑" w:hAnsi="微软雅黑" w:hint="eastAsia"/>
          <w:b/>
          <w:sz w:val="24"/>
        </w:rPr>
        <w:t>一、透视项目管理：</w:t>
      </w:r>
    </w:p>
    <w:p w14:paraId="467112D6" w14:textId="77777777" w:rsidR="00310968" w:rsidRPr="00607C09" w:rsidRDefault="00956495" w:rsidP="00607C09">
      <w:pPr>
        <w:numPr>
          <w:ilvl w:val="0"/>
          <w:numId w:val="1"/>
        </w:numPr>
        <w:adjustRightInd w:val="0"/>
        <w:snapToGrid w:val="0"/>
        <w:rPr>
          <w:rFonts w:ascii="微软雅黑" w:eastAsia="微软雅黑" w:hAnsi="微软雅黑"/>
          <w:sz w:val="24"/>
        </w:rPr>
      </w:pPr>
      <w:r w:rsidRPr="00607C09">
        <w:rPr>
          <w:rFonts w:ascii="微软雅黑" w:eastAsia="微软雅黑" w:hAnsi="微软雅黑" w:hint="eastAsia"/>
          <w:sz w:val="24"/>
        </w:rPr>
        <w:t>产品</w:t>
      </w:r>
      <w:r w:rsidR="00310968" w:rsidRPr="00607C09">
        <w:rPr>
          <w:rFonts w:ascii="微软雅黑" w:eastAsia="微软雅黑" w:hAnsi="微软雅黑" w:hint="eastAsia"/>
          <w:sz w:val="24"/>
        </w:rPr>
        <w:t>研发项目的特点：研发周期长、技术复杂、投入大、风险高。</w:t>
      </w:r>
    </w:p>
    <w:p w14:paraId="7AEC7919" w14:textId="77777777" w:rsidR="00F6156B" w:rsidRPr="00607C09" w:rsidRDefault="00956495" w:rsidP="00607C09">
      <w:pPr>
        <w:numPr>
          <w:ilvl w:val="0"/>
          <w:numId w:val="1"/>
        </w:numPr>
        <w:adjustRightInd w:val="0"/>
        <w:snapToGrid w:val="0"/>
        <w:rPr>
          <w:rFonts w:ascii="微软雅黑" w:eastAsia="微软雅黑" w:hAnsi="微软雅黑"/>
          <w:sz w:val="24"/>
        </w:rPr>
      </w:pPr>
      <w:r w:rsidRPr="00607C09">
        <w:rPr>
          <w:rFonts w:ascii="微软雅黑" w:eastAsia="微软雅黑" w:hAnsi="微软雅黑" w:hint="eastAsia"/>
          <w:sz w:val="24"/>
        </w:rPr>
        <w:t>产品研发</w:t>
      </w:r>
      <w:r w:rsidR="00F6156B" w:rsidRPr="00607C09">
        <w:rPr>
          <w:rFonts w:ascii="微软雅黑" w:eastAsia="微软雅黑" w:hAnsi="微软雅黑" w:hint="eastAsia"/>
          <w:sz w:val="24"/>
        </w:rPr>
        <w:t>项目管理的目标：把</w:t>
      </w:r>
      <w:r w:rsidRPr="00607C09">
        <w:rPr>
          <w:rFonts w:ascii="微软雅黑" w:eastAsia="微软雅黑" w:hAnsi="微软雅黑" w:hint="eastAsia"/>
          <w:sz w:val="24"/>
        </w:rPr>
        <w:t>研发</w:t>
      </w:r>
      <w:r w:rsidR="00F6156B" w:rsidRPr="00607C09">
        <w:rPr>
          <w:rFonts w:ascii="微软雅黑" w:eastAsia="微软雅黑" w:hAnsi="微软雅黑" w:hint="eastAsia"/>
          <w:sz w:val="24"/>
        </w:rPr>
        <w:t>做成，经营上有回报，战略上有实现，人才上得到锻炼和培养。</w:t>
      </w:r>
    </w:p>
    <w:p w14:paraId="5CEEC0B9" w14:textId="77777777" w:rsidR="006D247C" w:rsidRPr="00607C09" w:rsidRDefault="006D247C" w:rsidP="00607C09">
      <w:pPr>
        <w:numPr>
          <w:ilvl w:val="0"/>
          <w:numId w:val="1"/>
        </w:numPr>
        <w:adjustRightInd w:val="0"/>
        <w:snapToGrid w:val="0"/>
        <w:rPr>
          <w:rFonts w:ascii="微软雅黑" w:eastAsia="微软雅黑" w:hAnsi="微软雅黑"/>
          <w:sz w:val="24"/>
        </w:rPr>
      </w:pPr>
      <w:r w:rsidRPr="00607C09">
        <w:rPr>
          <w:rFonts w:ascii="微软雅黑" w:eastAsia="微软雅黑" w:hAnsi="微软雅黑" w:hint="eastAsia"/>
          <w:sz w:val="24"/>
        </w:rPr>
        <w:t>项目管理的本质：用人做事。</w:t>
      </w:r>
    </w:p>
    <w:p w14:paraId="4E6450CC" w14:textId="77777777" w:rsidR="000B5596" w:rsidRPr="00607C09" w:rsidRDefault="000B5596" w:rsidP="00607C09">
      <w:pPr>
        <w:numPr>
          <w:ilvl w:val="0"/>
          <w:numId w:val="1"/>
        </w:numPr>
        <w:adjustRightInd w:val="0"/>
        <w:snapToGrid w:val="0"/>
        <w:rPr>
          <w:rFonts w:ascii="微软雅黑" w:eastAsia="微软雅黑" w:hAnsi="微软雅黑"/>
          <w:sz w:val="24"/>
        </w:rPr>
      </w:pPr>
      <w:r w:rsidRPr="00607C09">
        <w:rPr>
          <w:rFonts w:ascii="微软雅黑" w:eastAsia="微软雅黑" w:hAnsi="微软雅黑" w:hint="eastAsia"/>
          <w:sz w:val="24"/>
        </w:rPr>
        <w:t>项目管理的思维：系统思考、统筹兼顾</w:t>
      </w:r>
    </w:p>
    <w:p w14:paraId="797C88E8" w14:textId="77777777" w:rsidR="006D247C" w:rsidRPr="00607C09" w:rsidRDefault="006D247C" w:rsidP="00607C09">
      <w:pPr>
        <w:numPr>
          <w:ilvl w:val="0"/>
          <w:numId w:val="1"/>
        </w:numPr>
        <w:adjustRightInd w:val="0"/>
        <w:snapToGrid w:val="0"/>
        <w:rPr>
          <w:rFonts w:ascii="微软雅黑" w:eastAsia="微软雅黑" w:hAnsi="微软雅黑"/>
          <w:sz w:val="24"/>
        </w:rPr>
      </w:pPr>
      <w:r w:rsidRPr="00607C09">
        <w:rPr>
          <w:rFonts w:ascii="微软雅黑" w:eastAsia="微软雅黑" w:hAnsi="微软雅黑" w:hint="eastAsia"/>
          <w:sz w:val="24"/>
        </w:rPr>
        <w:t>项目管理的价值：做正确的事，把正确的事做对。</w:t>
      </w:r>
    </w:p>
    <w:p w14:paraId="399D3494" w14:textId="77777777" w:rsidR="006D247C" w:rsidRPr="00607C09" w:rsidRDefault="006D247C" w:rsidP="00607C09">
      <w:pPr>
        <w:numPr>
          <w:ilvl w:val="0"/>
          <w:numId w:val="1"/>
        </w:numPr>
        <w:adjustRightInd w:val="0"/>
        <w:snapToGrid w:val="0"/>
        <w:rPr>
          <w:rFonts w:ascii="微软雅黑" w:eastAsia="微软雅黑" w:hAnsi="微软雅黑"/>
          <w:sz w:val="24"/>
        </w:rPr>
      </w:pPr>
      <w:r w:rsidRPr="00607C09">
        <w:rPr>
          <w:rFonts w:ascii="微软雅黑" w:eastAsia="微软雅黑" w:hAnsi="微软雅黑" w:hint="eastAsia"/>
          <w:sz w:val="24"/>
        </w:rPr>
        <w:t>项目管理的使命：把个人的执行力变成组织的执行力，把偶然的成功变成成功的必然。.</w:t>
      </w:r>
    </w:p>
    <w:p w14:paraId="5EF6D4D3" w14:textId="77777777" w:rsidR="006D247C" w:rsidRPr="00607C09" w:rsidRDefault="007F5F51" w:rsidP="00607C09">
      <w:pPr>
        <w:numPr>
          <w:ilvl w:val="0"/>
          <w:numId w:val="1"/>
        </w:numPr>
        <w:adjustRightInd w:val="0"/>
        <w:snapToGrid w:val="0"/>
        <w:rPr>
          <w:rFonts w:ascii="微软雅黑" w:eastAsia="微软雅黑" w:hAnsi="微软雅黑"/>
          <w:sz w:val="24"/>
        </w:rPr>
      </w:pPr>
      <w:r w:rsidRPr="00607C09">
        <w:rPr>
          <w:rFonts w:ascii="微软雅黑" w:eastAsia="微软雅黑" w:hAnsi="微软雅黑" w:hint="eastAsia"/>
          <w:sz w:val="24"/>
        </w:rPr>
        <w:lastRenderedPageBreak/>
        <w:t>产品研发</w:t>
      </w:r>
      <w:r w:rsidR="006D247C" w:rsidRPr="00607C09">
        <w:rPr>
          <w:rFonts w:ascii="微软雅黑" w:eastAsia="微软雅黑" w:hAnsi="微软雅黑" w:hint="eastAsia"/>
          <w:sz w:val="24"/>
        </w:rPr>
        <w:t>项目管理的应用：</w:t>
      </w:r>
      <w:r w:rsidRPr="00607C09">
        <w:rPr>
          <w:rFonts w:ascii="微软雅黑" w:eastAsia="微软雅黑" w:hAnsi="微软雅黑" w:hint="eastAsia"/>
          <w:sz w:val="24"/>
        </w:rPr>
        <w:t>基于研发流程的全过程多要素</w:t>
      </w:r>
      <w:r w:rsidR="006D247C" w:rsidRPr="00607C09">
        <w:rPr>
          <w:rFonts w:ascii="微软雅黑" w:eastAsia="微软雅黑" w:hAnsi="微软雅黑" w:hint="eastAsia"/>
          <w:sz w:val="24"/>
        </w:rPr>
        <w:t>跨部门多功能团队工作方法论。</w:t>
      </w:r>
    </w:p>
    <w:p w14:paraId="3E4F924C" w14:textId="77777777" w:rsidR="006D247C" w:rsidRPr="00607C09" w:rsidRDefault="006D247C" w:rsidP="00607C09">
      <w:pPr>
        <w:adjustRightInd w:val="0"/>
        <w:snapToGrid w:val="0"/>
        <w:rPr>
          <w:rFonts w:ascii="微软雅黑" w:eastAsia="微软雅黑" w:hAnsi="微软雅黑"/>
          <w:sz w:val="24"/>
        </w:rPr>
      </w:pPr>
    </w:p>
    <w:p w14:paraId="0DAC39D1" w14:textId="77777777" w:rsidR="006D247C" w:rsidRPr="00607C09" w:rsidRDefault="006D247C" w:rsidP="00607C09">
      <w:pPr>
        <w:adjustRightInd w:val="0"/>
        <w:snapToGrid w:val="0"/>
        <w:rPr>
          <w:rFonts w:ascii="微软雅黑" w:eastAsia="微软雅黑" w:hAnsi="微软雅黑"/>
          <w:b/>
          <w:sz w:val="24"/>
        </w:rPr>
      </w:pPr>
      <w:r w:rsidRPr="00607C09">
        <w:rPr>
          <w:rFonts w:ascii="微软雅黑" w:eastAsia="微软雅黑" w:hAnsi="微软雅黑" w:hint="eastAsia"/>
          <w:b/>
          <w:sz w:val="24"/>
        </w:rPr>
        <w:t>二、</w:t>
      </w:r>
      <w:r w:rsidR="00F6156B" w:rsidRPr="00607C09">
        <w:rPr>
          <w:rFonts w:ascii="微软雅黑" w:eastAsia="微软雅黑" w:hAnsi="微软雅黑" w:hint="eastAsia"/>
          <w:b/>
          <w:sz w:val="24"/>
        </w:rPr>
        <w:t>研发</w:t>
      </w:r>
      <w:r w:rsidRPr="00607C09">
        <w:rPr>
          <w:rFonts w:ascii="微软雅黑" w:eastAsia="微软雅黑" w:hAnsi="微软雅黑" w:hint="eastAsia"/>
          <w:b/>
          <w:sz w:val="24"/>
        </w:rPr>
        <w:t>项目管理实战演练</w:t>
      </w:r>
      <w:r w:rsidR="007F5F51" w:rsidRPr="00607C09">
        <w:rPr>
          <w:rFonts w:ascii="微软雅黑" w:eastAsia="微软雅黑" w:hAnsi="微软雅黑" w:hint="eastAsia"/>
          <w:b/>
          <w:sz w:val="24"/>
        </w:rPr>
        <w:t>workshop</w:t>
      </w:r>
      <w:r w:rsidRPr="00607C09">
        <w:rPr>
          <w:rFonts w:ascii="微软雅黑" w:eastAsia="微软雅黑" w:hAnsi="微软雅黑" w:hint="eastAsia"/>
          <w:b/>
          <w:sz w:val="24"/>
        </w:rPr>
        <w:t>：</w:t>
      </w:r>
    </w:p>
    <w:p w14:paraId="2332AFFD" w14:textId="77777777" w:rsidR="006D247C" w:rsidRPr="00607C09" w:rsidRDefault="006D247C" w:rsidP="00607C09">
      <w:pPr>
        <w:adjustRightInd w:val="0"/>
        <w:snapToGrid w:val="0"/>
        <w:rPr>
          <w:rFonts w:ascii="微软雅黑" w:eastAsia="微软雅黑" w:hAnsi="微软雅黑"/>
          <w:b/>
          <w:sz w:val="24"/>
        </w:rPr>
      </w:pPr>
    </w:p>
    <w:p w14:paraId="6A964510" w14:textId="77777777" w:rsidR="006D247C" w:rsidRPr="00607C09" w:rsidRDefault="00F6156B" w:rsidP="00607C09">
      <w:pPr>
        <w:numPr>
          <w:ilvl w:val="0"/>
          <w:numId w:val="2"/>
        </w:numPr>
        <w:adjustRightInd w:val="0"/>
        <w:snapToGrid w:val="0"/>
        <w:rPr>
          <w:rFonts w:ascii="微软雅黑" w:eastAsia="微软雅黑" w:hAnsi="微软雅黑"/>
          <w:color w:val="FF0000"/>
          <w:sz w:val="24"/>
        </w:rPr>
      </w:pPr>
      <w:r w:rsidRPr="00607C09">
        <w:rPr>
          <w:rFonts w:ascii="微软雅黑" w:eastAsia="微软雅黑" w:hAnsi="微软雅黑" w:hint="eastAsia"/>
          <w:color w:val="FF0000"/>
          <w:sz w:val="24"/>
        </w:rPr>
        <w:t>研发项目</w:t>
      </w:r>
      <w:r w:rsidR="006D247C" w:rsidRPr="00607C09">
        <w:rPr>
          <w:rFonts w:ascii="微软雅黑" w:eastAsia="微软雅黑" w:hAnsi="微软雅黑" w:hint="eastAsia"/>
          <w:color w:val="FF0000"/>
          <w:sz w:val="24"/>
        </w:rPr>
        <w:t>启动</w:t>
      </w:r>
    </w:p>
    <w:p w14:paraId="21E473F2" w14:textId="77777777" w:rsidR="006D247C" w:rsidRPr="00607C09" w:rsidRDefault="007F5F51" w:rsidP="00607C09">
      <w:pPr>
        <w:widowControl/>
        <w:numPr>
          <w:ilvl w:val="0"/>
          <w:numId w:val="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研发项目立项过程</w:t>
      </w:r>
    </w:p>
    <w:p w14:paraId="5440CB6D" w14:textId="77777777" w:rsidR="006D247C" w:rsidRPr="00607C09" w:rsidRDefault="006D247C"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 xml:space="preserve">理解业务需求（business case） </w:t>
      </w:r>
      <w:r w:rsidRPr="00607C09">
        <w:rPr>
          <w:rFonts w:ascii="微软雅黑" w:eastAsia="微软雅黑" w:hAnsi="微软雅黑"/>
          <w:sz w:val="24"/>
        </w:rPr>
        <w:t>–</w:t>
      </w:r>
      <w:r w:rsidRPr="00607C09">
        <w:rPr>
          <w:rFonts w:ascii="微软雅黑" w:eastAsia="微软雅黑" w:hAnsi="微软雅黑" w:hint="eastAsia"/>
          <w:sz w:val="24"/>
        </w:rPr>
        <w:t xml:space="preserve"> 需求调查/标杆</w:t>
      </w:r>
      <w:r w:rsidR="00BE5800" w:rsidRPr="00607C09">
        <w:rPr>
          <w:rFonts w:ascii="微软雅黑" w:eastAsia="微软雅黑" w:hAnsi="微软雅黑" w:hint="eastAsia"/>
          <w:sz w:val="24"/>
        </w:rPr>
        <w:t>竞争产品</w:t>
      </w:r>
      <w:r w:rsidRPr="00607C09">
        <w:rPr>
          <w:rFonts w:ascii="微软雅黑" w:eastAsia="微软雅黑" w:hAnsi="微软雅黑" w:hint="eastAsia"/>
          <w:sz w:val="24"/>
        </w:rPr>
        <w:t>分析/政策法规解读</w:t>
      </w:r>
    </w:p>
    <w:p w14:paraId="54C8FD7F" w14:textId="77777777" w:rsidR="006D247C" w:rsidRPr="00607C09" w:rsidRDefault="006D247C"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PEST分析</w:t>
      </w:r>
    </w:p>
    <w:p w14:paraId="3DB1D65E" w14:textId="77777777" w:rsidR="006D247C" w:rsidRPr="00607C09" w:rsidRDefault="006D247C"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SWOT分析</w:t>
      </w:r>
    </w:p>
    <w:p w14:paraId="6A7996D5" w14:textId="77777777" w:rsidR="006D247C" w:rsidRPr="00607C09" w:rsidRDefault="007F5F51" w:rsidP="00607C09">
      <w:pPr>
        <w:widowControl/>
        <w:numPr>
          <w:ilvl w:val="0"/>
          <w:numId w:val="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研发</w:t>
      </w:r>
      <w:r w:rsidR="006D247C" w:rsidRPr="00607C09">
        <w:rPr>
          <w:rFonts w:ascii="微软雅黑" w:eastAsia="微软雅黑" w:hAnsi="微软雅黑" w:hint="eastAsia"/>
          <w:sz w:val="24"/>
        </w:rPr>
        <w:t>项目评估与决策</w:t>
      </w:r>
    </w:p>
    <w:p w14:paraId="559C5C8B" w14:textId="77777777" w:rsidR="006D247C" w:rsidRPr="00607C09" w:rsidRDefault="006D247C"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sz w:val="24"/>
        </w:rPr>
        <w:t>定性评估与决策</w:t>
      </w:r>
    </w:p>
    <w:p w14:paraId="6A97214D" w14:textId="77777777" w:rsidR="006D247C" w:rsidRPr="00607C09" w:rsidRDefault="007F5F51"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定量评估与决策：财务指标</w:t>
      </w:r>
      <w:r w:rsidR="006D247C" w:rsidRPr="00607C09">
        <w:rPr>
          <w:rFonts w:ascii="微软雅黑" w:eastAsia="微软雅黑" w:hAnsi="微软雅黑" w:hint="eastAsia"/>
          <w:sz w:val="24"/>
        </w:rPr>
        <w:t>分析、决策树等</w:t>
      </w:r>
    </w:p>
    <w:p w14:paraId="42E57AE3" w14:textId="77777777" w:rsidR="006D247C" w:rsidRPr="00607C09" w:rsidRDefault="006D247C" w:rsidP="00607C09">
      <w:pPr>
        <w:widowControl/>
        <w:numPr>
          <w:ilvl w:val="0"/>
          <w:numId w:val="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识别项目需求</w:t>
      </w:r>
    </w:p>
    <w:p w14:paraId="78A8303A" w14:textId="77777777" w:rsidR="006D247C" w:rsidRPr="00607C09" w:rsidRDefault="006D247C"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项目建议书（RFP）</w:t>
      </w:r>
    </w:p>
    <w:p w14:paraId="674F1223" w14:textId="77777777" w:rsidR="006D247C" w:rsidRPr="00607C09" w:rsidRDefault="006D247C"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通过质量功能展开（QFD）将顾客之声（VOC）转化成项目交付结果的产品特性</w:t>
      </w:r>
    </w:p>
    <w:p w14:paraId="5F77A64C" w14:textId="77777777" w:rsidR="006D247C" w:rsidRPr="00607C09" w:rsidRDefault="006D247C" w:rsidP="00607C09">
      <w:pPr>
        <w:widowControl/>
        <w:numPr>
          <w:ilvl w:val="0"/>
          <w:numId w:val="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获得项目授权</w:t>
      </w:r>
      <w:r w:rsidR="00F6156B" w:rsidRPr="00607C09">
        <w:rPr>
          <w:rFonts w:ascii="微软雅黑" w:eastAsia="微软雅黑" w:hAnsi="微软雅黑" w:hint="eastAsia"/>
          <w:sz w:val="24"/>
        </w:rPr>
        <w:t>：发布项目章程</w:t>
      </w:r>
    </w:p>
    <w:p w14:paraId="0C33ACCC" w14:textId="77777777" w:rsidR="006D247C" w:rsidRPr="00607C09" w:rsidRDefault="006D247C" w:rsidP="00607C09">
      <w:pPr>
        <w:widowControl/>
        <w:numPr>
          <w:ilvl w:val="0"/>
          <w:numId w:val="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组建项目团队</w:t>
      </w:r>
    </w:p>
    <w:p w14:paraId="3578B2E6" w14:textId="77777777" w:rsidR="006D247C" w:rsidRPr="00607C09" w:rsidRDefault="006D247C" w:rsidP="00607C09">
      <w:pPr>
        <w:widowControl/>
        <w:numPr>
          <w:ilvl w:val="1"/>
          <w:numId w:val="10"/>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项目经理的职责、权力、必备能力（项目经理在项目管理过程中究竟需要牵头、负责哪些工作？）</w:t>
      </w:r>
    </w:p>
    <w:p w14:paraId="72740282" w14:textId="77777777" w:rsidR="006D247C" w:rsidRPr="00607C09" w:rsidRDefault="006D247C" w:rsidP="00607C09">
      <w:pPr>
        <w:widowControl/>
        <w:numPr>
          <w:ilvl w:val="1"/>
          <w:numId w:val="10"/>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成功项目经理应具备的特质与最基本却最有效的管理技能</w:t>
      </w:r>
    </w:p>
    <w:p w14:paraId="67913713" w14:textId="77777777" w:rsidR="006D247C" w:rsidRPr="00607C09" w:rsidRDefault="00371159" w:rsidP="00607C09">
      <w:pPr>
        <w:widowControl/>
        <w:numPr>
          <w:ilvl w:val="1"/>
          <w:numId w:val="10"/>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研发项目部门与其他相关职能部门的</w:t>
      </w:r>
      <w:r w:rsidR="00166203" w:rsidRPr="00607C09">
        <w:rPr>
          <w:rFonts w:ascii="微软雅黑" w:eastAsia="微软雅黑" w:hAnsi="微软雅黑" w:hint="eastAsia"/>
          <w:sz w:val="24"/>
        </w:rPr>
        <w:t>职责</w:t>
      </w:r>
      <w:r w:rsidRPr="00607C09">
        <w:rPr>
          <w:rFonts w:ascii="微软雅黑" w:eastAsia="微软雅黑" w:hAnsi="微软雅黑" w:hint="eastAsia"/>
          <w:sz w:val="24"/>
        </w:rPr>
        <w:t>与角色</w:t>
      </w:r>
      <w:r w:rsidR="00166203" w:rsidRPr="00607C09">
        <w:rPr>
          <w:rFonts w:ascii="微软雅黑" w:eastAsia="微软雅黑" w:hAnsi="微软雅黑" w:hint="eastAsia"/>
          <w:sz w:val="24"/>
        </w:rPr>
        <w:t>界定</w:t>
      </w:r>
    </w:p>
    <w:p w14:paraId="48FACBDD" w14:textId="77777777" w:rsidR="006D247C" w:rsidRPr="00607C09" w:rsidRDefault="006D247C" w:rsidP="00607C09">
      <w:pPr>
        <w:widowControl/>
        <w:numPr>
          <w:ilvl w:val="1"/>
          <w:numId w:val="10"/>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项目团队心理建设与角色定位</w:t>
      </w:r>
    </w:p>
    <w:p w14:paraId="586BAFB5" w14:textId="77777777" w:rsidR="006D247C" w:rsidRPr="00607C09" w:rsidRDefault="00F6156B" w:rsidP="00607C09">
      <w:pPr>
        <w:widowControl/>
        <w:numPr>
          <w:ilvl w:val="0"/>
          <w:numId w:val="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项目管理的组织结构方式：职能</w:t>
      </w:r>
      <w:r w:rsidR="006D247C" w:rsidRPr="00607C09">
        <w:rPr>
          <w:rFonts w:ascii="微软雅黑" w:eastAsia="微软雅黑" w:hAnsi="微软雅黑" w:hint="eastAsia"/>
          <w:sz w:val="24"/>
        </w:rPr>
        <w:t>式、矩阵式、项目式</w:t>
      </w:r>
    </w:p>
    <w:p w14:paraId="3640851A" w14:textId="77777777" w:rsidR="006D247C" w:rsidRPr="00607C09" w:rsidRDefault="006D247C" w:rsidP="00607C09">
      <w:pPr>
        <w:widowControl/>
        <w:numPr>
          <w:ilvl w:val="1"/>
          <w:numId w:val="10"/>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矩阵式项目管理管理结构时项目经理纵向牵头与横向联络技能发挥</w:t>
      </w:r>
    </w:p>
    <w:p w14:paraId="643F01D2" w14:textId="77777777" w:rsidR="006D247C" w:rsidRPr="00607C09" w:rsidRDefault="006D247C" w:rsidP="00607C09">
      <w:pPr>
        <w:widowControl/>
        <w:numPr>
          <w:ilvl w:val="1"/>
          <w:numId w:val="10"/>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多要素约束情况下项目管理解决问题的途径，方式方法</w:t>
      </w:r>
    </w:p>
    <w:p w14:paraId="6035CB26" w14:textId="77777777" w:rsidR="006D247C" w:rsidRPr="00607C09" w:rsidRDefault="006D247C" w:rsidP="00607C09">
      <w:pPr>
        <w:widowControl/>
        <w:numPr>
          <w:ilvl w:val="1"/>
          <w:numId w:val="10"/>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如何激励团队</w:t>
      </w:r>
    </w:p>
    <w:p w14:paraId="0ABF664C" w14:textId="77777777" w:rsidR="006D247C" w:rsidRPr="00607C09" w:rsidRDefault="006D247C" w:rsidP="00607C09">
      <w:pPr>
        <w:widowControl/>
        <w:numPr>
          <w:ilvl w:val="0"/>
          <w:numId w:val="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实战</w:t>
      </w:r>
      <w:r w:rsidR="006F26AD" w:rsidRPr="00607C09">
        <w:rPr>
          <w:rFonts w:ascii="微软雅黑" w:eastAsia="微软雅黑" w:hAnsi="微软雅黑" w:hint="eastAsia"/>
          <w:sz w:val="24"/>
        </w:rPr>
        <w:t>工具应用</w:t>
      </w:r>
      <w:r w:rsidRPr="00607C09">
        <w:rPr>
          <w:rFonts w:ascii="微软雅黑" w:eastAsia="微软雅黑" w:hAnsi="微软雅黑" w:hint="eastAsia"/>
          <w:sz w:val="24"/>
        </w:rPr>
        <w:t>训练1：</w:t>
      </w:r>
      <w:r w:rsidR="006F26AD" w:rsidRPr="00607C09">
        <w:rPr>
          <w:rFonts w:ascii="微软雅黑" w:eastAsia="微软雅黑" w:hAnsi="微软雅黑" w:hint="eastAsia"/>
          <w:sz w:val="24"/>
        </w:rPr>
        <w:t>运用QFD</w:t>
      </w:r>
      <w:r w:rsidR="0075113C" w:rsidRPr="00607C09">
        <w:rPr>
          <w:rFonts w:ascii="微软雅黑" w:eastAsia="微软雅黑" w:hAnsi="微软雅黑" w:hint="eastAsia"/>
          <w:sz w:val="24"/>
        </w:rPr>
        <w:t>确定某</w:t>
      </w:r>
      <w:r w:rsidR="00BE5800" w:rsidRPr="00607C09">
        <w:rPr>
          <w:rFonts w:ascii="微软雅黑" w:eastAsia="微软雅黑" w:hAnsi="微软雅黑" w:hint="eastAsia"/>
          <w:sz w:val="24"/>
        </w:rPr>
        <w:t>产品研发</w:t>
      </w:r>
      <w:r w:rsidRPr="00607C09">
        <w:rPr>
          <w:rFonts w:ascii="微软雅黑" w:eastAsia="微软雅黑" w:hAnsi="微软雅黑" w:hint="eastAsia"/>
          <w:sz w:val="24"/>
        </w:rPr>
        <w:t>项目的需求并完成该项目的需求文件</w:t>
      </w:r>
    </w:p>
    <w:p w14:paraId="6BC41DE4" w14:textId="77777777" w:rsidR="006D247C" w:rsidRPr="00607C09" w:rsidRDefault="006D247C" w:rsidP="00607C09">
      <w:pPr>
        <w:adjustRightInd w:val="0"/>
        <w:snapToGrid w:val="0"/>
        <w:ind w:left="720"/>
        <w:rPr>
          <w:rFonts w:ascii="微软雅黑" w:eastAsia="微软雅黑" w:hAnsi="微软雅黑"/>
          <w:sz w:val="24"/>
        </w:rPr>
      </w:pPr>
    </w:p>
    <w:p w14:paraId="5DBB9B14" w14:textId="77777777" w:rsidR="006D247C" w:rsidRPr="00607C09" w:rsidRDefault="00F6156B" w:rsidP="00607C09">
      <w:pPr>
        <w:widowControl/>
        <w:numPr>
          <w:ilvl w:val="0"/>
          <w:numId w:val="5"/>
        </w:numPr>
        <w:adjustRightInd w:val="0"/>
        <w:snapToGrid w:val="0"/>
        <w:jc w:val="left"/>
        <w:rPr>
          <w:rFonts w:ascii="微软雅黑" w:eastAsia="微软雅黑" w:hAnsi="微软雅黑"/>
          <w:color w:val="FF0000"/>
          <w:sz w:val="24"/>
        </w:rPr>
      </w:pPr>
      <w:r w:rsidRPr="00607C09">
        <w:rPr>
          <w:rFonts w:ascii="微软雅黑" w:eastAsia="微软雅黑" w:hAnsi="微软雅黑" w:hint="eastAsia"/>
          <w:color w:val="FF0000"/>
          <w:sz w:val="24"/>
        </w:rPr>
        <w:t>研发项目</w:t>
      </w:r>
      <w:r w:rsidR="006D247C" w:rsidRPr="00607C09">
        <w:rPr>
          <w:rFonts w:ascii="微软雅黑" w:eastAsia="微软雅黑" w:hAnsi="微软雅黑" w:hint="eastAsia"/>
          <w:color w:val="FF0000"/>
          <w:sz w:val="24"/>
        </w:rPr>
        <w:t>计划</w:t>
      </w:r>
      <w:r w:rsidR="009D7CB2" w:rsidRPr="00607C09">
        <w:rPr>
          <w:rFonts w:ascii="微软雅黑" w:eastAsia="微软雅黑" w:hAnsi="微软雅黑" w:hint="eastAsia"/>
          <w:color w:val="FF0000"/>
          <w:sz w:val="24"/>
        </w:rPr>
        <w:t>制定</w:t>
      </w:r>
    </w:p>
    <w:p w14:paraId="013933CC" w14:textId="77777777" w:rsidR="006D247C" w:rsidRPr="00607C09" w:rsidRDefault="006D247C" w:rsidP="00607C09">
      <w:pPr>
        <w:widowControl/>
        <w:numPr>
          <w:ilvl w:val="0"/>
          <w:numId w:val="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项目计划的作用与内容</w:t>
      </w:r>
    </w:p>
    <w:p w14:paraId="0A84D14F" w14:textId="77777777" w:rsidR="006D247C" w:rsidRPr="00607C09" w:rsidRDefault="006D247C" w:rsidP="00607C09">
      <w:pPr>
        <w:widowControl/>
        <w:numPr>
          <w:ilvl w:val="0"/>
          <w:numId w:val="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项目计划的层级：公司级、项目级、部门级计划的关系</w:t>
      </w:r>
    </w:p>
    <w:p w14:paraId="245E8005" w14:textId="77777777" w:rsidR="000B5596" w:rsidRPr="00607C09" w:rsidRDefault="000B5596" w:rsidP="00607C09">
      <w:pPr>
        <w:widowControl/>
        <w:numPr>
          <w:ilvl w:val="0"/>
          <w:numId w:val="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多项目（项目群）计划的统筹安排与优化</w:t>
      </w:r>
    </w:p>
    <w:p w14:paraId="58620742" w14:textId="77777777" w:rsidR="006D247C" w:rsidRPr="00607C09" w:rsidRDefault="006D247C" w:rsidP="00607C09">
      <w:pPr>
        <w:widowControl/>
        <w:numPr>
          <w:ilvl w:val="0"/>
          <w:numId w:val="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如何才能制定出有效的整体项目计划：渐进明细、滚动优化</w:t>
      </w:r>
    </w:p>
    <w:p w14:paraId="43BD6374" w14:textId="77777777" w:rsidR="006D247C" w:rsidRPr="00607C09" w:rsidRDefault="006D247C" w:rsidP="00607C09">
      <w:pPr>
        <w:widowControl/>
        <w:numPr>
          <w:ilvl w:val="0"/>
          <w:numId w:val="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项目范围计划 - WBS</w:t>
      </w:r>
    </w:p>
    <w:p w14:paraId="539D2DA9" w14:textId="77777777" w:rsidR="006D247C" w:rsidRPr="00607C09" w:rsidRDefault="006D247C" w:rsidP="00607C09">
      <w:pPr>
        <w:widowControl/>
        <w:numPr>
          <w:ilvl w:val="0"/>
          <w:numId w:val="6"/>
        </w:numPr>
        <w:adjustRightInd w:val="0"/>
        <w:snapToGrid w:val="0"/>
        <w:jc w:val="left"/>
        <w:rPr>
          <w:rFonts w:ascii="微软雅黑" w:eastAsia="微软雅黑" w:hAnsi="微软雅黑"/>
          <w:sz w:val="24"/>
        </w:rPr>
      </w:pPr>
      <w:r w:rsidRPr="00607C09">
        <w:rPr>
          <w:rFonts w:ascii="微软雅黑" w:eastAsia="微软雅黑" w:hAnsi="微软雅黑" w:hint="eastAsia"/>
          <w:sz w:val="24"/>
        </w:rPr>
        <w:lastRenderedPageBreak/>
        <w:t xml:space="preserve">确定项目范围 </w:t>
      </w:r>
      <w:r w:rsidRPr="00607C09">
        <w:rPr>
          <w:rFonts w:ascii="微软雅黑" w:eastAsia="微软雅黑" w:hAnsi="微软雅黑"/>
          <w:sz w:val="24"/>
        </w:rPr>
        <w:t>–</w:t>
      </w:r>
      <w:r w:rsidRPr="00607C09">
        <w:rPr>
          <w:rFonts w:ascii="微软雅黑" w:eastAsia="微软雅黑" w:hAnsi="微软雅黑" w:hint="eastAsia"/>
          <w:sz w:val="24"/>
        </w:rPr>
        <w:t xml:space="preserve"> WBS；</w:t>
      </w:r>
    </w:p>
    <w:p w14:paraId="4FED8209" w14:textId="77777777" w:rsidR="006D247C" w:rsidRPr="00607C09" w:rsidRDefault="006D247C" w:rsidP="00607C09">
      <w:pPr>
        <w:widowControl/>
        <w:numPr>
          <w:ilvl w:val="0"/>
          <w:numId w:val="9"/>
        </w:numPr>
        <w:adjustRightInd w:val="0"/>
        <w:snapToGrid w:val="0"/>
        <w:jc w:val="left"/>
        <w:rPr>
          <w:rFonts w:ascii="微软雅黑" w:eastAsia="微软雅黑" w:hAnsi="微软雅黑" w:cs="Arial"/>
          <w:sz w:val="24"/>
        </w:rPr>
      </w:pPr>
      <w:r w:rsidRPr="00607C09">
        <w:rPr>
          <w:rFonts w:ascii="微软雅黑" w:eastAsia="微软雅黑" w:hAnsi="微软雅黑" w:cs="Arial" w:hint="eastAsia"/>
          <w:sz w:val="24"/>
        </w:rPr>
        <w:t>WBS 的定义与作用</w:t>
      </w:r>
      <w:r w:rsidRPr="00607C09">
        <w:rPr>
          <w:rFonts w:ascii="微软雅黑" w:eastAsia="微软雅黑" w:hAnsi="微软雅黑" w:cs="Arial"/>
          <w:sz w:val="24"/>
        </w:rPr>
        <w:t xml:space="preserve"> </w:t>
      </w:r>
    </w:p>
    <w:p w14:paraId="65A284B6" w14:textId="77777777" w:rsidR="006D247C" w:rsidRPr="00607C09" w:rsidRDefault="006D247C" w:rsidP="00607C09">
      <w:pPr>
        <w:widowControl/>
        <w:numPr>
          <w:ilvl w:val="0"/>
          <w:numId w:val="9"/>
        </w:numPr>
        <w:adjustRightInd w:val="0"/>
        <w:snapToGrid w:val="0"/>
        <w:jc w:val="left"/>
        <w:rPr>
          <w:rFonts w:ascii="微软雅黑" w:eastAsia="微软雅黑" w:hAnsi="微软雅黑"/>
          <w:sz w:val="24"/>
        </w:rPr>
      </w:pPr>
      <w:r w:rsidRPr="00607C09">
        <w:rPr>
          <w:rFonts w:ascii="微软雅黑" w:eastAsia="微软雅黑" w:hAnsi="微软雅黑" w:cs="Arial" w:hint="eastAsia"/>
          <w:sz w:val="24"/>
        </w:rPr>
        <w:t>WBS 的编码</w:t>
      </w:r>
      <w:r w:rsidRPr="00607C09">
        <w:rPr>
          <w:rFonts w:ascii="微软雅黑" w:eastAsia="微软雅黑" w:hAnsi="微软雅黑" w:cs="Arial"/>
          <w:sz w:val="24"/>
        </w:rPr>
        <w:t xml:space="preserve"> </w:t>
      </w:r>
    </w:p>
    <w:p w14:paraId="26CA141C" w14:textId="77777777" w:rsidR="006D247C" w:rsidRPr="00607C09" w:rsidRDefault="006D247C" w:rsidP="00607C09">
      <w:pPr>
        <w:widowControl/>
        <w:numPr>
          <w:ilvl w:val="0"/>
          <w:numId w:val="6"/>
        </w:numPr>
        <w:adjustRightInd w:val="0"/>
        <w:snapToGrid w:val="0"/>
        <w:jc w:val="left"/>
        <w:rPr>
          <w:rFonts w:ascii="微软雅黑" w:eastAsia="微软雅黑" w:hAnsi="微软雅黑"/>
          <w:sz w:val="24"/>
        </w:rPr>
      </w:pPr>
      <w:r w:rsidRPr="00607C09">
        <w:rPr>
          <w:rFonts w:ascii="微软雅黑" w:eastAsia="微软雅黑" w:hAnsi="微软雅黑" w:cs="Arial" w:hint="eastAsia"/>
          <w:sz w:val="24"/>
        </w:rPr>
        <w:t>WBS 的开发方法</w:t>
      </w:r>
    </w:p>
    <w:p w14:paraId="31722F6B" w14:textId="77777777" w:rsidR="006D247C" w:rsidRPr="00607C09" w:rsidRDefault="006D247C" w:rsidP="00607C09">
      <w:pPr>
        <w:widowControl/>
        <w:numPr>
          <w:ilvl w:val="0"/>
          <w:numId w:val="8"/>
        </w:numPr>
        <w:adjustRightInd w:val="0"/>
        <w:snapToGrid w:val="0"/>
        <w:jc w:val="left"/>
        <w:rPr>
          <w:rFonts w:ascii="微软雅黑" w:eastAsia="微软雅黑" w:hAnsi="微软雅黑" w:cs="Arial"/>
          <w:sz w:val="24"/>
        </w:rPr>
      </w:pPr>
      <w:r w:rsidRPr="00607C09">
        <w:rPr>
          <w:rFonts w:ascii="微软雅黑" w:eastAsia="微软雅黑" w:hAnsi="微软雅黑" w:hint="eastAsia"/>
          <w:sz w:val="24"/>
        </w:rPr>
        <w:t>实战</w:t>
      </w:r>
      <w:r w:rsidR="006F26AD" w:rsidRPr="00607C09">
        <w:rPr>
          <w:rFonts w:ascii="微软雅黑" w:eastAsia="微软雅黑" w:hAnsi="微软雅黑" w:hint="eastAsia"/>
          <w:sz w:val="24"/>
        </w:rPr>
        <w:t>工具应用</w:t>
      </w:r>
      <w:r w:rsidRPr="00607C09">
        <w:rPr>
          <w:rFonts w:ascii="微软雅黑" w:eastAsia="微软雅黑" w:hAnsi="微软雅黑" w:hint="eastAsia"/>
          <w:sz w:val="24"/>
        </w:rPr>
        <w:t>训练2：</w:t>
      </w:r>
      <w:r w:rsidR="006F26AD" w:rsidRPr="00607C09">
        <w:rPr>
          <w:rFonts w:ascii="微软雅黑" w:eastAsia="微软雅黑" w:hAnsi="微软雅黑" w:hint="eastAsia"/>
          <w:sz w:val="24"/>
        </w:rPr>
        <w:t>运用WBS细化分解</w:t>
      </w:r>
      <w:r w:rsidR="0075113C" w:rsidRPr="00607C09">
        <w:rPr>
          <w:rFonts w:ascii="微软雅黑" w:eastAsia="微软雅黑" w:hAnsi="微软雅黑" w:hint="eastAsia"/>
          <w:sz w:val="24"/>
        </w:rPr>
        <w:t>某</w:t>
      </w:r>
      <w:r w:rsidR="00BE5800" w:rsidRPr="00607C09">
        <w:rPr>
          <w:rFonts w:ascii="微软雅黑" w:eastAsia="微软雅黑" w:hAnsi="微软雅黑" w:hint="eastAsia"/>
          <w:sz w:val="24"/>
        </w:rPr>
        <w:t>产品研发</w:t>
      </w:r>
      <w:r w:rsidRPr="00607C09">
        <w:rPr>
          <w:rFonts w:ascii="微软雅黑" w:eastAsia="微软雅黑" w:hAnsi="微软雅黑" w:hint="eastAsia"/>
          <w:sz w:val="24"/>
        </w:rPr>
        <w:t>项目的工作分解</w:t>
      </w:r>
      <w:r w:rsidRPr="00607C09">
        <w:rPr>
          <w:rFonts w:ascii="微软雅黑" w:eastAsia="微软雅黑" w:hAnsi="微软雅黑" w:cs="Arial" w:hint="eastAsia"/>
          <w:sz w:val="24"/>
        </w:rPr>
        <w:t>结构</w:t>
      </w:r>
    </w:p>
    <w:p w14:paraId="0491ED06" w14:textId="77777777" w:rsidR="006D247C" w:rsidRPr="00607C09" w:rsidRDefault="006D247C" w:rsidP="00607C09">
      <w:pPr>
        <w:widowControl/>
        <w:numPr>
          <w:ilvl w:val="0"/>
          <w:numId w:val="5"/>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项目进度计划</w:t>
      </w:r>
    </w:p>
    <w:p w14:paraId="6D3EA7CA" w14:textId="77777777" w:rsidR="006D247C" w:rsidRPr="00607C09" w:rsidRDefault="006D247C" w:rsidP="00607C09">
      <w:pPr>
        <w:widowControl/>
        <w:numPr>
          <w:ilvl w:val="0"/>
          <w:numId w:val="5"/>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项目阶段划分与里程碑的确定</w:t>
      </w:r>
    </w:p>
    <w:p w14:paraId="17B7DB75" w14:textId="77777777" w:rsidR="006D247C" w:rsidRPr="00607C09" w:rsidRDefault="006D247C" w:rsidP="00607C09">
      <w:pPr>
        <w:widowControl/>
        <w:numPr>
          <w:ilvl w:val="0"/>
          <w:numId w:val="1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 xml:space="preserve">编制项目的进度表 </w:t>
      </w:r>
    </w:p>
    <w:p w14:paraId="036AE0B6" w14:textId="77777777" w:rsidR="006D247C" w:rsidRPr="00607C09" w:rsidRDefault="006D247C" w:rsidP="00607C09">
      <w:pPr>
        <w:widowControl/>
        <w:numPr>
          <w:ilvl w:val="0"/>
          <w:numId w:val="1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确定活动的执行顺序</w:t>
      </w:r>
    </w:p>
    <w:p w14:paraId="363B6B5A" w14:textId="77777777" w:rsidR="006D247C" w:rsidRPr="00607C09" w:rsidRDefault="006D247C" w:rsidP="00607C09">
      <w:pPr>
        <w:widowControl/>
        <w:numPr>
          <w:ilvl w:val="0"/>
          <w:numId w:val="1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绘制网络图</w:t>
      </w:r>
    </w:p>
    <w:p w14:paraId="20922F3E" w14:textId="77777777" w:rsidR="006D247C" w:rsidRPr="00607C09" w:rsidRDefault="006D247C" w:rsidP="00607C09">
      <w:pPr>
        <w:widowControl/>
        <w:numPr>
          <w:ilvl w:val="0"/>
          <w:numId w:val="1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估计活动的工期</w:t>
      </w:r>
    </w:p>
    <w:p w14:paraId="232B254F" w14:textId="77777777" w:rsidR="006D247C" w:rsidRPr="00607C09" w:rsidRDefault="006D247C" w:rsidP="00607C09">
      <w:pPr>
        <w:widowControl/>
        <w:numPr>
          <w:ilvl w:val="0"/>
          <w:numId w:val="1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确定关键路径</w:t>
      </w:r>
    </w:p>
    <w:p w14:paraId="4942FBA0" w14:textId="77777777" w:rsidR="006D247C" w:rsidRPr="00607C09" w:rsidRDefault="006D247C" w:rsidP="00607C09">
      <w:pPr>
        <w:widowControl/>
        <w:numPr>
          <w:ilvl w:val="0"/>
          <w:numId w:val="1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制定进度表</w:t>
      </w:r>
    </w:p>
    <w:p w14:paraId="29BBFE3F" w14:textId="77777777" w:rsidR="006D247C" w:rsidRPr="00607C09" w:rsidRDefault="006D247C" w:rsidP="00607C09">
      <w:pPr>
        <w:widowControl/>
        <w:numPr>
          <w:ilvl w:val="0"/>
          <w:numId w:val="14"/>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项目管理软件Project 20</w:t>
      </w:r>
      <w:r w:rsidR="00371159" w:rsidRPr="00607C09">
        <w:rPr>
          <w:rFonts w:ascii="微软雅黑" w:eastAsia="微软雅黑" w:hAnsi="微软雅黑" w:hint="eastAsia"/>
          <w:sz w:val="24"/>
        </w:rPr>
        <w:t>1</w:t>
      </w:r>
      <w:r w:rsidR="00F6156B" w:rsidRPr="00607C09">
        <w:rPr>
          <w:rFonts w:ascii="微软雅黑" w:eastAsia="微软雅黑" w:hAnsi="微软雅黑" w:hint="eastAsia"/>
          <w:sz w:val="24"/>
        </w:rPr>
        <w:t>9</w:t>
      </w:r>
      <w:r w:rsidRPr="00607C09">
        <w:rPr>
          <w:rFonts w:ascii="微软雅黑" w:eastAsia="微软雅黑" w:hAnsi="微软雅黑" w:hint="eastAsia"/>
          <w:sz w:val="24"/>
        </w:rPr>
        <w:t>的应用(如何用该软件制定计划、任务分工、优化进度、监控项目的执行状况)</w:t>
      </w:r>
    </w:p>
    <w:p w14:paraId="2C15778D" w14:textId="77777777" w:rsidR="006D247C" w:rsidRPr="00607C09" w:rsidRDefault="006D247C" w:rsidP="00607C09">
      <w:pPr>
        <w:widowControl/>
        <w:numPr>
          <w:ilvl w:val="0"/>
          <w:numId w:val="11"/>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实战</w:t>
      </w:r>
      <w:r w:rsidR="006F26AD" w:rsidRPr="00607C09">
        <w:rPr>
          <w:rFonts w:ascii="微软雅黑" w:eastAsia="微软雅黑" w:hAnsi="微软雅黑" w:hint="eastAsia"/>
          <w:sz w:val="24"/>
        </w:rPr>
        <w:t>工具应用</w:t>
      </w:r>
      <w:r w:rsidRPr="00607C09">
        <w:rPr>
          <w:rFonts w:ascii="微软雅黑" w:eastAsia="微软雅黑" w:hAnsi="微软雅黑" w:hint="eastAsia"/>
          <w:sz w:val="24"/>
        </w:rPr>
        <w:t>训练3：</w:t>
      </w:r>
      <w:r w:rsidR="006F26AD" w:rsidRPr="00607C09">
        <w:rPr>
          <w:rFonts w:ascii="微软雅黑" w:eastAsia="微软雅黑" w:hAnsi="微软雅黑" w:hint="eastAsia"/>
          <w:sz w:val="24"/>
        </w:rPr>
        <w:t>运用关键路径法</w:t>
      </w:r>
      <w:r w:rsidR="0075113C" w:rsidRPr="00607C09">
        <w:rPr>
          <w:rFonts w:ascii="微软雅黑" w:eastAsia="微软雅黑" w:hAnsi="微软雅黑" w:hint="eastAsia"/>
          <w:sz w:val="24"/>
        </w:rPr>
        <w:t>确定某</w:t>
      </w:r>
      <w:r w:rsidR="00BE5800" w:rsidRPr="00607C09">
        <w:rPr>
          <w:rFonts w:ascii="微软雅黑" w:eastAsia="微软雅黑" w:hAnsi="微软雅黑" w:hint="eastAsia"/>
          <w:sz w:val="24"/>
        </w:rPr>
        <w:t>产品研发</w:t>
      </w:r>
      <w:r w:rsidRPr="00607C09">
        <w:rPr>
          <w:rFonts w:ascii="微软雅黑" w:eastAsia="微软雅黑" w:hAnsi="微软雅黑" w:hint="eastAsia"/>
          <w:sz w:val="24"/>
        </w:rPr>
        <w:t>项目的网络图，估计工期并确定关键路径</w:t>
      </w:r>
    </w:p>
    <w:p w14:paraId="4E982CB2" w14:textId="77777777" w:rsidR="006D247C" w:rsidRPr="00607C09" w:rsidRDefault="006D247C" w:rsidP="00607C09">
      <w:pPr>
        <w:widowControl/>
        <w:numPr>
          <w:ilvl w:val="0"/>
          <w:numId w:val="11"/>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项目资源与预算计划</w:t>
      </w:r>
    </w:p>
    <w:p w14:paraId="3EF785A7" w14:textId="77777777" w:rsidR="006D247C" w:rsidRPr="00607C09" w:rsidRDefault="006D247C" w:rsidP="00607C09">
      <w:pPr>
        <w:widowControl/>
        <w:numPr>
          <w:ilvl w:val="0"/>
          <w:numId w:val="15"/>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资源分析工具及其应用</w:t>
      </w:r>
    </w:p>
    <w:p w14:paraId="38CF1B1B" w14:textId="77777777" w:rsidR="00166203" w:rsidRPr="00607C09" w:rsidRDefault="00166203" w:rsidP="00607C09">
      <w:pPr>
        <w:widowControl/>
        <w:numPr>
          <w:ilvl w:val="0"/>
          <w:numId w:val="1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多项目资源如何协调</w:t>
      </w:r>
    </w:p>
    <w:p w14:paraId="7C4FA090" w14:textId="77777777" w:rsidR="006D247C" w:rsidRPr="00607C09" w:rsidRDefault="006D247C" w:rsidP="00607C09">
      <w:pPr>
        <w:widowControl/>
        <w:numPr>
          <w:ilvl w:val="0"/>
          <w:numId w:val="1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人员- 责任分配矩阵</w:t>
      </w:r>
    </w:p>
    <w:p w14:paraId="15CFB8A4" w14:textId="77777777" w:rsidR="006D247C" w:rsidRPr="00607C09" w:rsidRDefault="006D247C" w:rsidP="00607C09">
      <w:pPr>
        <w:widowControl/>
        <w:numPr>
          <w:ilvl w:val="0"/>
          <w:numId w:val="1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设备、材料等- 采购计划</w:t>
      </w:r>
    </w:p>
    <w:p w14:paraId="5CEB16A9" w14:textId="77777777" w:rsidR="006D247C" w:rsidRPr="00607C09" w:rsidRDefault="006D247C" w:rsidP="00607C09">
      <w:pPr>
        <w:widowControl/>
        <w:numPr>
          <w:ilvl w:val="0"/>
          <w:numId w:val="1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估计项目成本</w:t>
      </w:r>
    </w:p>
    <w:p w14:paraId="41D13C3E" w14:textId="77777777" w:rsidR="006D247C" w:rsidRPr="00607C09" w:rsidRDefault="006D247C" w:rsidP="00607C09">
      <w:pPr>
        <w:widowControl/>
        <w:numPr>
          <w:ilvl w:val="0"/>
          <w:numId w:val="13"/>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编制项目预算</w:t>
      </w:r>
    </w:p>
    <w:p w14:paraId="1300F11D" w14:textId="77777777" w:rsidR="006D247C" w:rsidRPr="00607C09" w:rsidRDefault="006D247C" w:rsidP="00607C09">
      <w:pPr>
        <w:widowControl/>
        <w:numPr>
          <w:ilvl w:val="0"/>
          <w:numId w:val="11"/>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实战</w:t>
      </w:r>
      <w:r w:rsidR="006F26AD" w:rsidRPr="00607C09">
        <w:rPr>
          <w:rFonts w:ascii="微软雅黑" w:eastAsia="微软雅黑" w:hAnsi="微软雅黑" w:hint="eastAsia"/>
          <w:sz w:val="24"/>
        </w:rPr>
        <w:t>工具应用</w:t>
      </w:r>
      <w:r w:rsidRPr="00607C09">
        <w:rPr>
          <w:rFonts w:ascii="微软雅黑" w:eastAsia="微软雅黑" w:hAnsi="微软雅黑" w:hint="eastAsia"/>
          <w:sz w:val="24"/>
        </w:rPr>
        <w:t>训练4：</w:t>
      </w:r>
      <w:r w:rsidR="006F26AD" w:rsidRPr="00607C09">
        <w:rPr>
          <w:rFonts w:ascii="微软雅黑" w:eastAsia="微软雅黑" w:hAnsi="微软雅黑" w:hint="eastAsia"/>
          <w:sz w:val="24"/>
        </w:rPr>
        <w:t>运用参数模型法</w:t>
      </w:r>
      <w:r w:rsidR="0075113C" w:rsidRPr="00607C09">
        <w:rPr>
          <w:rFonts w:ascii="微软雅黑" w:eastAsia="微软雅黑" w:hAnsi="微软雅黑" w:hint="eastAsia"/>
          <w:sz w:val="24"/>
        </w:rPr>
        <w:t>编制某</w:t>
      </w:r>
      <w:r w:rsidR="00BE5800" w:rsidRPr="00607C09">
        <w:rPr>
          <w:rFonts w:ascii="微软雅黑" w:eastAsia="微软雅黑" w:hAnsi="微软雅黑" w:hint="eastAsia"/>
          <w:sz w:val="24"/>
        </w:rPr>
        <w:t>产品研发</w:t>
      </w:r>
      <w:r w:rsidRPr="00607C09">
        <w:rPr>
          <w:rFonts w:ascii="微软雅黑" w:eastAsia="微软雅黑" w:hAnsi="微软雅黑" w:hint="eastAsia"/>
          <w:sz w:val="24"/>
        </w:rPr>
        <w:t>项目的预算</w:t>
      </w:r>
    </w:p>
    <w:p w14:paraId="262EB02A" w14:textId="77777777" w:rsidR="006D247C" w:rsidRPr="00607C09" w:rsidRDefault="006D247C" w:rsidP="00607C09">
      <w:pPr>
        <w:widowControl/>
        <w:numPr>
          <w:ilvl w:val="0"/>
          <w:numId w:val="11"/>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风险管理计划</w:t>
      </w:r>
    </w:p>
    <w:p w14:paraId="682911CC" w14:textId="77777777" w:rsidR="006D247C" w:rsidRPr="00607C09" w:rsidRDefault="006D247C"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风险识别：头脑风暴法（如何确保风险不被遗漏？）</w:t>
      </w:r>
    </w:p>
    <w:p w14:paraId="0A9CB773" w14:textId="77777777" w:rsidR="006D247C" w:rsidRPr="00607C09" w:rsidRDefault="006D247C"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风行评估：定性评估与定量评估</w:t>
      </w:r>
    </w:p>
    <w:p w14:paraId="39365F50" w14:textId="77777777" w:rsidR="006D247C" w:rsidRPr="00607C09" w:rsidRDefault="006D247C" w:rsidP="00607C09">
      <w:pPr>
        <w:widowControl/>
        <w:numPr>
          <w:ilvl w:val="0"/>
          <w:numId w:val="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制定风险应对措施：接受、减缓、转移（如何确保风险应对措施不力？）</w:t>
      </w:r>
    </w:p>
    <w:p w14:paraId="75F3642A" w14:textId="77777777" w:rsidR="006D247C" w:rsidRPr="00607C09" w:rsidRDefault="006D247C" w:rsidP="00607C09">
      <w:pPr>
        <w:widowControl/>
        <w:numPr>
          <w:ilvl w:val="0"/>
          <w:numId w:val="12"/>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实战</w:t>
      </w:r>
      <w:r w:rsidR="006F26AD" w:rsidRPr="00607C09">
        <w:rPr>
          <w:rFonts w:ascii="微软雅黑" w:eastAsia="微软雅黑" w:hAnsi="微软雅黑" w:hint="eastAsia"/>
          <w:sz w:val="24"/>
        </w:rPr>
        <w:t>工具应用</w:t>
      </w:r>
      <w:r w:rsidRPr="00607C09">
        <w:rPr>
          <w:rFonts w:ascii="微软雅黑" w:eastAsia="微软雅黑" w:hAnsi="微软雅黑" w:hint="eastAsia"/>
          <w:sz w:val="24"/>
        </w:rPr>
        <w:t>训练5：</w:t>
      </w:r>
      <w:r w:rsidR="006F26AD" w:rsidRPr="00607C09">
        <w:rPr>
          <w:rFonts w:ascii="微软雅黑" w:eastAsia="微软雅黑" w:hAnsi="微软雅黑" w:hint="eastAsia"/>
          <w:sz w:val="24"/>
        </w:rPr>
        <w:t>运用PFMEA方法制定</w:t>
      </w:r>
      <w:r w:rsidR="0075113C" w:rsidRPr="00607C09">
        <w:rPr>
          <w:rFonts w:ascii="微软雅黑" w:eastAsia="微软雅黑" w:hAnsi="微软雅黑" w:hint="eastAsia"/>
          <w:sz w:val="24"/>
        </w:rPr>
        <w:t>某</w:t>
      </w:r>
      <w:r w:rsidR="00BE5800" w:rsidRPr="00607C09">
        <w:rPr>
          <w:rFonts w:ascii="微软雅黑" w:eastAsia="微软雅黑" w:hAnsi="微软雅黑" w:hint="eastAsia"/>
          <w:sz w:val="24"/>
        </w:rPr>
        <w:t>产品研发</w:t>
      </w:r>
      <w:r w:rsidRPr="00607C09">
        <w:rPr>
          <w:rFonts w:ascii="微软雅黑" w:eastAsia="微软雅黑" w:hAnsi="微软雅黑" w:hint="eastAsia"/>
          <w:sz w:val="24"/>
        </w:rPr>
        <w:t>项目的风险管理计划</w:t>
      </w:r>
    </w:p>
    <w:p w14:paraId="155692E0" w14:textId="77777777" w:rsidR="006D247C" w:rsidRPr="00607C09" w:rsidRDefault="006D247C" w:rsidP="00607C09">
      <w:pPr>
        <w:widowControl/>
        <w:numPr>
          <w:ilvl w:val="0"/>
          <w:numId w:val="12"/>
        </w:numPr>
        <w:adjustRightInd w:val="0"/>
        <w:snapToGrid w:val="0"/>
        <w:jc w:val="left"/>
        <w:rPr>
          <w:rFonts w:ascii="微软雅黑" w:eastAsia="微软雅黑" w:hAnsi="微软雅黑"/>
          <w:color w:val="000000"/>
          <w:sz w:val="24"/>
        </w:rPr>
      </w:pPr>
    </w:p>
    <w:p w14:paraId="354D5957" w14:textId="77777777" w:rsidR="006D247C" w:rsidRPr="00607C09" w:rsidRDefault="00F6156B" w:rsidP="00607C09">
      <w:pPr>
        <w:widowControl/>
        <w:numPr>
          <w:ilvl w:val="0"/>
          <w:numId w:val="5"/>
        </w:numPr>
        <w:adjustRightInd w:val="0"/>
        <w:snapToGrid w:val="0"/>
        <w:jc w:val="left"/>
        <w:rPr>
          <w:rFonts w:ascii="微软雅黑" w:eastAsia="微软雅黑" w:hAnsi="微软雅黑"/>
          <w:color w:val="FF0000"/>
          <w:sz w:val="24"/>
        </w:rPr>
      </w:pPr>
      <w:r w:rsidRPr="00607C09">
        <w:rPr>
          <w:rFonts w:ascii="微软雅黑" w:eastAsia="微软雅黑" w:hAnsi="微软雅黑" w:hint="eastAsia"/>
          <w:color w:val="FF0000"/>
          <w:sz w:val="24"/>
        </w:rPr>
        <w:t>研发</w:t>
      </w:r>
      <w:r w:rsidR="006D247C" w:rsidRPr="00607C09">
        <w:rPr>
          <w:rFonts w:ascii="微软雅黑" w:eastAsia="微软雅黑" w:hAnsi="微软雅黑" w:hint="eastAsia"/>
          <w:color w:val="FF0000"/>
          <w:sz w:val="24"/>
        </w:rPr>
        <w:t>项目执行与监控</w:t>
      </w:r>
    </w:p>
    <w:p w14:paraId="736940C2" w14:textId="77777777" w:rsidR="006D247C" w:rsidRPr="00607C09" w:rsidRDefault="00B85DA1" w:rsidP="00607C09">
      <w:pPr>
        <w:widowControl/>
        <w:numPr>
          <w:ilvl w:val="0"/>
          <w:numId w:val="2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如何确保项目得以步走样的执行？</w:t>
      </w:r>
    </w:p>
    <w:p w14:paraId="27E650BC" w14:textId="77777777" w:rsidR="00C57F21" w:rsidRPr="00607C09" w:rsidRDefault="00C57F21" w:rsidP="00607C09">
      <w:pPr>
        <w:widowControl/>
        <w:numPr>
          <w:ilvl w:val="0"/>
          <w:numId w:val="21"/>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跟新项目计划</w:t>
      </w:r>
    </w:p>
    <w:p w14:paraId="49B3F252" w14:textId="77777777" w:rsidR="009D7CB2" w:rsidRPr="00607C09" w:rsidRDefault="00C57F21" w:rsidP="00607C09">
      <w:pPr>
        <w:widowControl/>
        <w:numPr>
          <w:ilvl w:val="0"/>
          <w:numId w:val="21"/>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打造强有力的</w:t>
      </w:r>
      <w:r w:rsidR="00B85DA1" w:rsidRPr="00607C09">
        <w:rPr>
          <w:rFonts w:ascii="微软雅黑" w:eastAsia="微软雅黑" w:hAnsi="微软雅黑" w:hint="eastAsia"/>
          <w:sz w:val="24"/>
        </w:rPr>
        <w:t>执行力</w:t>
      </w:r>
    </w:p>
    <w:p w14:paraId="17640C35" w14:textId="77777777" w:rsidR="009D7CB2" w:rsidRPr="00607C09" w:rsidRDefault="009D7CB2" w:rsidP="00607C09">
      <w:pPr>
        <w:widowControl/>
        <w:numPr>
          <w:ilvl w:val="0"/>
          <w:numId w:val="2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跨部门协作与冲突处理</w:t>
      </w:r>
    </w:p>
    <w:p w14:paraId="74350D9D" w14:textId="77777777" w:rsidR="009D7CB2" w:rsidRPr="00607C09" w:rsidRDefault="009D7CB2" w:rsidP="00607C09">
      <w:pPr>
        <w:widowControl/>
        <w:numPr>
          <w:ilvl w:val="0"/>
          <w:numId w:val="1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lastRenderedPageBreak/>
        <w:t>找对人</w:t>
      </w:r>
    </w:p>
    <w:p w14:paraId="3258415D" w14:textId="77777777" w:rsidR="009D7CB2" w:rsidRPr="00607C09" w:rsidRDefault="009D7CB2" w:rsidP="00607C09">
      <w:pPr>
        <w:widowControl/>
        <w:numPr>
          <w:ilvl w:val="0"/>
          <w:numId w:val="1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说对话</w:t>
      </w:r>
    </w:p>
    <w:p w14:paraId="7ED0540A" w14:textId="77777777" w:rsidR="009D7CB2" w:rsidRPr="00607C09" w:rsidRDefault="009D7CB2" w:rsidP="00607C09">
      <w:pPr>
        <w:widowControl/>
        <w:numPr>
          <w:ilvl w:val="0"/>
          <w:numId w:val="1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做对事</w:t>
      </w:r>
    </w:p>
    <w:p w14:paraId="1934F9DF" w14:textId="77777777" w:rsidR="009D7CB2" w:rsidRPr="00607C09" w:rsidRDefault="009D7CB2" w:rsidP="00607C09">
      <w:pPr>
        <w:widowControl/>
        <w:numPr>
          <w:ilvl w:val="0"/>
          <w:numId w:val="1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项目冲突与问题处理五原则与过程</w:t>
      </w:r>
    </w:p>
    <w:p w14:paraId="2062ABC4" w14:textId="77777777" w:rsidR="006D247C" w:rsidRPr="00607C09" w:rsidRDefault="006D247C" w:rsidP="00607C09">
      <w:pPr>
        <w:widowControl/>
        <w:numPr>
          <w:ilvl w:val="0"/>
          <w:numId w:val="2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创建高效的项目团队</w:t>
      </w:r>
    </w:p>
    <w:p w14:paraId="04644A2F" w14:textId="77777777" w:rsidR="006D247C" w:rsidRPr="00607C09" w:rsidRDefault="006D247C" w:rsidP="00607C09">
      <w:pPr>
        <w:widowControl/>
        <w:numPr>
          <w:ilvl w:val="0"/>
          <w:numId w:val="1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团队协调的内容与方法</w:t>
      </w:r>
    </w:p>
    <w:p w14:paraId="167EA799" w14:textId="77777777" w:rsidR="006D247C" w:rsidRPr="00607C09" w:rsidRDefault="006D247C" w:rsidP="00607C09">
      <w:pPr>
        <w:widowControl/>
        <w:numPr>
          <w:ilvl w:val="0"/>
          <w:numId w:val="1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如何获得团队成员的承诺</w:t>
      </w:r>
    </w:p>
    <w:p w14:paraId="13F046BE" w14:textId="77777777" w:rsidR="006D247C" w:rsidRPr="00607C09" w:rsidRDefault="006D247C" w:rsidP="00607C09">
      <w:pPr>
        <w:widowControl/>
        <w:numPr>
          <w:ilvl w:val="0"/>
          <w:numId w:val="1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虚拟团队的管理</w:t>
      </w:r>
    </w:p>
    <w:p w14:paraId="03D6964F" w14:textId="77777777" w:rsidR="006D247C" w:rsidRPr="00607C09" w:rsidRDefault="006D247C" w:rsidP="00607C09">
      <w:pPr>
        <w:widowControl/>
        <w:numPr>
          <w:ilvl w:val="0"/>
          <w:numId w:val="1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创建高效项目团队的方法</w:t>
      </w:r>
    </w:p>
    <w:p w14:paraId="5A50F96A" w14:textId="77777777" w:rsidR="006D247C" w:rsidRPr="00607C09" w:rsidRDefault="006D247C" w:rsidP="00607C09">
      <w:pPr>
        <w:widowControl/>
        <w:numPr>
          <w:ilvl w:val="0"/>
          <w:numId w:val="17"/>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激励理论及其在项目团队建设实践中的应用（调动团队工作的积极性、主动性、创造性）</w:t>
      </w:r>
    </w:p>
    <w:p w14:paraId="6F7D317E" w14:textId="77777777" w:rsidR="006D247C" w:rsidRPr="00607C09" w:rsidRDefault="006D247C" w:rsidP="00607C09">
      <w:pPr>
        <w:widowControl/>
        <w:numPr>
          <w:ilvl w:val="0"/>
          <w:numId w:val="2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控制项目进展（项目执行过程中的关键监控指标：TCQS）</w:t>
      </w:r>
    </w:p>
    <w:p w14:paraId="30E0B4BF" w14:textId="77777777" w:rsidR="006D247C" w:rsidRPr="00607C09" w:rsidRDefault="006D247C" w:rsidP="00607C09">
      <w:pPr>
        <w:widowControl/>
        <w:numPr>
          <w:ilvl w:val="0"/>
          <w:numId w:val="18"/>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控制项目变更</w:t>
      </w:r>
      <w:r w:rsidR="000F6874" w:rsidRPr="00607C09">
        <w:rPr>
          <w:rFonts w:ascii="微软雅黑" w:eastAsia="微软雅黑" w:hAnsi="微软雅黑" w:hint="eastAsia"/>
          <w:sz w:val="24"/>
        </w:rPr>
        <w:t>（</w:t>
      </w:r>
      <w:r w:rsidR="00916606" w:rsidRPr="00607C09">
        <w:rPr>
          <w:rFonts w:ascii="微软雅黑" w:eastAsia="微软雅黑" w:hAnsi="微软雅黑" w:hint="eastAsia"/>
          <w:sz w:val="24"/>
        </w:rPr>
        <w:t>步骤与方法，</w:t>
      </w:r>
      <w:r w:rsidR="000F6874" w:rsidRPr="00607C09">
        <w:rPr>
          <w:rFonts w:ascii="微软雅黑" w:eastAsia="微软雅黑" w:hAnsi="微软雅黑" w:hint="eastAsia"/>
          <w:sz w:val="24"/>
        </w:rPr>
        <w:t>如何有效管理由于市场、政策等方面的变化？</w:t>
      </w:r>
      <w:r w:rsidR="00916606" w:rsidRPr="00607C09">
        <w:rPr>
          <w:rFonts w:ascii="微软雅黑" w:eastAsia="微软雅黑" w:hAnsi="微软雅黑" w:hint="eastAsia"/>
          <w:sz w:val="24"/>
        </w:rPr>
        <w:t>）</w:t>
      </w:r>
    </w:p>
    <w:p w14:paraId="3782D489" w14:textId="77777777" w:rsidR="006D247C" w:rsidRPr="00607C09" w:rsidRDefault="006D247C" w:rsidP="00607C09">
      <w:pPr>
        <w:widowControl/>
        <w:numPr>
          <w:ilvl w:val="0"/>
          <w:numId w:val="18"/>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控制项目进度（如何挽回延期？）</w:t>
      </w:r>
    </w:p>
    <w:p w14:paraId="31205ABF" w14:textId="77777777" w:rsidR="006D247C" w:rsidRPr="00607C09" w:rsidRDefault="006D247C" w:rsidP="00607C09">
      <w:pPr>
        <w:widowControl/>
        <w:numPr>
          <w:ilvl w:val="0"/>
          <w:numId w:val="19"/>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控制项目成本</w:t>
      </w:r>
      <w:r w:rsidR="000F6874" w:rsidRPr="00607C09">
        <w:rPr>
          <w:rFonts w:ascii="微软雅黑" w:eastAsia="微软雅黑" w:hAnsi="微软雅黑" w:hint="eastAsia"/>
          <w:sz w:val="24"/>
        </w:rPr>
        <w:t>（如何实现成本领先？）</w:t>
      </w:r>
    </w:p>
    <w:p w14:paraId="41461619" w14:textId="77777777" w:rsidR="006D247C" w:rsidRPr="00607C09" w:rsidRDefault="006D247C" w:rsidP="00607C09">
      <w:pPr>
        <w:widowControl/>
        <w:numPr>
          <w:ilvl w:val="0"/>
          <w:numId w:val="19"/>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控制项目质量（如何解决产品质量问题？鱼骨图、直方图等工具）</w:t>
      </w:r>
    </w:p>
    <w:p w14:paraId="38CA8636" w14:textId="77777777" w:rsidR="006D247C" w:rsidRPr="00607C09" w:rsidRDefault="006D247C" w:rsidP="00607C09">
      <w:pPr>
        <w:widowControl/>
        <w:numPr>
          <w:ilvl w:val="0"/>
          <w:numId w:val="19"/>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解决项目执行过程中的问题与冲突（问题解决八步法）</w:t>
      </w:r>
    </w:p>
    <w:p w14:paraId="4C8BAA3F" w14:textId="77777777" w:rsidR="000B5596" w:rsidRPr="00607C09" w:rsidRDefault="000B5596" w:rsidP="00607C09">
      <w:pPr>
        <w:widowControl/>
        <w:numPr>
          <w:ilvl w:val="0"/>
          <w:numId w:val="2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多项目执行过程的资源协调与问题解决</w:t>
      </w:r>
    </w:p>
    <w:p w14:paraId="250F0A8E" w14:textId="77777777" w:rsidR="006D247C" w:rsidRPr="00607C09" w:rsidRDefault="006D247C" w:rsidP="00607C09">
      <w:pPr>
        <w:widowControl/>
        <w:numPr>
          <w:ilvl w:val="0"/>
          <w:numId w:val="2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项目整体控制的量化方法：收益值分析（提高效率与效益）</w:t>
      </w:r>
    </w:p>
    <w:p w14:paraId="4D14B0FE" w14:textId="77777777" w:rsidR="006D247C" w:rsidRPr="00607C09" w:rsidRDefault="006D247C" w:rsidP="00607C09">
      <w:pPr>
        <w:widowControl/>
        <w:numPr>
          <w:ilvl w:val="0"/>
          <w:numId w:val="18"/>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计划值PV</w:t>
      </w:r>
    </w:p>
    <w:p w14:paraId="2DD6DE16" w14:textId="77777777" w:rsidR="006D247C" w:rsidRPr="00607C09" w:rsidRDefault="006D247C" w:rsidP="00607C09">
      <w:pPr>
        <w:widowControl/>
        <w:numPr>
          <w:ilvl w:val="0"/>
          <w:numId w:val="18"/>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实际值AC</w:t>
      </w:r>
    </w:p>
    <w:p w14:paraId="2712B55B" w14:textId="77777777" w:rsidR="006D247C" w:rsidRPr="00607C09" w:rsidRDefault="006D247C" w:rsidP="00607C09">
      <w:pPr>
        <w:widowControl/>
        <w:numPr>
          <w:ilvl w:val="0"/>
          <w:numId w:val="18"/>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收益值EV</w:t>
      </w:r>
    </w:p>
    <w:p w14:paraId="13C422DA" w14:textId="77777777" w:rsidR="006D247C" w:rsidRPr="00607C09" w:rsidRDefault="006D247C" w:rsidP="00607C09">
      <w:pPr>
        <w:widowControl/>
        <w:numPr>
          <w:ilvl w:val="0"/>
          <w:numId w:val="18"/>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预测值ETC/EAC</w:t>
      </w:r>
    </w:p>
    <w:p w14:paraId="6679C0E9" w14:textId="77777777" w:rsidR="006D247C" w:rsidRPr="00607C09" w:rsidRDefault="006D247C" w:rsidP="00607C09">
      <w:pPr>
        <w:widowControl/>
        <w:numPr>
          <w:ilvl w:val="0"/>
          <w:numId w:val="18"/>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偏差分析</w:t>
      </w:r>
    </w:p>
    <w:p w14:paraId="67EAA1EE" w14:textId="77777777" w:rsidR="006D247C" w:rsidRPr="00607C09" w:rsidRDefault="006D247C" w:rsidP="00607C09">
      <w:pPr>
        <w:widowControl/>
        <w:numPr>
          <w:ilvl w:val="0"/>
          <w:numId w:val="2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项目过程评审</w:t>
      </w:r>
    </w:p>
    <w:p w14:paraId="2F5307E5" w14:textId="77777777" w:rsidR="007E5AE9" w:rsidRPr="00607C09" w:rsidRDefault="007E5AE9" w:rsidP="00607C09">
      <w:pPr>
        <w:widowControl/>
        <w:numPr>
          <w:ilvl w:val="0"/>
          <w:numId w:val="18"/>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评审的内容：技术评审与项目评审</w:t>
      </w:r>
    </w:p>
    <w:p w14:paraId="1F62AD44" w14:textId="77777777" w:rsidR="006D247C" w:rsidRPr="00607C09" w:rsidRDefault="006D247C" w:rsidP="00607C09">
      <w:pPr>
        <w:widowControl/>
        <w:numPr>
          <w:ilvl w:val="0"/>
          <w:numId w:val="18"/>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一会三评审制度</w:t>
      </w:r>
    </w:p>
    <w:p w14:paraId="279DD1B6" w14:textId="77777777" w:rsidR="006D247C" w:rsidRPr="00607C09" w:rsidRDefault="006D247C" w:rsidP="00607C09">
      <w:pPr>
        <w:widowControl/>
        <w:numPr>
          <w:ilvl w:val="0"/>
          <w:numId w:val="23"/>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实战</w:t>
      </w:r>
      <w:r w:rsidR="006F26AD" w:rsidRPr="00607C09">
        <w:rPr>
          <w:rFonts w:ascii="微软雅黑" w:eastAsia="微软雅黑" w:hAnsi="微软雅黑" w:hint="eastAsia"/>
          <w:sz w:val="24"/>
        </w:rPr>
        <w:t>工具应用</w:t>
      </w:r>
      <w:r w:rsidRPr="00607C09">
        <w:rPr>
          <w:rFonts w:ascii="微软雅黑" w:eastAsia="微软雅黑" w:hAnsi="微软雅黑" w:hint="eastAsia"/>
          <w:sz w:val="24"/>
        </w:rPr>
        <w:t>训练6：</w:t>
      </w:r>
      <w:r w:rsidR="006F26AD" w:rsidRPr="00607C09">
        <w:rPr>
          <w:rFonts w:ascii="微软雅黑" w:eastAsia="微软雅黑" w:hAnsi="微软雅黑" w:hint="eastAsia"/>
          <w:sz w:val="24"/>
        </w:rPr>
        <w:t>运用偏差分析法</w:t>
      </w:r>
      <w:r w:rsidR="0075113C" w:rsidRPr="00607C09">
        <w:rPr>
          <w:rFonts w:ascii="微软雅黑" w:eastAsia="微软雅黑" w:hAnsi="微软雅黑" w:hint="eastAsia"/>
          <w:sz w:val="24"/>
        </w:rPr>
        <w:t>控制某</w:t>
      </w:r>
      <w:r w:rsidR="00BE5800" w:rsidRPr="00607C09">
        <w:rPr>
          <w:rFonts w:ascii="微软雅黑" w:eastAsia="微软雅黑" w:hAnsi="微软雅黑" w:hint="eastAsia"/>
          <w:sz w:val="24"/>
        </w:rPr>
        <w:t>产品研发</w:t>
      </w:r>
      <w:r w:rsidRPr="00607C09">
        <w:rPr>
          <w:rFonts w:ascii="微软雅黑" w:eastAsia="微软雅黑" w:hAnsi="微软雅黑" w:hint="eastAsia"/>
          <w:sz w:val="24"/>
        </w:rPr>
        <w:t>项目的进度与成本</w:t>
      </w:r>
    </w:p>
    <w:p w14:paraId="6C82FBF2" w14:textId="77777777" w:rsidR="006D247C" w:rsidRPr="00607C09" w:rsidRDefault="006D247C" w:rsidP="00607C09">
      <w:pPr>
        <w:adjustRightInd w:val="0"/>
        <w:snapToGrid w:val="0"/>
        <w:ind w:left="720"/>
        <w:rPr>
          <w:rFonts w:ascii="微软雅黑" w:eastAsia="微软雅黑" w:hAnsi="微软雅黑"/>
          <w:sz w:val="24"/>
        </w:rPr>
      </w:pPr>
    </w:p>
    <w:p w14:paraId="78086208" w14:textId="77777777" w:rsidR="006D247C" w:rsidRPr="00607C09" w:rsidRDefault="009D7CB2" w:rsidP="00607C09">
      <w:pPr>
        <w:widowControl/>
        <w:numPr>
          <w:ilvl w:val="0"/>
          <w:numId w:val="16"/>
        </w:numPr>
        <w:adjustRightInd w:val="0"/>
        <w:snapToGrid w:val="0"/>
        <w:jc w:val="left"/>
        <w:rPr>
          <w:rFonts w:ascii="微软雅黑" w:eastAsia="微软雅黑" w:hAnsi="微软雅黑"/>
          <w:color w:val="FF0000"/>
          <w:sz w:val="24"/>
        </w:rPr>
      </w:pPr>
      <w:r w:rsidRPr="00607C09">
        <w:rPr>
          <w:rFonts w:ascii="微软雅黑" w:eastAsia="微软雅黑" w:hAnsi="微软雅黑" w:hint="eastAsia"/>
          <w:color w:val="FF0000"/>
          <w:sz w:val="24"/>
        </w:rPr>
        <w:t>研发项目</w:t>
      </w:r>
      <w:r w:rsidR="006D247C" w:rsidRPr="00607C09">
        <w:rPr>
          <w:rFonts w:ascii="微软雅黑" w:eastAsia="微软雅黑" w:hAnsi="微软雅黑" w:hint="eastAsia"/>
          <w:color w:val="FF0000"/>
          <w:sz w:val="24"/>
        </w:rPr>
        <w:t>收尾</w:t>
      </w:r>
      <w:r w:rsidRPr="00607C09">
        <w:rPr>
          <w:rFonts w:ascii="微软雅黑" w:eastAsia="微软雅黑" w:hAnsi="微软雅黑" w:hint="eastAsia"/>
          <w:color w:val="FF0000"/>
          <w:sz w:val="24"/>
        </w:rPr>
        <w:t>与验收总结</w:t>
      </w:r>
    </w:p>
    <w:p w14:paraId="74A5B521" w14:textId="77777777" w:rsidR="006D247C" w:rsidRPr="00607C09" w:rsidRDefault="006D247C" w:rsidP="00607C09">
      <w:pPr>
        <w:widowControl/>
        <w:numPr>
          <w:ilvl w:val="0"/>
          <w:numId w:val="22"/>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项目收尾流程</w:t>
      </w:r>
    </w:p>
    <w:p w14:paraId="1422A64E" w14:textId="77777777" w:rsidR="006D247C" w:rsidRPr="00607C09" w:rsidRDefault="006D247C" w:rsidP="00607C09">
      <w:pPr>
        <w:widowControl/>
        <w:numPr>
          <w:ilvl w:val="0"/>
          <w:numId w:val="22"/>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核实项目的范围</w:t>
      </w:r>
    </w:p>
    <w:p w14:paraId="1052C6CB" w14:textId="77777777" w:rsidR="006D247C" w:rsidRPr="00607C09" w:rsidRDefault="006D247C" w:rsidP="00607C09">
      <w:pPr>
        <w:widowControl/>
        <w:numPr>
          <w:ilvl w:val="0"/>
          <w:numId w:val="22"/>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检查交付结果的质量</w:t>
      </w:r>
    </w:p>
    <w:p w14:paraId="52A12606" w14:textId="77777777" w:rsidR="006D247C" w:rsidRPr="00607C09" w:rsidRDefault="006D247C" w:rsidP="00607C09">
      <w:pPr>
        <w:widowControl/>
        <w:numPr>
          <w:ilvl w:val="0"/>
          <w:numId w:val="22"/>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关闭项目合同</w:t>
      </w:r>
    </w:p>
    <w:p w14:paraId="0B3C8A93" w14:textId="77777777" w:rsidR="006D247C" w:rsidRPr="00607C09" w:rsidRDefault="006D247C" w:rsidP="00607C09">
      <w:pPr>
        <w:widowControl/>
        <w:numPr>
          <w:ilvl w:val="0"/>
          <w:numId w:val="20"/>
        </w:numPr>
        <w:adjustRightInd w:val="0"/>
        <w:snapToGrid w:val="0"/>
        <w:jc w:val="left"/>
        <w:rPr>
          <w:rFonts w:ascii="微软雅黑" w:eastAsia="微软雅黑" w:hAnsi="微软雅黑"/>
          <w:sz w:val="24"/>
        </w:rPr>
      </w:pPr>
      <w:r w:rsidRPr="00607C09">
        <w:rPr>
          <w:rFonts w:ascii="微软雅黑" w:eastAsia="微软雅黑" w:hAnsi="微软雅黑" w:hint="eastAsia"/>
          <w:sz w:val="24"/>
        </w:rPr>
        <w:t>绩效考核：平衡记分卡、360度评估</w:t>
      </w:r>
    </w:p>
    <w:p w14:paraId="2C9CED70" w14:textId="77777777" w:rsidR="00166203" w:rsidRPr="00607C09" w:rsidRDefault="00166203" w:rsidP="00607C09">
      <w:pPr>
        <w:widowControl/>
        <w:numPr>
          <w:ilvl w:val="0"/>
          <w:numId w:val="20"/>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项目结案管理的过程与内容</w:t>
      </w:r>
    </w:p>
    <w:p w14:paraId="1B4DB8D5" w14:textId="77777777" w:rsidR="006D247C" w:rsidRPr="00607C09" w:rsidRDefault="006D247C" w:rsidP="00607C09">
      <w:pPr>
        <w:widowControl/>
        <w:numPr>
          <w:ilvl w:val="0"/>
          <w:numId w:val="20"/>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组织过程资产更新</w:t>
      </w:r>
    </w:p>
    <w:p w14:paraId="0FB88060" w14:textId="77777777" w:rsidR="006D247C" w:rsidRPr="00607C09" w:rsidRDefault="006D247C" w:rsidP="00607C09">
      <w:pPr>
        <w:widowControl/>
        <w:numPr>
          <w:ilvl w:val="0"/>
          <w:numId w:val="20"/>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lastRenderedPageBreak/>
        <w:t>总结经验教训</w:t>
      </w:r>
    </w:p>
    <w:p w14:paraId="342190CF" w14:textId="77777777" w:rsidR="006D247C" w:rsidRPr="00607C09" w:rsidRDefault="006D247C" w:rsidP="00607C09">
      <w:pPr>
        <w:widowControl/>
        <w:numPr>
          <w:ilvl w:val="0"/>
          <w:numId w:val="20"/>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论功行赏</w:t>
      </w:r>
    </w:p>
    <w:p w14:paraId="06BD15F1" w14:textId="77777777" w:rsidR="006D247C" w:rsidRPr="00607C09" w:rsidRDefault="006D247C" w:rsidP="00607C09">
      <w:pPr>
        <w:widowControl/>
        <w:numPr>
          <w:ilvl w:val="0"/>
          <w:numId w:val="20"/>
        </w:numPr>
        <w:adjustRightInd w:val="0"/>
        <w:snapToGrid w:val="0"/>
        <w:jc w:val="left"/>
        <w:rPr>
          <w:rFonts w:ascii="微软雅黑" w:eastAsia="微软雅黑" w:hAnsi="微软雅黑"/>
          <w:color w:val="000000"/>
          <w:sz w:val="24"/>
        </w:rPr>
      </w:pPr>
      <w:r w:rsidRPr="00607C09">
        <w:rPr>
          <w:rFonts w:ascii="微软雅黑" w:eastAsia="微软雅黑" w:hAnsi="微软雅黑" w:hint="eastAsia"/>
          <w:sz w:val="24"/>
        </w:rPr>
        <w:t>课后测试</w:t>
      </w:r>
    </w:p>
    <w:p w14:paraId="1EFF6FA2" w14:textId="77777777" w:rsidR="006D247C" w:rsidRPr="00607C09" w:rsidRDefault="006D247C" w:rsidP="00607C09">
      <w:pPr>
        <w:widowControl/>
        <w:adjustRightInd w:val="0"/>
        <w:snapToGrid w:val="0"/>
        <w:jc w:val="left"/>
        <w:rPr>
          <w:rFonts w:ascii="微软雅黑" w:eastAsia="微软雅黑" w:hAnsi="微软雅黑"/>
          <w:color w:val="000000"/>
          <w:sz w:val="24"/>
        </w:rPr>
      </w:pPr>
    </w:p>
    <w:p w14:paraId="486A4C5A" w14:textId="77777777" w:rsidR="00A11DDE" w:rsidRPr="00607C09" w:rsidRDefault="00A11DDE" w:rsidP="00607C09">
      <w:pPr>
        <w:widowControl/>
        <w:adjustRightInd w:val="0"/>
        <w:snapToGrid w:val="0"/>
        <w:jc w:val="left"/>
        <w:rPr>
          <w:rFonts w:ascii="微软雅黑" w:eastAsia="微软雅黑" w:hAnsi="微软雅黑"/>
          <w:color w:val="000000"/>
          <w:sz w:val="24"/>
        </w:rPr>
      </w:pPr>
    </w:p>
    <w:p w14:paraId="310002DF" w14:textId="4049708D" w:rsidR="009D7CB2" w:rsidRPr="00607C09" w:rsidRDefault="00607C09" w:rsidP="00607C09">
      <w:pPr>
        <w:widowControl/>
        <w:adjustRightInd w:val="0"/>
        <w:snapToGrid w:val="0"/>
        <w:jc w:val="left"/>
        <w:rPr>
          <w:rFonts w:ascii="微软雅黑" w:eastAsia="微软雅黑" w:hAnsi="微软雅黑"/>
          <w:color w:val="000000"/>
          <w:sz w:val="24"/>
        </w:rPr>
      </w:pPr>
      <w:r w:rsidRPr="00607C09">
        <w:rPr>
          <w:rFonts w:ascii="微软雅黑" w:eastAsia="微软雅黑" w:hAnsi="微软雅黑" w:hint="eastAsia"/>
          <w:color w:val="000000"/>
          <w:sz w:val="24"/>
        </w:rPr>
        <w:t>【专家介绍】</w:t>
      </w:r>
      <w:r>
        <w:rPr>
          <w:rFonts w:ascii="微软雅黑" w:eastAsia="微软雅黑" w:hAnsi="微软雅黑" w:hint="eastAsia"/>
          <w:color w:val="000000"/>
          <w:sz w:val="24"/>
        </w:rPr>
        <w:t>周</w:t>
      </w:r>
      <w:r w:rsidRPr="00607C09">
        <w:rPr>
          <w:rFonts w:ascii="微软雅黑" w:eastAsia="微软雅黑" w:hAnsi="微软雅黑" w:hint="eastAsia"/>
          <w:color w:val="000000"/>
          <w:sz w:val="24"/>
        </w:rPr>
        <w:t>老师</w:t>
      </w:r>
    </w:p>
    <w:p w14:paraId="108239CD" w14:textId="77777777" w:rsidR="00CD5923"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哲学博士进修</w:t>
      </w:r>
    </w:p>
    <w:p w14:paraId="6EF01CAD" w14:textId="77777777" w:rsidR="00CD5923"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工学学士（EE</w:t>
      </w:r>
      <w:r w:rsidRPr="006B4CAE">
        <w:rPr>
          <w:rFonts w:ascii="微软雅黑" w:eastAsia="微软雅黑" w:hAnsi="微软雅黑"/>
          <w:sz w:val="24"/>
        </w:rPr>
        <w:t>）</w:t>
      </w:r>
      <w:r w:rsidRPr="006B4CAE">
        <w:rPr>
          <w:rFonts w:ascii="微软雅黑" w:eastAsia="微软雅黑" w:hAnsi="微软雅黑" w:hint="eastAsia"/>
          <w:sz w:val="24"/>
        </w:rPr>
        <w:t>、管理硕士（MBA</w:t>
      </w:r>
      <w:r w:rsidRPr="006B4CAE">
        <w:rPr>
          <w:rFonts w:ascii="微软雅黑" w:eastAsia="微软雅黑" w:hAnsi="微软雅黑"/>
          <w:sz w:val="24"/>
        </w:rPr>
        <w:t>）</w:t>
      </w:r>
      <w:r w:rsidRPr="006B4CAE">
        <w:rPr>
          <w:rFonts w:ascii="微软雅黑" w:eastAsia="微软雅黑" w:hAnsi="微软雅黑" w:hint="eastAsia"/>
          <w:sz w:val="24"/>
        </w:rPr>
        <w:t>。</w:t>
      </w:r>
    </w:p>
    <w:p w14:paraId="0C890353" w14:textId="77777777" w:rsidR="00CD5923" w:rsidRPr="006B4CAE"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中国项目管理创新研究院院长。</w:t>
      </w:r>
    </w:p>
    <w:p w14:paraId="7F513EF8" w14:textId="77777777" w:rsidR="00CD5923"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 xml:space="preserve">中国职业技能鉴定中心专业委员会专家，中国首批PMP，项目管理国际评估师, </w:t>
      </w:r>
    </w:p>
    <w:p w14:paraId="6AE9BCA8" w14:textId="77777777" w:rsidR="00CD5923" w:rsidRPr="006B4CAE"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剑桥大学国际培训师（CTA），TS16949/ISO9000/ISO14000质量/环境管理体系注册审核员,6σ黑带认证。</w:t>
      </w:r>
    </w:p>
    <w:p w14:paraId="23F76FF2" w14:textId="77777777" w:rsidR="00CD5923" w:rsidRPr="006B4CAE" w:rsidRDefault="00CD5923" w:rsidP="00CD5923">
      <w:pPr>
        <w:adjustRightInd w:val="0"/>
        <w:snapToGrid w:val="0"/>
        <w:rPr>
          <w:rFonts w:ascii="微软雅黑" w:eastAsia="微软雅黑" w:hAnsi="微软雅黑"/>
          <w:b/>
          <w:sz w:val="24"/>
        </w:rPr>
      </w:pPr>
      <w:r w:rsidRPr="006B4CAE">
        <w:rPr>
          <w:rFonts w:ascii="微软雅黑" w:eastAsia="微软雅黑" w:hAnsi="微软雅黑" w:hint="eastAsia"/>
          <w:b/>
          <w:sz w:val="24"/>
        </w:rPr>
        <w:t xml:space="preserve">【企业经验】 </w:t>
      </w:r>
    </w:p>
    <w:p w14:paraId="668E5494" w14:textId="77777777" w:rsidR="00CD5923" w:rsidRPr="006B4CAE"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周老师曾就职于大型央企——首钢总公司，在第二炼钢厂负责设备运营与现场生产组织与质量安全管理，担任车间主任；世界500强跨国公司——美国通用汽车公司、德尔福汽车系统公司，负责发动机线束产品研发、电喷匹配，精益生产组织，生产现场5S管理，担任亚太区技术总监。具有工业工程、项目投融资、产品开发、工程施工、质量管理、生产运作、环境管理、教育培训等领域的实战经验，并具备在美国、加拿大、韩国、新加坡等国家的工作经历。周老师是三峡工程、上海通用汽车项目、2008年北京奥运会专家组成员。亲自成功运作投资额超过10亿美元的工业转化项目。是北京大学、清华大学、复旦大学、西安交通大学、四川大学等高校EMBA/MBA讲席教授，曾为中国移动、国家信息中心、中海油、华为、大众汽车、东亚银行、中国人寿、首都机场、南方航空公司、中国建工集团、中国邮政、冀东水泥、新希望集团等上千家机构提供项目管理培训，还为长安汽车股份、中信集团提供咨询服务。</w:t>
      </w:r>
    </w:p>
    <w:p w14:paraId="7D4F9E69" w14:textId="77777777" w:rsidR="00CD5923" w:rsidRPr="006B4CAE" w:rsidRDefault="00CD5923" w:rsidP="00CD5923">
      <w:pPr>
        <w:adjustRightInd w:val="0"/>
        <w:snapToGrid w:val="0"/>
        <w:rPr>
          <w:rFonts w:ascii="微软雅黑" w:eastAsia="微软雅黑" w:hAnsi="微软雅黑"/>
          <w:sz w:val="24"/>
        </w:rPr>
      </w:pPr>
    </w:p>
    <w:p w14:paraId="727D0A84" w14:textId="77777777" w:rsidR="00CD5923" w:rsidRPr="006B4CAE"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周老师具有国际规则意识与本土实践经验，通晓西方管理规则兼具东方传统文化，拥有外部宏观思维与内部微观落地策略。</w:t>
      </w:r>
    </w:p>
    <w:p w14:paraId="42096B34" w14:textId="77777777" w:rsidR="00CD5923" w:rsidRPr="006B4CAE" w:rsidRDefault="00CD5923" w:rsidP="00CD5923">
      <w:pPr>
        <w:adjustRightInd w:val="0"/>
        <w:snapToGrid w:val="0"/>
        <w:rPr>
          <w:rFonts w:ascii="微软雅黑" w:eastAsia="微软雅黑" w:hAnsi="微软雅黑"/>
          <w:sz w:val="24"/>
        </w:rPr>
      </w:pPr>
    </w:p>
    <w:p w14:paraId="7E629077" w14:textId="77777777" w:rsidR="00CD5923" w:rsidRPr="006B4CAE" w:rsidRDefault="00CD5923" w:rsidP="00CD5923">
      <w:pPr>
        <w:adjustRightInd w:val="0"/>
        <w:snapToGrid w:val="0"/>
        <w:rPr>
          <w:rFonts w:ascii="微软雅黑" w:eastAsia="微软雅黑" w:hAnsi="微软雅黑"/>
          <w:b/>
          <w:sz w:val="24"/>
        </w:rPr>
      </w:pPr>
      <w:r w:rsidRPr="006B4CAE">
        <w:rPr>
          <w:rFonts w:ascii="微软雅黑" w:eastAsia="微软雅黑" w:hAnsi="微软雅黑" w:hint="eastAsia"/>
          <w:b/>
          <w:sz w:val="24"/>
        </w:rPr>
        <w:t xml:space="preserve">【研究领域】 </w:t>
      </w:r>
    </w:p>
    <w:p w14:paraId="264D189F" w14:textId="77777777" w:rsidR="00CD5923" w:rsidRPr="006B4CAE"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 xml:space="preserve">项目管理、项目投融资、产品研发、技术创新、国际工程、流程管理。  </w:t>
      </w:r>
    </w:p>
    <w:p w14:paraId="76B65B1C" w14:textId="77777777" w:rsidR="00CD5923" w:rsidRPr="006B4CAE"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 xml:space="preserve">  </w:t>
      </w:r>
    </w:p>
    <w:p w14:paraId="4CD228B9" w14:textId="77777777" w:rsidR="00CD5923" w:rsidRPr="006B4CAE" w:rsidRDefault="00CD5923" w:rsidP="00CD5923">
      <w:pPr>
        <w:adjustRightInd w:val="0"/>
        <w:snapToGrid w:val="0"/>
        <w:rPr>
          <w:rFonts w:ascii="微软雅黑" w:eastAsia="微软雅黑" w:hAnsi="微软雅黑"/>
          <w:b/>
          <w:sz w:val="24"/>
        </w:rPr>
      </w:pPr>
      <w:r w:rsidRPr="006B4CAE">
        <w:rPr>
          <w:rFonts w:ascii="微软雅黑" w:eastAsia="微软雅黑" w:hAnsi="微软雅黑" w:hint="eastAsia"/>
          <w:b/>
          <w:sz w:val="24"/>
        </w:rPr>
        <w:t>【主讲课程】</w:t>
      </w:r>
    </w:p>
    <w:p w14:paraId="35711C3F" w14:textId="77777777" w:rsidR="00CD5923" w:rsidRPr="006B4CAE" w:rsidRDefault="00CD5923" w:rsidP="00CD5923">
      <w:pPr>
        <w:adjustRightInd w:val="0"/>
        <w:snapToGrid w:val="0"/>
        <w:rPr>
          <w:rFonts w:ascii="微软雅黑" w:eastAsia="微软雅黑" w:hAnsi="微软雅黑"/>
          <w:sz w:val="24"/>
        </w:rPr>
      </w:pPr>
      <w:r w:rsidRPr="006B4CAE">
        <w:rPr>
          <w:rFonts w:ascii="微软雅黑" w:eastAsia="微软雅黑" w:hAnsi="微软雅黑" w:hint="eastAsia"/>
          <w:sz w:val="24"/>
        </w:rPr>
        <w:t>项目管理四步法 / 产品研发项目管理 / 项目投融资决策 / 技术创新领导力/ 现代工程项目管理。</w:t>
      </w:r>
    </w:p>
    <w:p w14:paraId="799E4FF8" w14:textId="77777777" w:rsidR="00371159" w:rsidRPr="00607C09" w:rsidRDefault="00371159" w:rsidP="00607C09">
      <w:pPr>
        <w:adjustRightInd w:val="0"/>
        <w:snapToGrid w:val="0"/>
        <w:rPr>
          <w:rFonts w:ascii="微软雅黑" w:eastAsia="微软雅黑" w:hAnsi="微软雅黑"/>
          <w:b/>
          <w:sz w:val="24"/>
        </w:rPr>
      </w:pPr>
      <w:r w:rsidRPr="00607C09">
        <w:rPr>
          <w:rFonts w:ascii="微软雅黑" w:eastAsia="微软雅黑" w:hAnsi="微软雅黑" w:hint="eastAsia"/>
          <w:b/>
          <w:sz w:val="24"/>
        </w:rPr>
        <w:t xml:space="preserve">【近期著作】 </w:t>
      </w:r>
    </w:p>
    <w:p w14:paraId="496ECC36" w14:textId="77777777" w:rsidR="00371159" w:rsidRPr="00607C09" w:rsidRDefault="00371159" w:rsidP="00607C09">
      <w:pPr>
        <w:adjustRightInd w:val="0"/>
        <w:snapToGrid w:val="0"/>
        <w:ind w:left="420" w:firstLine="420"/>
        <w:rPr>
          <w:rFonts w:ascii="微软雅黑" w:eastAsia="微软雅黑" w:hAnsi="微软雅黑"/>
          <w:sz w:val="24"/>
        </w:rPr>
      </w:pPr>
      <w:r w:rsidRPr="00607C09">
        <w:rPr>
          <w:rFonts w:ascii="微软雅黑" w:eastAsia="微软雅黑" w:hAnsi="微软雅黑" w:hint="eastAsia"/>
          <w:noProof/>
          <w:sz w:val="24"/>
        </w:rPr>
        <w:lastRenderedPageBreak/>
        <w:drawing>
          <wp:inline distT="0" distB="0" distL="0" distR="0" wp14:anchorId="6C844C30" wp14:editId="2A6BBA16">
            <wp:extent cx="753195" cy="1095555"/>
            <wp:effectExtent l="19050" t="0" r="8805" b="0"/>
            <wp:docPr id="4" name="图片 1" descr="book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book21"/>
                    <pic:cNvPicPr>
                      <a:picLocks noChangeAspect="1" noChangeArrowheads="1"/>
                    </pic:cNvPicPr>
                  </pic:nvPicPr>
                  <pic:blipFill>
                    <a:blip r:embed="rId8" cstate="print"/>
                    <a:srcRect/>
                    <a:stretch>
                      <a:fillRect/>
                    </a:stretch>
                  </pic:blipFill>
                  <pic:spPr bwMode="auto">
                    <a:xfrm>
                      <a:off x="0" y="0"/>
                      <a:ext cx="757699" cy="1095555"/>
                    </a:xfrm>
                    <a:prstGeom prst="rect">
                      <a:avLst/>
                    </a:prstGeom>
                    <a:noFill/>
                    <a:ln w="9525">
                      <a:noFill/>
                      <a:miter lim="800000"/>
                      <a:headEnd/>
                      <a:tailEnd/>
                    </a:ln>
                  </pic:spPr>
                </pic:pic>
              </a:graphicData>
            </a:graphic>
          </wp:inline>
        </w:drawing>
      </w:r>
      <w:r w:rsidRPr="00607C09">
        <w:rPr>
          <w:rFonts w:ascii="微软雅黑" w:eastAsia="微软雅黑" w:hAnsi="微软雅黑" w:hint="eastAsia"/>
          <w:noProof/>
          <w:sz w:val="24"/>
        </w:rPr>
        <w:drawing>
          <wp:inline distT="0" distB="0" distL="0" distR="0" wp14:anchorId="01CEA028" wp14:editId="6EE2E0EA">
            <wp:extent cx="905402" cy="1101857"/>
            <wp:effectExtent l="19050" t="0" r="8998" b="0"/>
            <wp:docPr id="5" name="图片 2" descr="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pm"/>
                    <pic:cNvPicPr>
                      <a:picLocks noChangeAspect="1" noChangeArrowheads="1"/>
                    </pic:cNvPicPr>
                  </pic:nvPicPr>
                  <pic:blipFill>
                    <a:blip r:embed="rId9" cstate="print"/>
                    <a:srcRect/>
                    <a:stretch>
                      <a:fillRect/>
                    </a:stretch>
                  </pic:blipFill>
                  <pic:spPr bwMode="auto">
                    <a:xfrm>
                      <a:off x="0" y="0"/>
                      <a:ext cx="908578" cy="1105722"/>
                    </a:xfrm>
                    <a:prstGeom prst="rect">
                      <a:avLst/>
                    </a:prstGeom>
                    <a:noFill/>
                    <a:ln w="9525">
                      <a:noFill/>
                      <a:miter lim="800000"/>
                      <a:headEnd/>
                      <a:tailEnd/>
                    </a:ln>
                  </pic:spPr>
                </pic:pic>
              </a:graphicData>
            </a:graphic>
          </wp:inline>
        </w:drawing>
      </w:r>
      <w:r w:rsidRPr="00607C09">
        <w:rPr>
          <w:rFonts w:ascii="微软雅黑" w:eastAsia="微软雅黑" w:hAnsi="微软雅黑" w:hint="eastAsia"/>
          <w:noProof/>
          <w:sz w:val="24"/>
        </w:rPr>
        <w:drawing>
          <wp:inline distT="0" distB="0" distL="0" distR="0" wp14:anchorId="10DB6EAB" wp14:editId="4D3151B0">
            <wp:extent cx="885319" cy="1098136"/>
            <wp:effectExtent l="19050" t="0" r="0" b="0"/>
            <wp:docPr id="6" name="图片 3" descr="0187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018787-01"/>
                    <pic:cNvPicPr>
                      <a:picLocks noChangeAspect="1" noChangeArrowheads="1"/>
                    </pic:cNvPicPr>
                  </pic:nvPicPr>
                  <pic:blipFill>
                    <a:blip r:embed="rId10" cstate="print"/>
                    <a:srcRect/>
                    <a:stretch>
                      <a:fillRect/>
                    </a:stretch>
                  </pic:blipFill>
                  <pic:spPr bwMode="auto">
                    <a:xfrm>
                      <a:off x="0" y="0"/>
                      <a:ext cx="892861" cy="1107492"/>
                    </a:xfrm>
                    <a:prstGeom prst="rect">
                      <a:avLst/>
                    </a:prstGeom>
                    <a:noFill/>
                    <a:ln w="9525">
                      <a:noFill/>
                      <a:miter lim="800000"/>
                      <a:headEnd/>
                      <a:tailEnd/>
                    </a:ln>
                  </pic:spPr>
                </pic:pic>
              </a:graphicData>
            </a:graphic>
          </wp:inline>
        </w:drawing>
      </w:r>
      <w:r w:rsidRPr="00607C09">
        <w:rPr>
          <w:rFonts w:ascii="微软雅黑" w:eastAsia="微软雅黑" w:hAnsi="微软雅黑" w:hint="eastAsia"/>
          <w:noProof/>
          <w:sz w:val="24"/>
        </w:rPr>
        <w:drawing>
          <wp:inline distT="0" distB="0" distL="0" distR="0" wp14:anchorId="7817B649" wp14:editId="40B8F732">
            <wp:extent cx="800459" cy="1103840"/>
            <wp:effectExtent l="19050" t="0" r="0" b="0"/>
            <wp:docPr id="7" name="图片 3" descr="E:\profile\12\IMG_3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ofile\12\IMG_3103.JPG"/>
                    <pic:cNvPicPr>
                      <a:picLocks noChangeAspect="1" noChangeArrowheads="1"/>
                    </pic:cNvPicPr>
                  </pic:nvPicPr>
                  <pic:blipFill>
                    <a:blip r:embed="rId11" cstate="print"/>
                    <a:srcRect/>
                    <a:stretch>
                      <a:fillRect/>
                    </a:stretch>
                  </pic:blipFill>
                  <pic:spPr bwMode="auto">
                    <a:xfrm>
                      <a:off x="0" y="0"/>
                      <a:ext cx="800703" cy="1104176"/>
                    </a:xfrm>
                    <a:prstGeom prst="rect">
                      <a:avLst/>
                    </a:prstGeom>
                    <a:noFill/>
                    <a:ln w="9525">
                      <a:noFill/>
                      <a:miter lim="800000"/>
                      <a:headEnd/>
                      <a:tailEnd/>
                    </a:ln>
                  </pic:spPr>
                </pic:pic>
              </a:graphicData>
            </a:graphic>
          </wp:inline>
        </w:drawing>
      </w:r>
      <w:r w:rsidRPr="00607C09">
        <w:rPr>
          <w:rFonts w:ascii="微软雅黑" w:eastAsia="微软雅黑" w:hAnsi="微软雅黑" w:hint="eastAsia"/>
          <w:noProof/>
          <w:sz w:val="24"/>
        </w:rPr>
        <w:drawing>
          <wp:inline distT="0" distB="0" distL="0" distR="0" wp14:anchorId="12F00991" wp14:editId="1DABAF55">
            <wp:extent cx="875261" cy="1112807"/>
            <wp:effectExtent l="19050" t="0" r="1039" b="0"/>
            <wp:docPr id="9" name="图片 4" descr="E:\profile\12\IMG_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rofile\12\IMG_3202.JPG"/>
                    <pic:cNvPicPr>
                      <a:picLocks noChangeAspect="1" noChangeArrowheads="1"/>
                    </pic:cNvPicPr>
                  </pic:nvPicPr>
                  <pic:blipFill>
                    <a:blip r:embed="rId12" cstate="print"/>
                    <a:srcRect/>
                    <a:stretch>
                      <a:fillRect/>
                    </a:stretch>
                  </pic:blipFill>
                  <pic:spPr bwMode="auto">
                    <a:xfrm>
                      <a:off x="0" y="0"/>
                      <a:ext cx="877138" cy="1115193"/>
                    </a:xfrm>
                    <a:prstGeom prst="rect">
                      <a:avLst/>
                    </a:prstGeom>
                    <a:noFill/>
                    <a:ln w="9525">
                      <a:noFill/>
                      <a:miter lim="800000"/>
                      <a:headEnd/>
                      <a:tailEnd/>
                    </a:ln>
                  </pic:spPr>
                </pic:pic>
              </a:graphicData>
            </a:graphic>
          </wp:inline>
        </w:drawing>
      </w:r>
    </w:p>
    <w:p w14:paraId="3A9D1BD8" w14:textId="77777777" w:rsidR="009D7CB2" w:rsidRPr="00607C09" w:rsidRDefault="009D7CB2" w:rsidP="00607C09">
      <w:pPr>
        <w:adjustRightInd w:val="0"/>
        <w:snapToGrid w:val="0"/>
        <w:rPr>
          <w:rFonts w:ascii="微软雅黑" w:eastAsia="微软雅黑" w:hAnsi="微软雅黑"/>
          <w:b/>
          <w:sz w:val="24"/>
        </w:rPr>
      </w:pPr>
    </w:p>
    <w:p w14:paraId="3841FA59" w14:textId="77777777" w:rsidR="00371159" w:rsidRPr="00607C09" w:rsidRDefault="00371159" w:rsidP="00607C09">
      <w:pPr>
        <w:adjustRightInd w:val="0"/>
        <w:snapToGrid w:val="0"/>
        <w:rPr>
          <w:rFonts w:ascii="微软雅黑" w:eastAsia="微软雅黑" w:hAnsi="微软雅黑"/>
          <w:sz w:val="24"/>
        </w:rPr>
      </w:pPr>
      <w:r w:rsidRPr="00607C09">
        <w:rPr>
          <w:rFonts w:ascii="微软雅黑" w:eastAsia="微软雅黑" w:hAnsi="微软雅黑" w:hint="eastAsia"/>
          <w:b/>
          <w:sz w:val="24"/>
        </w:rPr>
        <w:t>【愿景追求】</w:t>
      </w:r>
    </w:p>
    <w:p w14:paraId="562DE9BE" w14:textId="77777777" w:rsidR="00371159" w:rsidRPr="00607C09" w:rsidRDefault="00371159" w:rsidP="00607C09">
      <w:pPr>
        <w:adjustRightInd w:val="0"/>
        <w:snapToGrid w:val="0"/>
        <w:rPr>
          <w:rFonts w:ascii="微软雅黑" w:eastAsia="微软雅黑" w:hAnsi="微软雅黑"/>
          <w:sz w:val="24"/>
        </w:rPr>
      </w:pPr>
      <w:r w:rsidRPr="00607C09">
        <w:rPr>
          <w:rFonts w:ascii="微软雅黑" w:eastAsia="微软雅黑" w:hAnsi="微软雅黑" w:hint="eastAsia"/>
          <w:bCs/>
          <w:color w:val="000000"/>
          <w:sz w:val="24"/>
        </w:rPr>
        <w:t>不为洋奴，不泥国粹，努力原创！安身之后考虑立命，帮助提升组织一把手思考和决策的质量，用我潜心研发的“项目管理四步法（培训）+项目管理基本法（咨询）”帮助企业家成就商业帝国的梦想！</w:t>
      </w:r>
    </w:p>
    <w:p w14:paraId="3A6D0DD1" w14:textId="77777777" w:rsidR="00371159" w:rsidRPr="00607C09" w:rsidRDefault="00371159" w:rsidP="00607C09">
      <w:pPr>
        <w:widowControl/>
        <w:adjustRightInd w:val="0"/>
        <w:snapToGrid w:val="0"/>
        <w:jc w:val="left"/>
        <w:rPr>
          <w:rFonts w:ascii="微软雅黑" w:eastAsia="微软雅黑" w:hAnsi="微软雅黑"/>
          <w:color w:val="000000"/>
          <w:sz w:val="24"/>
        </w:rPr>
      </w:pPr>
    </w:p>
    <w:sectPr w:rsidR="00371159" w:rsidRPr="00607C09" w:rsidSect="002A1F4E">
      <w:pgSz w:w="11906" w:h="16838"/>
      <w:pgMar w:top="1134" w:right="1418" w:bottom="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ACB3" w14:textId="77777777" w:rsidR="009C0CAA" w:rsidRDefault="009C0CAA" w:rsidP="00E15631">
      <w:r>
        <w:separator/>
      </w:r>
    </w:p>
  </w:endnote>
  <w:endnote w:type="continuationSeparator" w:id="0">
    <w:p w14:paraId="01FF77EE" w14:textId="77777777" w:rsidR="009C0CAA" w:rsidRDefault="009C0CAA" w:rsidP="00E1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F5D8" w14:textId="77777777" w:rsidR="009C0CAA" w:rsidRDefault="009C0CAA" w:rsidP="00E15631">
      <w:r>
        <w:separator/>
      </w:r>
    </w:p>
  </w:footnote>
  <w:footnote w:type="continuationSeparator" w:id="0">
    <w:p w14:paraId="52393E68" w14:textId="77777777" w:rsidR="009C0CAA" w:rsidRDefault="009C0CAA" w:rsidP="00E1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9D"/>
    <w:multiLevelType w:val="hybridMultilevel"/>
    <w:tmpl w:val="6FBC1794"/>
    <w:lvl w:ilvl="0" w:tplc="25DCB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66BF4"/>
    <w:multiLevelType w:val="hybridMultilevel"/>
    <w:tmpl w:val="C8F014D4"/>
    <w:lvl w:ilvl="0" w:tplc="50ECE57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64AD2"/>
    <w:multiLevelType w:val="hybridMultilevel"/>
    <w:tmpl w:val="C8F014D4"/>
    <w:lvl w:ilvl="0" w:tplc="50ECE57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34A2AF06">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8133F"/>
    <w:multiLevelType w:val="hybridMultilevel"/>
    <w:tmpl w:val="5EAA39FA"/>
    <w:lvl w:ilvl="0" w:tplc="0409000D">
      <w:start w:val="1"/>
      <w:numFmt w:val="bullet"/>
      <w:lvlText w:val=""/>
      <w:lvlJc w:val="left"/>
      <w:pPr>
        <w:tabs>
          <w:tab w:val="num" w:pos="780"/>
        </w:tabs>
        <w:ind w:left="780" w:hanging="420"/>
      </w:pPr>
      <w:rPr>
        <w:rFonts w:ascii="Wingdings" w:hAnsi="Wingdings" w:hint="default"/>
      </w:rPr>
    </w:lvl>
    <w:lvl w:ilvl="1" w:tplc="82C66846">
      <w:start w:val="2"/>
      <w:numFmt w:val="japaneseCounting"/>
      <w:lvlText w:val="%2、"/>
      <w:lvlJc w:val="left"/>
      <w:pPr>
        <w:tabs>
          <w:tab w:val="num" w:pos="1200"/>
        </w:tabs>
        <w:ind w:left="1200" w:hanging="4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 w15:restartNumberingAfterBreak="0">
    <w:nsid w:val="15F93795"/>
    <w:multiLevelType w:val="hybridMultilevel"/>
    <w:tmpl w:val="B6FA153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7C12CF"/>
    <w:multiLevelType w:val="multilevel"/>
    <w:tmpl w:val="5FD2810C"/>
    <w:lvl w:ilvl="0">
      <w:start w:val="1"/>
      <w:numFmt w:val="decimal"/>
      <w:lvlText w:val="%1."/>
      <w:lvlJc w:val="left"/>
      <w:pPr>
        <w:tabs>
          <w:tab w:val="num" w:pos="360"/>
        </w:tabs>
        <w:ind w:left="360" w:hanging="360"/>
      </w:pPr>
      <w:rPr>
        <w:rFonts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7F67709"/>
    <w:multiLevelType w:val="multilevel"/>
    <w:tmpl w:val="DFAAFC82"/>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83F64DD"/>
    <w:multiLevelType w:val="hybridMultilevel"/>
    <w:tmpl w:val="C8F014D4"/>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34A2AF06">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A1308"/>
    <w:multiLevelType w:val="hybridMultilevel"/>
    <w:tmpl w:val="B6FA153A"/>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A201D"/>
    <w:multiLevelType w:val="multilevel"/>
    <w:tmpl w:val="081A412A"/>
    <w:lvl w:ilvl="0">
      <w:start w:val="1"/>
      <w:numFmt w:val="decimal"/>
      <w:lvlText w:val="%1."/>
      <w:lvlJc w:val="left"/>
      <w:pPr>
        <w:tabs>
          <w:tab w:val="num" w:pos="360"/>
        </w:tabs>
        <w:ind w:left="360" w:hanging="360"/>
      </w:pPr>
      <w:rPr>
        <w:rFonts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1C1924E3"/>
    <w:multiLevelType w:val="multilevel"/>
    <w:tmpl w:val="898642D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F774E72"/>
    <w:multiLevelType w:val="hybridMultilevel"/>
    <w:tmpl w:val="6B54F20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817E0"/>
    <w:multiLevelType w:val="hybridMultilevel"/>
    <w:tmpl w:val="4260C0C4"/>
    <w:lvl w:ilvl="0" w:tplc="A154B73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9A5B2D"/>
    <w:multiLevelType w:val="hybridMultilevel"/>
    <w:tmpl w:val="C8F014D4"/>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34A2AF06">
      <w:start w:val="1"/>
      <w:numFmt w:val="bullet"/>
      <w:lvlText w:val=""/>
      <w:lvlJc w:val="left"/>
      <w:pPr>
        <w:tabs>
          <w:tab w:val="num" w:pos="2520"/>
        </w:tabs>
        <w:ind w:left="2520" w:hanging="360"/>
      </w:pPr>
      <w:rPr>
        <w:rFonts w:ascii="Symbol" w:hAnsi="Symbol" w:hint="default"/>
        <w:sz w:val="20"/>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042FCA"/>
    <w:multiLevelType w:val="hybridMultilevel"/>
    <w:tmpl w:val="6B54F206"/>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B763C2"/>
    <w:multiLevelType w:val="hybridMultilevel"/>
    <w:tmpl w:val="2AB8613C"/>
    <w:lvl w:ilvl="0" w:tplc="7ACE93EE">
      <w:start w:val="1"/>
      <w:numFmt w:val="bullet"/>
      <w:lvlText w:val=""/>
      <w:lvlJc w:val="left"/>
      <w:pPr>
        <w:tabs>
          <w:tab w:val="num" w:pos="1440"/>
        </w:tabs>
        <w:ind w:left="1440" w:hanging="360"/>
      </w:pPr>
      <w:rPr>
        <w:rFonts w:ascii="Symbol" w:hAnsi="Symbol" w:hint="default"/>
      </w:rPr>
    </w:lvl>
    <w:lvl w:ilvl="1" w:tplc="46407320">
      <w:start w:val="1"/>
      <w:numFmt w:val="bullet"/>
      <w:lvlText w:val="o"/>
      <w:lvlJc w:val="left"/>
      <w:pPr>
        <w:tabs>
          <w:tab w:val="num" w:pos="1440"/>
        </w:tabs>
        <w:ind w:left="1440" w:hanging="360"/>
      </w:pPr>
      <w:rPr>
        <w:rFonts w:ascii="Courier New" w:hAnsi="Courier New" w:hint="default"/>
        <w:sz w:val="20"/>
      </w:rPr>
    </w:lvl>
    <w:lvl w:ilvl="2" w:tplc="FF82AAA0" w:tentative="1">
      <w:start w:val="1"/>
      <w:numFmt w:val="bullet"/>
      <w:lvlText w:val=""/>
      <w:lvlJc w:val="left"/>
      <w:pPr>
        <w:tabs>
          <w:tab w:val="num" w:pos="2160"/>
        </w:tabs>
        <w:ind w:left="2160" w:hanging="360"/>
      </w:pPr>
      <w:rPr>
        <w:rFonts w:ascii="Wingdings" w:hAnsi="Wingdings" w:hint="default"/>
        <w:sz w:val="20"/>
      </w:rPr>
    </w:lvl>
    <w:lvl w:ilvl="3" w:tplc="2B2ED59C" w:tentative="1">
      <w:start w:val="1"/>
      <w:numFmt w:val="bullet"/>
      <w:lvlText w:val=""/>
      <w:lvlJc w:val="left"/>
      <w:pPr>
        <w:tabs>
          <w:tab w:val="num" w:pos="2880"/>
        </w:tabs>
        <w:ind w:left="2880" w:hanging="360"/>
      </w:pPr>
      <w:rPr>
        <w:rFonts w:ascii="Wingdings" w:hAnsi="Wingdings" w:hint="default"/>
        <w:sz w:val="20"/>
      </w:rPr>
    </w:lvl>
    <w:lvl w:ilvl="4" w:tplc="4314D56E" w:tentative="1">
      <w:start w:val="1"/>
      <w:numFmt w:val="bullet"/>
      <w:lvlText w:val=""/>
      <w:lvlJc w:val="left"/>
      <w:pPr>
        <w:tabs>
          <w:tab w:val="num" w:pos="3600"/>
        </w:tabs>
        <w:ind w:left="3600" w:hanging="360"/>
      </w:pPr>
      <w:rPr>
        <w:rFonts w:ascii="Wingdings" w:hAnsi="Wingdings" w:hint="default"/>
        <w:sz w:val="20"/>
      </w:rPr>
    </w:lvl>
    <w:lvl w:ilvl="5" w:tplc="7AAEC37C" w:tentative="1">
      <w:start w:val="1"/>
      <w:numFmt w:val="bullet"/>
      <w:lvlText w:val=""/>
      <w:lvlJc w:val="left"/>
      <w:pPr>
        <w:tabs>
          <w:tab w:val="num" w:pos="4320"/>
        </w:tabs>
        <w:ind w:left="4320" w:hanging="360"/>
      </w:pPr>
      <w:rPr>
        <w:rFonts w:ascii="Wingdings" w:hAnsi="Wingdings" w:hint="default"/>
        <w:sz w:val="20"/>
      </w:rPr>
    </w:lvl>
    <w:lvl w:ilvl="6" w:tplc="FED4D77A" w:tentative="1">
      <w:start w:val="1"/>
      <w:numFmt w:val="bullet"/>
      <w:lvlText w:val=""/>
      <w:lvlJc w:val="left"/>
      <w:pPr>
        <w:tabs>
          <w:tab w:val="num" w:pos="5040"/>
        </w:tabs>
        <w:ind w:left="5040" w:hanging="360"/>
      </w:pPr>
      <w:rPr>
        <w:rFonts w:ascii="Wingdings" w:hAnsi="Wingdings" w:hint="default"/>
        <w:sz w:val="20"/>
      </w:rPr>
    </w:lvl>
    <w:lvl w:ilvl="7" w:tplc="DC625FB2" w:tentative="1">
      <w:start w:val="1"/>
      <w:numFmt w:val="bullet"/>
      <w:lvlText w:val=""/>
      <w:lvlJc w:val="left"/>
      <w:pPr>
        <w:tabs>
          <w:tab w:val="num" w:pos="5760"/>
        </w:tabs>
        <w:ind w:left="5760" w:hanging="360"/>
      </w:pPr>
      <w:rPr>
        <w:rFonts w:ascii="Wingdings" w:hAnsi="Wingdings" w:hint="default"/>
        <w:sz w:val="20"/>
      </w:rPr>
    </w:lvl>
    <w:lvl w:ilvl="8" w:tplc="98A2EEC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13C2A"/>
    <w:multiLevelType w:val="multilevel"/>
    <w:tmpl w:val="898642D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837F5F"/>
    <w:multiLevelType w:val="hybridMultilevel"/>
    <w:tmpl w:val="48A0AABA"/>
    <w:lvl w:ilvl="0" w:tplc="50ECE57A">
      <w:start w:val="1"/>
      <w:numFmt w:val="bullet"/>
      <w:lvlText w:val=""/>
      <w:lvlJc w:val="left"/>
      <w:pPr>
        <w:tabs>
          <w:tab w:val="num" w:pos="1080"/>
        </w:tabs>
        <w:ind w:left="1080" w:hanging="360"/>
      </w:pPr>
      <w:rPr>
        <w:rFonts w:ascii="Wingdings" w:hAnsi="Wingdings" w:hint="default"/>
      </w:rPr>
    </w:lvl>
    <w:lvl w:ilvl="1" w:tplc="F07097EA">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6769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DB2C1D"/>
    <w:multiLevelType w:val="hybridMultilevel"/>
    <w:tmpl w:val="B6FA153A"/>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9F2F82"/>
    <w:multiLevelType w:val="singleLevel"/>
    <w:tmpl w:val="857C6BF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DB230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2CF437E"/>
    <w:multiLevelType w:val="hybridMultilevel"/>
    <w:tmpl w:val="84FC51DC"/>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DC1C7A"/>
    <w:multiLevelType w:val="multilevel"/>
    <w:tmpl w:val="36D88600"/>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B743A8"/>
    <w:multiLevelType w:val="hybridMultilevel"/>
    <w:tmpl w:val="8800108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666FD1"/>
    <w:multiLevelType w:val="hybridMultilevel"/>
    <w:tmpl w:val="C8F014D4"/>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34A2AF06">
      <w:start w:val="1"/>
      <w:numFmt w:val="bullet"/>
      <w:lvlText w:val=""/>
      <w:lvlJc w:val="left"/>
      <w:pPr>
        <w:tabs>
          <w:tab w:val="num" w:pos="1800"/>
        </w:tabs>
        <w:ind w:left="1800" w:hanging="360"/>
      </w:pPr>
      <w:rPr>
        <w:rFonts w:ascii="Symbol" w:hAnsi="Symbol" w:hint="default"/>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EE0B7D"/>
    <w:multiLevelType w:val="hybridMultilevel"/>
    <w:tmpl w:val="CC66E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634AD"/>
    <w:multiLevelType w:val="hybridMultilevel"/>
    <w:tmpl w:val="6B54F206"/>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D133D"/>
    <w:multiLevelType w:val="hybridMultilevel"/>
    <w:tmpl w:val="B6FA153A"/>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33A3B"/>
    <w:multiLevelType w:val="hybridMultilevel"/>
    <w:tmpl w:val="0A7E0134"/>
    <w:lvl w:ilvl="0" w:tplc="A184B1CA">
      <w:start w:val="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7454E3"/>
    <w:multiLevelType w:val="multilevel"/>
    <w:tmpl w:val="4EE4DD78"/>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92"/>
        </w:tabs>
        <w:ind w:left="792" w:hanging="432"/>
      </w:pPr>
      <w:rPr>
        <w:rFonts w:hint="eastAsia"/>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216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324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432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31" w15:restartNumberingAfterBreak="0">
    <w:nsid w:val="645449BF"/>
    <w:multiLevelType w:val="hybridMultilevel"/>
    <w:tmpl w:val="C9AC7730"/>
    <w:lvl w:ilvl="0" w:tplc="0409000D">
      <w:start w:val="1"/>
      <w:numFmt w:val="bullet"/>
      <w:lvlText w:val=""/>
      <w:lvlJc w:val="left"/>
      <w:pPr>
        <w:tabs>
          <w:tab w:val="num" w:pos="780"/>
        </w:tabs>
        <w:ind w:left="780" w:hanging="420"/>
      </w:pPr>
      <w:rPr>
        <w:rFonts w:ascii="Wingdings" w:hAnsi="Wingding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2" w15:restartNumberingAfterBreak="0">
    <w:nsid w:val="6B863EC1"/>
    <w:multiLevelType w:val="multilevel"/>
    <w:tmpl w:val="898642D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BDE7892"/>
    <w:multiLevelType w:val="multilevel"/>
    <w:tmpl w:val="787EE47C"/>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F4A363B"/>
    <w:multiLevelType w:val="hybridMultilevel"/>
    <w:tmpl w:val="B6FA153A"/>
    <w:lvl w:ilvl="0" w:tplc="7ACE93E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01DCB"/>
    <w:multiLevelType w:val="hybridMultilevel"/>
    <w:tmpl w:val="2AB8613C"/>
    <w:lvl w:ilvl="0" w:tplc="04090005">
      <w:start w:val="1"/>
      <w:numFmt w:val="bullet"/>
      <w:lvlText w:val=""/>
      <w:lvlJc w:val="left"/>
      <w:pPr>
        <w:tabs>
          <w:tab w:val="num" w:pos="1080"/>
        </w:tabs>
        <w:ind w:left="1080" w:hanging="360"/>
      </w:pPr>
      <w:rPr>
        <w:rFonts w:ascii="Wingdings" w:hAnsi="Wingdings" w:hint="default"/>
      </w:rPr>
    </w:lvl>
    <w:lvl w:ilvl="1" w:tplc="46407320">
      <w:start w:val="1"/>
      <w:numFmt w:val="bullet"/>
      <w:lvlText w:val="o"/>
      <w:lvlJc w:val="left"/>
      <w:pPr>
        <w:tabs>
          <w:tab w:val="num" w:pos="1440"/>
        </w:tabs>
        <w:ind w:left="1440" w:hanging="360"/>
      </w:pPr>
      <w:rPr>
        <w:rFonts w:ascii="Courier New" w:hAnsi="Courier New" w:hint="default"/>
        <w:sz w:val="20"/>
      </w:rPr>
    </w:lvl>
    <w:lvl w:ilvl="2" w:tplc="FF82AAA0" w:tentative="1">
      <w:start w:val="1"/>
      <w:numFmt w:val="bullet"/>
      <w:lvlText w:val=""/>
      <w:lvlJc w:val="left"/>
      <w:pPr>
        <w:tabs>
          <w:tab w:val="num" w:pos="2160"/>
        </w:tabs>
        <w:ind w:left="2160" w:hanging="360"/>
      </w:pPr>
      <w:rPr>
        <w:rFonts w:ascii="Wingdings" w:hAnsi="Wingdings" w:hint="default"/>
        <w:sz w:val="20"/>
      </w:rPr>
    </w:lvl>
    <w:lvl w:ilvl="3" w:tplc="2B2ED59C" w:tentative="1">
      <w:start w:val="1"/>
      <w:numFmt w:val="bullet"/>
      <w:lvlText w:val=""/>
      <w:lvlJc w:val="left"/>
      <w:pPr>
        <w:tabs>
          <w:tab w:val="num" w:pos="2880"/>
        </w:tabs>
        <w:ind w:left="2880" w:hanging="360"/>
      </w:pPr>
      <w:rPr>
        <w:rFonts w:ascii="Wingdings" w:hAnsi="Wingdings" w:hint="default"/>
        <w:sz w:val="20"/>
      </w:rPr>
    </w:lvl>
    <w:lvl w:ilvl="4" w:tplc="4314D56E" w:tentative="1">
      <w:start w:val="1"/>
      <w:numFmt w:val="bullet"/>
      <w:lvlText w:val=""/>
      <w:lvlJc w:val="left"/>
      <w:pPr>
        <w:tabs>
          <w:tab w:val="num" w:pos="3600"/>
        </w:tabs>
        <w:ind w:left="3600" w:hanging="360"/>
      </w:pPr>
      <w:rPr>
        <w:rFonts w:ascii="Wingdings" w:hAnsi="Wingdings" w:hint="default"/>
        <w:sz w:val="20"/>
      </w:rPr>
    </w:lvl>
    <w:lvl w:ilvl="5" w:tplc="7AAEC37C" w:tentative="1">
      <w:start w:val="1"/>
      <w:numFmt w:val="bullet"/>
      <w:lvlText w:val=""/>
      <w:lvlJc w:val="left"/>
      <w:pPr>
        <w:tabs>
          <w:tab w:val="num" w:pos="4320"/>
        </w:tabs>
        <w:ind w:left="4320" w:hanging="360"/>
      </w:pPr>
      <w:rPr>
        <w:rFonts w:ascii="Wingdings" w:hAnsi="Wingdings" w:hint="default"/>
        <w:sz w:val="20"/>
      </w:rPr>
    </w:lvl>
    <w:lvl w:ilvl="6" w:tplc="FED4D77A" w:tentative="1">
      <w:start w:val="1"/>
      <w:numFmt w:val="bullet"/>
      <w:lvlText w:val=""/>
      <w:lvlJc w:val="left"/>
      <w:pPr>
        <w:tabs>
          <w:tab w:val="num" w:pos="5040"/>
        </w:tabs>
        <w:ind w:left="5040" w:hanging="360"/>
      </w:pPr>
      <w:rPr>
        <w:rFonts w:ascii="Wingdings" w:hAnsi="Wingdings" w:hint="default"/>
        <w:sz w:val="20"/>
      </w:rPr>
    </w:lvl>
    <w:lvl w:ilvl="7" w:tplc="DC625FB2" w:tentative="1">
      <w:start w:val="1"/>
      <w:numFmt w:val="bullet"/>
      <w:lvlText w:val=""/>
      <w:lvlJc w:val="left"/>
      <w:pPr>
        <w:tabs>
          <w:tab w:val="num" w:pos="5760"/>
        </w:tabs>
        <w:ind w:left="5760" w:hanging="360"/>
      </w:pPr>
      <w:rPr>
        <w:rFonts w:ascii="Wingdings" w:hAnsi="Wingdings" w:hint="default"/>
        <w:sz w:val="20"/>
      </w:rPr>
    </w:lvl>
    <w:lvl w:ilvl="8" w:tplc="98A2EECA"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F7E79"/>
    <w:multiLevelType w:val="hybridMultilevel"/>
    <w:tmpl w:val="C8F014D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4A2AF06">
      <w:start w:val="1"/>
      <w:numFmt w:val="bullet"/>
      <w:lvlText w:val=""/>
      <w:lvlJc w:val="left"/>
      <w:pPr>
        <w:tabs>
          <w:tab w:val="num" w:pos="1800"/>
        </w:tabs>
        <w:ind w:left="1800" w:hanging="360"/>
      </w:pPr>
      <w:rPr>
        <w:rFonts w:ascii="Symbol" w:hAnsi="Symbol" w:hint="default"/>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C07BDA"/>
    <w:multiLevelType w:val="multilevel"/>
    <w:tmpl w:val="9B626A22"/>
    <w:lvl w:ilvl="0">
      <w:start w:val="1"/>
      <w:numFmt w:val="decimal"/>
      <w:lvlText w:val="%1."/>
      <w:lvlJc w:val="left"/>
      <w:pPr>
        <w:tabs>
          <w:tab w:val="num" w:pos="360"/>
        </w:tabs>
        <w:ind w:left="360" w:hanging="360"/>
      </w:p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38" w15:restartNumberingAfterBreak="0">
    <w:nsid w:val="77DF7A37"/>
    <w:multiLevelType w:val="hybridMultilevel"/>
    <w:tmpl w:val="84FC51DC"/>
    <w:lvl w:ilvl="0" w:tplc="50ECE57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A347C8"/>
    <w:multiLevelType w:val="hybridMultilevel"/>
    <w:tmpl w:val="2AB8613C"/>
    <w:lvl w:ilvl="0" w:tplc="7ACE93EE">
      <w:start w:val="1"/>
      <w:numFmt w:val="bullet"/>
      <w:lvlText w:val=""/>
      <w:lvlJc w:val="left"/>
      <w:pPr>
        <w:tabs>
          <w:tab w:val="num" w:pos="1440"/>
        </w:tabs>
        <w:ind w:left="1440" w:hanging="360"/>
      </w:pPr>
      <w:rPr>
        <w:rFonts w:ascii="Symbol" w:hAnsi="Symbol" w:hint="default"/>
      </w:rPr>
    </w:lvl>
    <w:lvl w:ilvl="1" w:tplc="46407320">
      <w:start w:val="1"/>
      <w:numFmt w:val="bullet"/>
      <w:lvlText w:val="o"/>
      <w:lvlJc w:val="left"/>
      <w:pPr>
        <w:tabs>
          <w:tab w:val="num" w:pos="1800"/>
        </w:tabs>
        <w:ind w:left="1800" w:hanging="360"/>
      </w:pPr>
      <w:rPr>
        <w:rFonts w:ascii="Courier New" w:hAnsi="Courier New" w:hint="default"/>
        <w:sz w:val="20"/>
      </w:rPr>
    </w:lvl>
    <w:lvl w:ilvl="2" w:tplc="FF82AAA0" w:tentative="1">
      <w:start w:val="1"/>
      <w:numFmt w:val="bullet"/>
      <w:lvlText w:val=""/>
      <w:lvlJc w:val="left"/>
      <w:pPr>
        <w:tabs>
          <w:tab w:val="num" w:pos="2520"/>
        </w:tabs>
        <w:ind w:left="2520" w:hanging="360"/>
      </w:pPr>
      <w:rPr>
        <w:rFonts w:ascii="Wingdings" w:hAnsi="Wingdings" w:hint="default"/>
        <w:sz w:val="20"/>
      </w:rPr>
    </w:lvl>
    <w:lvl w:ilvl="3" w:tplc="2B2ED59C" w:tentative="1">
      <w:start w:val="1"/>
      <w:numFmt w:val="bullet"/>
      <w:lvlText w:val=""/>
      <w:lvlJc w:val="left"/>
      <w:pPr>
        <w:tabs>
          <w:tab w:val="num" w:pos="3240"/>
        </w:tabs>
        <w:ind w:left="3240" w:hanging="360"/>
      </w:pPr>
      <w:rPr>
        <w:rFonts w:ascii="Wingdings" w:hAnsi="Wingdings" w:hint="default"/>
        <w:sz w:val="20"/>
      </w:rPr>
    </w:lvl>
    <w:lvl w:ilvl="4" w:tplc="4314D56E" w:tentative="1">
      <w:start w:val="1"/>
      <w:numFmt w:val="bullet"/>
      <w:lvlText w:val=""/>
      <w:lvlJc w:val="left"/>
      <w:pPr>
        <w:tabs>
          <w:tab w:val="num" w:pos="3960"/>
        </w:tabs>
        <w:ind w:left="3960" w:hanging="360"/>
      </w:pPr>
      <w:rPr>
        <w:rFonts w:ascii="Wingdings" w:hAnsi="Wingdings" w:hint="default"/>
        <w:sz w:val="20"/>
      </w:rPr>
    </w:lvl>
    <w:lvl w:ilvl="5" w:tplc="7AAEC37C" w:tentative="1">
      <w:start w:val="1"/>
      <w:numFmt w:val="bullet"/>
      <w:lvlText w:val=""/>
      <w:lvlJc w:val="left"/>
      <w:pPr>
        <w:tabs>
          <w:tab w:val="num" w:pos="4680"/>
        </w:tabs>
        <w:ind w:left="4680" w:hanging="360"/>
      </w:pPr>
      <w:rPr>
        <w:rFonts w:ascii="Wingdings" w:hAnsi="Wingdings" w:hint="default"/>
        <w:sz w:val="20"/>
      </w:rPr>
    </w:lvl>
    <w:lvl w:ilvl="6" w:tplc="FED4D77A" w:tentative="1">
      <w:start w:val="1"/>
      <w:numFmt w:val="bullet"/>
      <w:lvlText w:val=""/>
      <w:lvlJc w:val="left"/>
      <w:pPr>
        <w:tabs>
          <w:tab w:val="num" w:pos="5400"/>
        </w:tabs>
        <w:ind w:left="5400" w:hanging="360"/>
      </w:pPr>
      <w:rPr>
        <w:rFonts w:ascii="Wingdings" w:hAnsi="Wingdings" w:hint="default"/>
        <w:sz w:val="20"/>
      </w:rPr>
    </w:lvl>
    <w:lvl w:ilvl="7" w:tplc="DC625FB2" w:tentative="1">
      <w:start w:val="1"/>
      <w:numFmt w:val="bullet"/>
      <w:lvlText w:val=""/>
      <w:lvlJc w:val="left"/>
      <w:pPr>
        <w:tabs>
          <w:tab w:val="num" w:pos="6120"/>
        </w:tabs>
        <w:ind w:left="6120" w:hanging="360"/>
      </w:pPr>
      <w:rPr>
        <w:rFonts w:ascii="Wingdings" w:hAnsi="Wingdings" w:hint="default"/>
        <w:sz w:val="20"/>
      </w:rPr>
    </w:lvl>
    <w:lvl w:ilvl="8" w:tplc="98A2EECA" w:tentative="1">
      <w:start w:val="1"/>
      <w:numFmt w:val="bullet"/>
      <w:lvlText w:val=""/>
      <w:lvlJc w:val="left"/>
      <w:pPr>
        <w:tabs>
          <w:tab w:val="num" w:pos="6840"/>
        </w:tabs>
        <w:ind w:left="6840" w:hanging="360"/>
      </w:pPr>
      <w:rPr>
        <w:rFonts w:ascii="Wingdings" w:hAnsi="Wingdings" w:hint="default"/>
        <w:sz w:val="20"/>
      </w:rPr>
    </w:lvl>
  </w:abstractNum>
  <w:num w:numId="1" w16cid:durableId="910382484">
    <w:abstractNumId w:val="3"/>
  </w:num>
  <w:num w:numId="2" w16cid:durableId="478117073">
    <w:abstractNumId w:val="31"/>
  </w:num>
  <w:num w:numId="3" w16cid:durableId="1143813689">
    <w:abstractNumId w:val="13"/>
  </w:num>
  <w:num w:numId="4" w16cid:durableId="1792284619">
    <w:abstractNumId w:val="1"/>
  </w:num>
  <w:num w:numId="5" w16cid:durableId="411051507">
    <w:abstractNumId w:val="2"/>
  </w:num>
  <w:num w:numId="6" w16cid:durableId="1346786476">
    <w:abstractNumId w:val="7"/>
  </w:num>
  <w:num w:numId="7" w16cid:durableId="1545828276">
    <w:abstractNumId w:val="26"/>
  </w:num>
  <w:num w:numId="8" w16cid:durableId="1554268042">
    <w:abstractNumId w:val="36"/>
  </w:num>
  <w:num w:numId="9" w16cid:durableId="1245144802">
    <w:abstractNumId w:val="25"/>
  </w:num>
  <w:num w:numId="10" w16cid:durableId="1374769767">
    <w:abstractNumId w:val="17"/>
  </w:num>
  <w:num w:numId="11" w16cid:durableId="701320837">
    <w:abstractNumId w:val="38"/>
  </w:num>
  <w:num w:numId="12" w16cid:durableId="1372421529">
    <w:abstractNumId w:val="35"/>
  </w:num>
  <w:num w:numId="13" w16cid:durableId="2093165349">
    <w:abstractNumId w:val="15"/>
  </w:num>
  <w:num w:numId="14" w16cid:durableId="1974602136">
    <w:abstractNumId w:val="22"/>
  </w:num>
  <w:num w:numId="15" w16cid:durableId="1579821513">
    <w:abstractNumId w:val="39"/>
  </w:num>
  <w:num w:numId="16" w16cid:durableId="806892304">
    <w:abstractNumId w:val="11"/>
  </w:num>
  <w:num w:numId="17" w16cid:durableId="283587092">
    <w:abstractNumId w:val="19"/>
  </w:num>
  <w:num w:numId="18" w16cid:durableId="1775975086">
    <w:abstractNumId w:val="8"/>
  </w:num>
  <w:num w:numId="19" w16cid:durableId="461390924">
    <w:abstractNumId w:val="28"/>
  </w:num>
  <w:num w:numId="20" w16cid:durableId="867454669">
    <w:abstractNumId w:val="27"/>
  </w:num>
  <w:num w:numId="21" w16cid:durableId="183835371">
    <w:abstractNumId w:val="34"/>
  </w:num>
  <w:num w:numId="22" w16cid:durableId="1352563466">
    <w:abstractNumId w:val="14"/>
  </w:num>
  <w:num w:numId="23" w16cid:durableId="770054913">
    <w:abstractNumId w:val="4"/>
  </w:num>
  <w:num w:numId="24" w16cid:durableId="276376678">
    <w:abstractNumId w:val="24"/>
  </w:num>
  <w:num w:numId="25" w16cid:durableId="636834739">
    <w:abstractNumId w:val="21"/>
  </w:num>
  <w:num w:numId="26" w16cid:durableId="1646659023">
    <w:abstractNumId w:val="37"/>
  </w:num>
  <w:num w:numId="27" w16cid:durableId="168909416">
    <w:abstractNumId w:val="18"/>
  </w:num>
  <w:num w:numId="28" w16cid:durableId="2090809616">
    <w:abstractNumId w:val="20"/>
  </w:num>
  <w:num w:numId="29" w16cid:durableId="172384290">
    <w:abstractNumId w:val="23"/>
  </w:num>
  <w:num w:numId="30" w16cid:durableId="1860461127">
    <w:abstractNumId w:val="6"/>
  </w:num>
  <w:num w:numId="31" w16cid:durableId="1940789484">
    <w:abstractNumId w:val="33"/>
  </w:num>
  <w:num w:numId="32" w16cid:durableId="1002856709">
    <w:abstractNumId w:val="10"/>
  </w:num>
  <w:num w:numId="33" w16cid:durableId="17241671">
    <w:abstractNumId w:val="32"/>
  </w:num>
  <w:num w:numId="34" w16cid:durableId="1446345342">
    <w:abstractNumId w:val="16"/>
  </w:num>
  <w:num w:numId="35" w16cid:durableId="717827617">
    <w:abstractNumId w:val="0"/>
  </w:num>
  <w:num w:numId="36" w16cid:durableId="684094253">
    <w:abstractNumId w:val="9"/>
  </w:num>
  <w:num w:numId="37" w16cid:durableId="1043868141">
    <w:abstractNumId w:val="12"/>
  </w:num>
  <w:num w:numId="38" w16cid:durableId="1419407996">
    <w:abstractNumId w:val="5"/>
  </w:num>
  <w:num w:numId="39" w16cid:durableId="1363093014">
    <w:abstractNumId w:val="30"/>
  </w:num>
  <w:num w:numId="40" w16cid:durableId="1031135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CD"/>
    <w:rsid w:val="00032C0F"/>
    <w:rsid w:val="00051AD7"/>
    <w:rsid w:val="00077E9D"/>
    <w:rsid w:val="00082C02"/>
    <w:rsid w:val="00085038"/>
    <w:rsid w:val="000B5596"/>
    <w:rsid w:val="000F6874"/>
    <w:rsid w:val="001029D1"/>
    <w:rsid w:val="00126A0B"/>
    <w:rsid w:val="00154AA8"/>
    <w:rsid w:val="00166203"/>
    <w:rsid w:val="00170B6C"/>
    <w:rsid w:val="00187E68"/>
    <w:rsid w:val="00192636"/>
    <w:rsid w:val="00196942"/>
    <w:rsid w:val="001D0A0F"/>
    <w:rsid w:val="001D7167"/>
    <w:rsid w:val="001E4E05"/>
    <w:rsid w:val="002135CE"/>
    <w:rsid w:val="00223FE6"/>
    <w:rsid w:val="002433C8"/>
    <w:rsid w:val="002573B3"/>
    <w:rsid w:val="00275C4B"/>
    <w:rsid w:val="002823C7"/>
    <w:rsid w:val="002A1F4E"/>
    <w:rsid w:val="002C16EA"/>
    <w:rsid w:val="002E466C"/>
    <w:rsid w:val="002F10C0"/>
    <w:rsid w:val="00302D3C"/>
    <w:rsid w:val="00310968"/>
    <w:rsid w:val="00332944"/>
    <w:rsid w:val="003338B9"/>
    <w:rsid w:val="00333FF4"/>
    <w:rsid w:val="00341297"/>
    <w:rsid w:val="00355E93"/>
    <w:rsid w:val="00371159"/>
    <w:rsid w:val="003716BE"/>
    <w:rsid w:val="003B22D8"/>
    <w:rsid w:val="003B3C70"/>
    <w:rsid w:val="003F2259"/>
    <w:rsid w:val="003F63CD"/>
    <w:rsid w:val="003F6711"/>
    <w:rsid w:val="004128AE"/>
    <w:rsid w:val="00424420"/>
    <w:rsid w:val="00431B77"/>
    <w:rsid w:val="00462AB1"/>
    <w:rsid w:val="004972B3"/>
    <w:rsid w:val="004B5449"/>
    <w:rsid w:val="004D472A"/>
    <w:rsid w:val="004D5913"/>
    <w:rsid w:val="004E2CC1"/>
    <w:rsid w:val="004E4EF6"/>
    <w:rsid w:val="00507D15"/>
    <w:rsid w:val="005116AE"/>
    <w:rsid w:val="00514331"/>
    <w:rsid w:val="0052547B"/>
    <w:rsid w:val="005321D2"/>
    <w:rsid w:val="005326CD"/>
    <w:rsid w:val="005629E2"/>
    <w:rsid w:val="00585001"/>
    <w:rsid w:val="005A4B1A"/>
    <w:rsid w:val="005C539B"/>
    <w:rsid w:val="005C7ABE"/>
    <w:rsid w:val="005F39F9"/>
    <w:rsid w:val="0060112F"/>
    <w:rsid w:val="00607091"/>
    <w:rsid w:val="00607C09"/>
    <w:rsid w:val="00622A02"/>
    <w:rsid w:val="0062712E"/>
    <w:rsid w:val="00644F5A"/>
    <w:rsid w:val="00660F48"/>
    <w:rsid w:val="00696CB8"/>
    <w:rsid w:val="006D247C"/>
    <w:rsid w:val="006D54D6"/>
    <w:rsid w:val="006F26AD"/>
    <w:rsid w:val="00736E73"/>
    <w:rsid w:val="0075113C"/>
    <w:rsid w:val="00775FD2"/>
    <w:rsid w:val="00787087"/>
    <w:rsid w:val="007B03BE"/>
    <w:rsid w:val="007B2978"/>
    <w:rsid w:val="007C6148"/>
    <w:rsid w:val="007E5AE9"/>
    <w:rsid w:val="007F5F51"/>
    <w:rsid w:val="008140BF"/>
    <w:rsid w:val="00853780"/>
    <w:rsid w:val="00855E3C"/>
    <w:rsid w:val="008E0406"/>
    <w:rsid w:val="008F5840"/>
    <w:rsid w:val="00911227"/>
    <w:rsid w:val="00916606"/>
    <w:rsid w:val="00945F0A"/>
    <w:rsid w:val="00947946"/>
    <w:rsid w:val="00956495"/>
    <w:rsid w:val="009B21C0"/>
    <w:rsid w:val="009C0CAA"/>
    <w:rsid w:val="009C13D3"/>
    <w:rsid w:val="009D7CB2"/>
    <w:rsid w:val="00A026E1"/>
    <w:rsid w:val="00A11DDE"/>
    <w:rsid w:val="00A127CE"/>
    <w:rsid w:val="00A16D16"/>
    <w:rsid w:val="00A466AA"/>
    <w:rsid w:val="00A70922"/>
    <w:rsid w:val="00A770EF"/>
    <w:rsid w:val="00AA499F"/>
    <w:rsid w:val="00B0019A"/>
    <w:rsid w:val="00B04B29"/>
    <w:rsid w:val="00B3501F"/>
    <w:rsid w:val="00B448FC"/>
    <w:rsid w:val="00B85DA1"/>
    <w:rsid w:val="00B86350"/>
    <w:rsid w:val="00B97540"/>
    <w:rsid w:val="00BE5800"/>
    <w:rsid w:val="00C21927"/>
    <w:rsid w:val="00C57A24"/>
    <w:rsid w:val="00C57F21"/>
    <w:rsid w:val="00C619CA"/>
    <w:rsid w:val="00C62F2F"/>
    <w:rsid w:val="00CA1B8B"/>
    <w:rsid w:val="00CB057F"/>
    <w:rsid w:val="00CB2B5A"/>
    <w:rsid w:val="00CD269E"/>
    <w:rsid w:val="00CD5923"/>
    <w:rsid w:val="00CE1602"/>
    <w:rsid w:val="00D02D86"/>
    <w:rsid w:val="00D04D0F"/>
    <w:rsid w:val="00D53C8B"/>
    <w:rsid w:val="00D71882"/>
    <w:rsid w:val="00DA24EC"/>
    <w:rsid w:val="00DB19A8"/>
    <w:rsid w:val="00DB583F"/>
    <w:rsid w:val="00DC3BA7"/>
    <w:rsid w:val="00DD6C43"/>
    <w:rsid w:val="00DE7FD5"/>
    <w:rsid w:val="00DF0BD8"/>
    <w:rsid w:val="00DF4CCE"/>
    <w:rsid w:val="00E15631"/>
    <w:rsid w:val="00E44B7D"/>
    <w:rsid w:val="00E90A1A"/>
    <w:rsid w:val="00EB0DC2"/>
    <w:rsid w:val="00EC1CCC"/>
    <w:rsid w:val="00EF2A75"/>
    <w:rsid w:val="00F24DB6"/>
    <w:rsid w:val="00F32EC9"/>
    <w:rsid w:val="00F3394C"/>
    <w:rsid w:val="00F33D84"/>
    <w:rsid w:val="00F46E5B"/>
    <w:rsid w:val="00F541AD"/>
    <w:rsid w:val="00F574D6"/>
    <w:rsid w:val="00F5780E"/>
    <w:rsid w:val="00F6156B"/>
    <w:rsid w:val="00F90F73"/>
    <w:rsid w:val="00FA3D3E"/>
    <w:rsid w:val="00FB15F0"/>
    <w:rsid w:val="00FC09FC"/>
    <w:rsid w:val="00FD60B7"/>
    <w:rsid w:val="00FD6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91483"/>
  <w15:docId w15:val="{3802879C-73B4-4B58-A030-57AF69AC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6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63CD"/>
    <w:rPr>
      <w:strike w:val="0"/>
      <w:dstrike w:val="0"/>
      <w:color w:val="000000"/>
      <w:u w:val="none"/>
      <w:effect w:val="none"/>
    </w:rPr>
  </w:style>
  <w:style w:type="paragraph" w:styleId="a4">
    <w:name w:val="Balloon Text"/>
    <w:basedOn w:val="a"/>
    <w:link w:val="a5"/>
    <w:uiPriority w:val="99"/>
    <w:semiHidden/>
    <w:unhideWhenUsed/>
    <w:rsid w:val="003F63CD"/>
    <w:rPr>
      <w:sz w:val="18"/>
      <w:szCs w:val="18"/>
    </w:rPr>
  </w:style>
  <w:style w:type="character" w:customStyle="1" w:styleId="a5">
    <w:name w:val="批注框文本 字符"/>
    <w:basedOn w:val="a0"/>
    <w:link w:val="a4"/>
    <w:uiPriority w:val="99"/>
    <w:semiHidden/>
    <w:rsid w:val="003F63CD"/>
    <w:rPr>
      <w:rFonts w:ascii="Times New Roman" w:eastAsia="宋体" w:hAnsi="Times New Roman" w:cs="Times New Roman"/>
      <w:sz w:val="18"/>
      <w:szCs w:val="18"/>
    </w:rPr>
  </w:style>
  <w:style w:type="paragraph" w:styleId="a6">
    <w:name w:val="header"/>
    <w:basedOn w:val="a"/>
    <w:link w:val="a7"/>
    <w:uiPriority w:val="99"/>
    <w:unhideWhenUsed/>
    <w:rsid w:val="00E1563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15631"/>
    <w:rPr>
      <w:rFonts w:ascii="Times New Roman" w:eastAsia="宋体" w:hAnsi="Times New Roman" w:cs="Times New Roman"/>
      <w:sz w:val="18"/>
      <w:szCs w:val="18"/>
    </w:rPr>
  </w:style>
  <w:style w:type="paragraph" w:styleId="a8">
    <w:name w:val="footer"/>
    <w:basedOn w:val="a"/>
    <w:link w:val="a9"/>
    <w:uiPriority w:val="99"/>
    <w:unhideWhenUsed/>
    <w:rsid w:val="00E15631"/>
    <w:pPr>
      <w:tabs>
        <w:tab w:val="center" w:pos="4153"/>
        <w:tab w:val="right" w:pos="8306"/>
      </w:tabs>
      <w:snapToGrid w:val="0"/>
      <w:jc w:val="left"/>
    </w:pPr>
    <w:rPr>
      <w:sz w:val="18"/>
      <w:szCs w:val="18"/>
    </w:rPr>
  </w:style>
  <w:style w:type="character" w:customStyle="1" w:styleId="a9">
    <w:name w:val="页脚 字符"/>
    <w:basedOn w:val="a0"/>
    <w:link w:val="a8"/>
    <w:uiPriority w:val="99"/>
    <w:rsid w:val="00E15631"/>
    <w:rPr>
      <w:rFonts w:ascii="Times New Roman" w:eastAsia="宋体" w:hAnsi="Times New Roman" w:cs="Times New Roman"/>
      <w:sz w:val="18"/>
      <w:szCs w:val="18"/>
    </w:rPr>
  </w:style>
  <w:style w:type="paragraph" w:styleId="aa">
    <w:name w:val="List Paragraph"/>
    <w:basedOn w:val="a"/>
    <w:uiPriority w:val="34"/>
    <w:qFormat/>
    <w:rsid w:val="00DF4CCE"/>
    <w:pPr>
      <w:ind w:firstLineChars="200" w:firstLine="420"/>
    </w:pPr>
  </w:style>
  <w:style w:type="paragraph" w:styleId="ab">
    <w:name w:val="List Bullet"/>
    <w:basedOn w:val="a"/>
    <w:autoRedefine/>
    <w:rsid w:val="00DF4CCE"/>
    <w:pPr>
      <w:widowControl/>
      <w:spacing w:line="360" w:lineRule="auto"/>
      <w:ind w:left="570" w:rightChars="100" w:right="210"/>
      <w:jc w:val="left"/>
    </w:pPr>
    <w:rPr>
      <w:kern w:val="0"/>
      <w:szCs w:val="21"/>
    </w:rPr>
  </w:style>
  <w:style w:type="paragraph" w:styleId="ac">
    <w:name w:val="No Spacing"/>
    <w:uiPriority w:val="1"/>
    <w:qFormat/>
    <w:rsid w:val="00607C09"/>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4F4DA-AE8B-4389-B778-8FF69E6E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peterchow</dc:creator>
  <cp:lastModifiedBy>月斌 王</cp:lastModifiedBy>
  <cp:revision>28</cp:revision>
  <dcterms:created xsi:type="dcterms:W3CDTF">2022-08-16T09:40:00Z</dcterms:created>
  <dcterms:modified xsi:type="dcterms:W3CDTF">2023-11-27T10:23:00Z</dcterms:modified>
</cp:coreProperties>
</file>