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AA4B4">
      <w:pPr>
        <w:adjustRightInd w:val="0"/>
        <w:snapToGrid w:val="0"/>
        <w:jc w:val="center"/>
        <w:rPr>
          <w:rFonts w:ascii="微软雅黑" w:hAnsi="微软雅黑" w:eastAsia="微软雅黑" w:cs="微软雅黑"/>
          <w:b/>
          <w:bCs/>
          <w:color w:val="0070C0"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52"/>
          <w:szCs w:val="52"/>
        </w:rPr>
        <w:t>TOS班组精益管理系统</w:t>
      </w:r>
    </w:p>
    <w:p w14:paraId="66AD217D">
      <w:pPr>
        <w:adjustRightInd w:val="0"/>
        <w:snapToGrid w:val="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</w:rPr>
        <w:t>【主办单位】</w:t>
      </w:r>
      <w:r>
        <w:rPr>
          <w:rFonts w:hint="eastAsia" w:ascii="微软雅黑" w:hAnsi="微软雅黑" w:eastAsia="微软雅黑"/>
          <w:sz w:val="21"/>
          <w:szCs w:val="21"/>
        </w:rPr>
        <w:t>济南立正管理咨询有限公司</w:t>
      </w:r>
    </w:p>
    <w:p w14:paraId="725E880A">
      <w:pPr>
        <w:adjustRightInd w:val="0"/>
        <w:snapToGrid w:val="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</w:rPr>
        <w:t>【报名热线】</w:t>
      </w:r>
      <w:r>
        <w:rPr>
          <w:rFonts w:hint="eastAsia" w:ascii="微软雅黑" w:hAnsi="微软雅黑" w:eastAsia="微软雅黑"/>
          <w:sz w:val="21"/>
          <w:szCs w:val="21"/>
        </w:rPr>
        <w:t xml:space="preserve">0531-85956956，13864004657（微信同号） </w:t>
      </w:r>
    </w:p>
    <w:p w14:paraId="235C7FBE">
      <w:pPr>
        <w:adjustRightInd w:val="0"/>
        <w:snapToGrid w:val="0"/>
        <w:rPr>
          <w:rFonts w:ascii="微软雅黑" w:hAnsi="微软雅黑" w:eastAsia="微软雅黑" w:cs="微软雅黑"/>
          <w:bCs/>
          <w:color w:val="000000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sz w:val="21"/>
          <w:szCs w:val="21"/>
        </w:rPr>
        <w:t>【开课时间】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>202</w:t>
      </w:r>
      <w:r>
        <w:rPr>
          <w:rFonts w:ascii="微软雅黑" w:hAnsi="微软雅黑" w:eastAsia="微软雅黑" w:cs="微软雅黑"/>
          <w:bCs/>
          <w:color w:val="000000"/>
          <w:sz w:val="21"/>
          <w:szCs w:val="21"/>
        </w:rPr>
        <w:t>4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>年</w:t>
      </w:r>
      <w:r>
        <w:rPr>
          <w:rFonts w:ascii="微软雅黑" w:hAnsi="微软雅黑" w:eastAsia="微软雅黑" w:cs="微软雅黑"/>
          <w:bCs/>
          <w:color w:val="000000"/>
          <w:sz w:val="21"/>
          <w:szCs w:val="21"/>
        </w:rPr>
        <w:t>9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>月</w:t>
      </w:r>
      <w:r>
        <w:rPr>
          <w:rFonts w:ascii="微软雅黑" w:hAnsi="微软雅黑" w:eastAsia="微软雅黑" w:cs="微软雅黑"/>
          <w:bCs/>
          <w:color w:val="000000"/>
          <w:sz w:val="21"/>
          <w:szCs w:val="21"/>
        </w:rPr>
        <w:t>21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>-</w:t>
      </w:r>
      <w:r>
        <w:rPr>
          <w:rFonts w:ascii="微软雅黑" w:hAnsi="微软雅黑" w:eastAsia="微软雅黑" w:cs="微软雅黑"/>
          <w:bCs/>
          <w:color w:val="000000"/>
          <w:sz w:val="21"/>
          <w:szCs w:val="21"/>
        </w:rPr>
        <w:t>22</w:t>
      </w:r>
      <w:r>
        <w:rPr>
          <w:rFonts w:hint="eastAsia" w:ascii="微软雅黑" w:hAnsi="微软雅黑" w:eastAsia="微软雅黑" w:cs="微软雅黑"/>
          <w:bCs/>
          <w:color w:val="000000"/>
          <w:sz w:val="21"/>
          <w:szCs w:val="21"/>
        </w:rPr>
        <w:t>日 青岛</w:t>
      </w:r>
    </w:p>
    <w:p w14:paraId="5704BCE1">
      <w:pPr>
        <w:adjustRightInd w:val="0"/>
        <w:snapToGrid w:val="0"/>
        <w:rPr>
          <w:rFonts w:ascii="微软雅黑" w:hAnsi="微软雅黑" w:eastAsia="微软雅黑" w:cs="Arial"/>
          <w:bCs/>
        </w:rPr>
      </w:pPr>
      <w:r>
        <w:rPr>
          <w:rFonts w:hint="eastAsia" w:ascii="微软雅黑" w:hAnsi="微软雅黑" w:eastAsia="微软雅黑"/>
          <w:b/>
          <w:bCs/>
          <w:sz w:val="21"/>
          <w:szCs w:val="21"/>
        </w:rPr>
        <w:t>【培训对象】</w:t>
      </w:r>
      <w:r>
        <w:rPr>
          <w:rFonts w:hint="eastAsia" w:ascii="微软雅黑" w:hAnsi="微软雅黑" w:eastAsia="微软雅黑" w:cs="Arial"/>
          <w:bCs/>
          <w:sz w:val="21"/>
          <w:szCs w:val="21"/>
        </w:rPr>
        <w:t>生产总经理、副总经理、生产总监/厂长、精益/生产经理</w:t>
      </w:r>
    </w:p>
    <w:p w14:paraId="7CB2F625">
      <w:pPr>
        <w:tabs>
          <w:tab w:val="left" w:pos="360"/>
        </w:tabs>
        <w:adjustRightInd w:val="0"/>
        <w:snapToGrid w:val="0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eastAsia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-189865</wp:posOffset>
                </wp:positionH>
                <wp:positionV relativeFrom="paragraph">
                  <wp:posOffset>250190</wp:posOffset>
                </wp:positionV>
                <wp:extent cx="6823075" cy="635"/>
                <wp:effectExtent l="29210" t="31115" r="34290" b="3492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307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57150" cmpd="thickThin">
                          <a:solidFill>
                            <a:srgbClr val="9933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-14.95pt;margin-top:19.7pt;height:0.05pt;width:537.25pt;mso-position-horizontal-relative:margin;z-index:251660288;mso-width-relative:page;mso-height-relative:page;" filled="f" stroked="t" coordsize="21600,21600" o:gfxdata="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5wgJW&#10;2gAAAAoBAAAPAAAAAAAAAAEAIAAAACIAAABkcnMvZG93bnJldi54bWxQSwECFAAUAAAACACHTuJA&#10;G/BHGR8CAAACBAAADgAAAAAAAAABACAAAAApAQAAZHJzL2Uyb0RvYy54bWxQSwUGAAAAAAYABgBZ&#10;AQAAugUAAAAA&#10;" adj="10799">
                <v:fill on="f" focussize="0,0"/>
                <v:stroke weight="4.5pt" color="#993300" linestyle="thickThin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bCs/>
          <w:sz w:val="21"/>
          <w:szCs w:val="21"/>
        </w:rPr>
        <w:t>【课程费用】</w:t>
      </w:r>
      <w:r>
        <w:rPr>
          <w:rFonts w:hint="eastAsia" w:ascii="微软雅黑" w:hAnsi="微软雅黑" w:eastAsia="微软雅黑"/>
          <w:sz w:val="21"/>
          <w:szCs w:val="21"/>
        </w:rPr>
        <w:t>RMB</w:t>
      </w:r>
      <w:r>
        <w:rPr>
          <w:rFonts w:ascii="微软雅黑" w:hAnsi="微软雅黑" w:eastAsia="微软雅黑"/>
          <w:b/>
          <w:sz w:val="21"/>
          <w:szCs w:val="21"/>
        </w:rPr>
        <w:t>3600</w:t>
      </w:r>
      <w:r>
        <w:rPr>
          <w:rFonts w:hint="eastAsia" w:ascii="微软雅黑" w:hAnsi="微软雅黑" w:eastAsia="微软雅黑"/>
          <w:sz w:val="21"/>
          <w:szCs w:val="21"/>
        </w:rPr>
        <w:t>/人（包含：培训费、教材、午餐、茶点、发票）</w:t>
      </w:r>
    </w:p>
    <w:p w14:paraId="7D8AF438">
      <w:pPr>
        <w:adjustRightInd w:val="0"/>
        <w:snapToGrid w:val="0"/>
        <w:rPr>
          <w:rFonts w:ascii="微软雅黑" w:hAnsi="微软雅黑" w:eastAsia="微软雅黑"/>
          <w:b/>
          <w:color w:val="FF0000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hd w:val="pct10" w:color="auto" w:fill="FFFFFF"/>
        </w:rPr>
        <w:t>TOS是什么</w:t>
      </w:r>
      <w:r>
        <w:rPr>
          <w:rFonts w:ascii="微软雅黑" w:hAnsi="微软雅黑" w:eastAsia="微软雅黑" w:cs="微软雅黑"/>
          <w:b/>
          <w:bCs/>
          <w:color w:val="0000FF"/>
          <w:shd w:val="pct10" w:color="auto" w:fill="FFFFFF"/>
        </w:rPr>
        <w:t xml:space="preserve"> </w:t>
      </w:r>
    </w:p>
    <w:p w14:paraId="41496158">
      <w:pPr>
        <w:adjustRightInd w:val="0"/>
        <w:snapToGrid w:val="0"/>
        <w:rPr>
          <w:rFonts w:ascii="微软雅黑" w:hAnsi="微软雅黑" w:eastAsia="微软雅黑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TOS是指：TOS班组精益管理系统。</w:t>
      </w:r>
    </w:p>
    <w:p w14:paraId="6958B72C">
      <w:pPr>
        <w:adjustRightInd w:val="0"/>
        <w:snapToGrid w:val="0"/>
        <w:rPr>
          <w:rFonts w:ascii="微软雅黑" w:hAnsi="微软雅黑" w:eastAsia="微软雅黑"/>
          <w:bCs/>
          <w:color w:val="0D0D0D" w:themeColor="text1" w:themeTint="F2"/>
          <w:spacing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/>
          <w:bCs/>
          <w:color w:val="0D0D0D" w:themeColor="text1" w:themeTint="F2"/>
          <w:spacing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TOS释义：Team</w:t>
      </w:r>
      <w:r>
        <w:rPr>
          <w:rFonts w:ascii="微软雅黑" w:hAnsi="微软雅黑" w:eastAsia="微软雅黑"/>
          <w:bCs/>
          <w:color w:val="0D0D0D" w:themeColor="text1" w:themeTint="F2"/>
          <w:spacing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Operating System</w:t>
      </w:r>
      <w:r>
        <w:rPr>
          <w:rFonts w:hint="eastAsia" w:ascii="微软雅黑" w:hAnsi="微软雅黑" w:eastAsia="微软雅黑"/>
          <w:bCs/>
          <w:color w:val="0D0D0D" w:themeColor="text1" w:themeTint="F2"/>
          <w:spacing w:val="-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，团队操作系统。意即，TOS是企业不可缺少的基础管理工具。</w:t>
      </w:r>
    </w:p>
    <w:p w14:paraId="4872A0A0">
      <w:pPr>
        <w:adjustRightInd w:val="0"/>
        <w:snapToGrid w:val="0"/>
        <w:rPr>
          <w:rFonts w:ascii="微软雅黑" w:hAnsi="微软雅黑" w:eastAsia="微软雅黑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TOS包含：3大体系——拥有国家版权证书的1</w:t>
      </w:r>
      <w:r>
        <w:rPr>
          <w:rFonts w:ascii="微软雅黑" w:hAnsi="微软雅黑" w:eastAsia="微软雅黑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个原创课程的“课程培训体系”、5</w:t>
      </w:r>
      <w:r>
        <w:rPr>
          <w:rFonts w:ascii="微软雅黑" w:hAnsi="微软雅黑" w:eastAsia="微软雅黑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微软雅黑" w:hAnsi="微软雅黑" w:eastAsia="微软雅黑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个落地辅导交付项目的“落地辅导体系”、6</w:t>
      </w:r>
      <w:r>
        <w:rPr>
          <w:rFonts w:ascii="微软雅黑" w:hAnsi="微软雅黑" w:eastAsia="微软雅黑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个应用功能的“软件应用体系”。</w:t>
      </w:r>
    </w:p>
    <w:p w14:paraId="4887E020">
      <w:pPr>
        <w:adjustRightInd w:val="0"/>
        <w:snapToGrid w:val="0"/>
        <w:rPr>
          <w:rFonts w:ascii="微软雅黑" w:hAnsi="微软雅黑" w:eastAsia="微软雅黑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TOS作用：高效解决企业“质量、安全、成本、效率、团队”五大核心问题。</w:t>
      </w:r>
    </w:p>
    <w:p w14:paraId="199ADFE2">
      <w:pPr>
        <w:adjustRightInd w:val="0"/>
        <w:snapToGrid w:val="0"/>
        <w:rPr>
          <w:rFonts w:ascii="微软雅黑" w:hAnsi="微软雅黑"/>
          <w:bCs/>
          <w:color w:val="0D0D0D" w:themeColor="text1" w:themeTint="F2"/>
          <w:szCs w:val="1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微软雅黑" w:hAnsi="微软雅黑" w:eastAsia="微软雅黑"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TOS优势：</w:t>
      </w:r>
      <w:r>
        <w:rPr>
          <w:rFonts w:hint="eastAsia" w:ascii="微软雅黑" w:hAnsi="微软雅黑" w:eastAsia="微软雅黑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原创版权课程，全面切合中国企业管理特点，30天必须改变班组</w:t>
      </w:r>
      <w:r>
        <w:rPr>
          <w:rFonts w:hint="eastAsia" w:ascii="微软雅黑" w:hAnsi="微软雅黑"/>
          <w:b/>
          <w:color w:val="0D0D0D" w:themeColor="text1" w:themeTint="F2"/>
          <w:szCs w:val="15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 w14:paraId="388A39C5">
      <w:pPr>
        <w:adjustRightInd w:val="0"/>
        <w:snapToGrid w:val="0"/>
        <w:rPr>
          <w:rFonts w:ascii="微软雅黑" w:hAnsi="微软雅黑" w:eastAsia="微软雅黑" w:cs="微软雅黑"/>
          <w:b/>
          <w:bCs/>
          <w:color w:val="0000FF"/>
          <w:shd w:val="pct10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hd w:val="pct10" w:color="auto" w:fill="FFFFFF"/>
        </w:rPr>
        <w:t xml:space="preserve">TOS课程简介 </w:t>
      </w:r>
    </w:p>
    <w:tbl>
      <w:tblPr>
        <w:tblStyle w:val="10"/>
        <w:tblW w:w="10343" w:type="dxa"/>
        <w:jc w:val="right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</w:tblPr>
      <w:tblGrid>
        <w:gridCol w:w="421"/>
        <w:gridCol w:w="2409"/>
        <w:gridCol w:w="3261"/>
        <w:gridCol w:w="4252"/>
      </w:tblGrid>
      <w:tr w14:paraId="46542B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57" w:hRule="atLeast"/>
          <w:jc w:val="right"/>
        </w:trPr>
        <w:tc>
          <w:tcPr>
            <w:tcW w:w="10343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AAE9AB4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团队管理班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（2天）</w:t>
            </w:r>
          </w:p>
        </w:tc>
      </w:tr>
      <w:tr w14:paraId="710B0C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8" w:hRule="atLeast"/>
          <w:jc w:val="right"/>
        </w:trPr>
        <w:tc>
          <w:tcPr>
            <w:tcW w:w="2830" w:type="dxa"/>
            <w:gridSpan w:val="2"/>
            <w:shd w:val="clear" w:color="auto" w:fill="D8D8D8" w:themeFill="background1" w:themeFillShade="D9"/>
            <w:vAlign w:val="center"/>
          </w:tcPr>
          <w:p w14:paraId="0EA6B8C1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课程名称/版权证书号</w:t>
            </w:r>
          </w:p>
        </w:tc>
        <w:tc>
          <w:tcPr>
            <w:tcW w:w="3261" w:type="dxa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A633C9E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针对问题</w:t>
            </w:r>
          </w:p>
        </w:tc>
        <w:tc>
          <w:tcPr>
            <w:tcW w:w="4252" w:type="dxa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D4BB0FE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学习收益</w:t>
            </w:r>
          </w:p>
        </w:tc>
      </w:tr>
      <w:tr w14:paraId="3A7B00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859" w:hRule="atLeast"/>
          <w:jc w:val="right"/>
        </w:trPr>
        <w:tc>
          <w:tcPr>
            <w:tcW w:w="421" w:type="dxa"/>
            <w:vAlign w:val="center"/>
          </w:tcPr>
          <w:p w14:paraId="3C1D2427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2409" w:type="dxa"/>
            <w:vAlign w:val="center"/>
          </w:tcPr>
          <w:p w14:paraId="012D1529">
            <w:pPr>
              <w:adjustRightInd w:val="0"/>
              <w:snapToGrid w:val="0"/>
              <w:jc w:val="both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《24小时激励法》</w:t>
            </w:r>
          </w:p>
          <w:p w14:paraId="20C28588">
            <w:pPr>
              <w:adjustRightInd w:val="0"/>
              <w:snapToGrid w:val="0"/>
              <w:jc w:val="both"/>
              <w:rPr>
                <w:rFonts w:ascii="微软雅黑" w:hAnsi="微软雅黑" w:eastAsia="微软雅黑" w:cs="微软雅黑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国作-2020-L-00000866</w:t>
            </w:r>
          </w:p>
        </w:tc>
        <w:tc>
          <w:tcPr>
            <w:tcW w:w="3261" w:type="dxa"/>
            <w:tcBorders>
              <w:right w:val="single" w:color="auto" w:sz="4" w:space="0"/>
            </w:tcBorders>
            <w:vAlign w:val="center"/>
          </w:tcPr>
          <w:p w14:paraId="36F34421">
            <w:pPr>
              <w:adjustRightInd w:val="0"/>
              <w:snapToGrid w:val="0"/>
              <w:jc w:val="both"/>
              <w:rPr>
                <w:rFonts w:ascii="微软雅黑" w:hAnsi="微软雅黑" w:eastAsia="微软雅黑" w:cs="微软雅黑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员工工作不主动、不积极、不服管。</w:t>
            </w:r>
          </w:p>
        </w:tc>
        <w:tc>
          <w:tcPr>
            <w:tcW w:w="4252" w:type="dxa"/>
            <w:tcBorders>
              <w:right w:val="single" w:color="auto" w:sz="4" w:space="0"/>
            </w:tcBorders>
            <w:vAlign w:val="center"/>
          </w:tcPr>
          <w:p w14:paraId="2C3C4359">
            <w:pPr>
              <w:adjustRightInd w:val="0"/>
              <w:snapToGrid w:val="0"/>
              <w:jc w:val="both"/>
              <w:rPr>
                <w:rFonts w:ascii="微软雅黑" w:hAnsi="微软雅黑" w:eastAsia="微软雅黑" w:cs="微软雅黑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班组长对员工“24小时内的工作表现进行表扬指正”，能让好员工更进步，差员工思进步。</w:t>
            </w:r>
          </w:p>
        </w:tc>
      </w:tr>
      <w:tr w14:paraId="5F949A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680" w:hRule="atLeast"/>
          <w:jc w:val="right"/>
        </w:trPr>
        <w:tc>
          <w:tcPr>
            <w:tcW w:w="421" w:type="dxa"/>
            <w:vAlign w:val="center"/>
          </w:tcPr>
          <w:p w14:paraId="5A28FEE2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2409" w:type="dxa"/>
            <w:vAlign w:val="center"/>
          </w:tcPr>
          <w:p w14:paraId="685FF272">
            <w:pPr>
              <w:adjustRightInd w:val="0"/>
              <w:snapToGrid w:val="0"/>
              <w:jc w:val="both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《2分钟微培训》</w:t>
            </w:r>
          </w:p>
          <w:p w14:paraId="77E4F60D">
            <w:pPr>
              <w:adjustRightInd w:val="0"/>
              <w:snapToGrid w:val="0"/>
              <w:jc w:val="both"/>
              <w:rPr>
                <w:rFonts w:ascii="微软雅黑" w:hAnsi="微软雅黑" w:eastAsia="微软雅黑" w:cs="微软雅黑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国作-2020-L-00000869</w:t>
            </w:r>
          </w:p>
        </w:tc>
        <w:tc>
          <w:tcPr>
            <w:tcW w:w="3261" w:type="dxa"/>
            <w:tcBorders>
              <w:right w:val="single" w:color="auto" w:sz="4" w:space="0"/>
            </w:tcBorders>
            <w:vAlign w:val="center"/>
          </w:tcPr>
          <w:p w14:paraId="19F756AC">
            <w:pPr>
              <w:adjustRightInd w:val="0"/>
              <w:snapToGrid w:val="0"/>
              <w:jc w:val="both"/>
              <w:rPr>
                <w:rFonts w:ascii="微软雅黑" w:hAnsi="微软雅黑" w:eastAsia="微软雅黑" w:cs="微软雅黑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员工不学习、不进步，能力不提升。</w:t>
            </w:r>
          </w:p>
        </w:tc>
        <w:tc>
          <w:tcPr>
            <w:tcW w:w="4252" w:type="dxa"/>
            <w:tcBorders>
              <w:right w:val="single" w:color="auto" w:sz="4" w:space="0"/>
            </w:tcBorders>
            <w:vAlign w:val="center"/>
          </w:tcPr>
          <w:p w14:paraId="6280141B">
            <w:pPr>
              <w:adjustRightInd w:val="0"/>
              <w:snapToGrid w:val="0"/>
              <w:jc w:val="both"/>
              <w:rPr>
                <w:rFonts w:ascii="微软雅黑" w:hAnsi="微软雅黑" w:eastAsia="微软雅黑" w:cs="微软雅黑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把工作方法提炼成“2分钟左右的微培训”，让团队每天进步一点，让问题每天少一点！</w:t>
            </w:r>
          </w:p>
        </w:tc>
      </w:tr>
      <w:tr w14:paraId="15CF74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680" w:hRule="atLeast"/>
          <w:jc w:val="right"/>
        </w:trPr>
        <w:tc>
          <w:tcPr>
            <w:tcW w:w="421" w:type="dxa"/>
            <w:tcBorders>
              <w:bottom w:val="double" w:color="auto" w:sz="6" w:space="0"/>
            </w:tcBorders>
            <w:vAlign w:val="center"/>
          </w:tcPr>
          <w:p w14:paraId="5C127094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2409" w:type="dxa"/>
            <w:tcBorders>
              <w:bottom w:val="double" w:color="auto" w:sz="6" w:space="0"/>
            </w:tcBorders>
            <w:vAlign w:val="center"/>
          </w:tcPr>
          <w:p w14:paraId="35FB8319">
            <w:pPr>
              <w:adjustRightInd w:val="0"/>
              <w:snapToGrid w:val="0"/>
              <w:jc w:val="both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《现场316管理法》</w:t>
            </w:r>
          </w:p>
          <w:p w14:paraId="3523D76D">
            <w:pPr>
              <w:adjustRightInd w:val="0"/>
              <w:snapToGrid w:val="0"/>
              <w:jc w:val="both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国作-2024-L-00036275</w:t>
            </w:r>
          </w:p>
        </w:tc>
        <w:tc>
          <w:tcPr>
            <w:tcW w:w="3261" w:type="dxa"/>
            <w:tcBorders>
              <w:bottom w:val="double" w:color="auto" w:sz="6" w:space="0"/>
              <w:right w:val="single" w:color="auto" w:sz="4" w:space="0"/>
            </w:tcBorders>
            <w:vAlign w:val="center"/>
          </w:tcPr>
          <w:p w14:paraId="0A7A5727">
            <w:pPr>
              <w:adjustRightInd w:val="0"/>
              <w:snapToGrid w:val="0"/>
              <w:jc w:val="both"/>
              <w:rPr>
                <w:rFonts w:ascii="微软雅黑" w:hAnsi="微软雅黑" w:eastAsia="微软雅黑" w:cs="微软雅黑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生产现场脏乱差，而且久治不愈。</w:t>
            </w:r>
          </w:p>
        </w:tc>
        <w:tc>
          <w:tcPr>
            <w:tcW w:w="4252" w:type="dxa"/>
            <w:tcBorders>
              <w:bottom w:val="double" w:color="auto" w:sz="6" w:space="0"/>
              <w:right w:val="single" w:color="auto" w:sz="4" w:space="0"/>
            </w:tcBorders>
            <w:vAlign w:val="center"/>
          </w:tcPr>
          <w:p w14:paraId="1EA136B8">
            <w:pPr>
              <w:adjustRightInd w:val="0"/>
              <w:snapToGrid w:val="0"/>
              <w:jc w:val="both"/>
              <w:rPr>
                <w:rFonts w:ascii="微软雅黑" w:hAnsi="微软雅黑" w:eastAsia="微软雅黑" w:cs="微软雅黑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员工手持3卡，16项自查自改，让生产现场不再“脏乱差”，不再“一紧、二松、三重来”。</w:t>
            </w:r>
          </w:p>
        </w:tc>
      </w:tr>
      <w:tr w14:paraId="562B00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680" w:hRule="atLeast"/>
          <w:jc w:val="right"/>
        </w:trPr>
        <w:tc>
          <w:tcPr>
            <w:tcW w:w="421" w:type="dxa"/>
            <w:tcBorders>
              <w:bottom w:val="double" w:color="auto" w:sz="6" w:space="0"/>
            </w:tcBorders>
            <w:vAlign w:val="center"/>
          </w:tcPr>
          <w:p w14:paraId="5D09483E">
            <w:pPr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2409" w:type="dxa"/>
            <w:tcBorders>
              <w:bottom w:val="double" w:color="auto" w:sz="6" w:space="0"/>
            </w:tcBorders>
            <w:vAlign w:val="center"/>
          </w:tcPr>
          <w:p w14:paraId="32A27EA4">
            <w:pPr>
              <w:adjustRightInd w:val="0"/>
              <w:snapToGrid w:val="0"/>
              <w:jc w:val="both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</w:rPr>
              <w:t>《一线583早会》</w:t>
            </w:r>
          </w:p>
          <w:p w14:paraId="7AEEEA3D">
            <w:pPr>
              <w:adjustRightInd w:val="0"/>
              <w:snapToGrid w:val="0"/>
              <w:jc w:val="both"/>
              <w:rPr>
                <w:rFonts w:ascii="微软雅黑" w:hAnsi="微软雅黑" w:eastAsia="微软雅黑" w:cs="微软雅黑"/>
                <w:b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国作-2020-L-01146386</w:t>
            </w:r>
          </w:p>
        </w:tc>
        <w:tc>
          <w:tcPr>
            <w:tcW w:w="3261" w:type="dxa"/>
            <w:tcBorders>
              <w:bottom w:val="double" w:color="auto" w:sz="6" w:space="0"/>
              <w:right w:val="single" w:color="auto" w:sz="4" w:space="0"/>
            </w:tcBorders>
            <w:vAlign w:val="center"/>
          </w:tcPr>
          <w:p w14:paraId="16A93D1B">
            <w:pPr>
              <w:adjustRightInd w:val="0"/>
              <w:snapToGrid w:val="0"/>
              <w:jc w:val="both"/>
              <w:rPr>
                <w:rFonts w:ascii="微软雅黑" w:hAnsi="微软雅黑" w:eastAsia="微软雅黑" w:cs="微软雅黑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管理措施无法快速落地，一线问题无法快速解决。</w:t>
            </w:r>
          </w:p>
        </w:tc>
        <w:tc>
          <w:tcPr>
            <w:tcW w:w="4252" w:type="dxa"/>
            <w:tcBorders>
              <w:bottom w:val="double" w:color="auto" w:sz="6" w:space="0"/>
              <w:right w:val="single" w:color="auto" w:sz="4" w:space="0"/>
            </w:tcBorders>
            <w:vAlign w:val="center"/>
          </w:tcPr>
          <w:p w14:paraId="2C9D8F1A">
            <w:pPr>
              <w:adjustRightInd w:val="0"/>
              <w:snapToGrid w:val="0"/>
              <w:jc w:val="both"/>
              <w:rPr>
                <w:rFonts w:ascii="微软雅黑" w:hAnsi="微软雅黑" w:eastAsia="微软雅黑" w:cs="微软雅黑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583早会：5分钟、8项措施、3个员工参与项目，把80%的一线问题解决在每天的早会。</w:t>
            </w:r>
          </w:p>
        </w:tc>
      </w:tr>
    </w:tbl>
    <w:p w14:paraId="4135E6D0">
      <w:pPr>
        <w:widowControl w:val="0"/>
        <w:adjustRightInd w:val="0"/>
        <w:snapToGrid w:val="0"/>
        <w:jc w:val="both"/>
        <w:rPr>
          <w:rFonts w:ascii="微软雅黑" w:hAnsi="微软雅黑" w:eastAsia="微软雅黑" w:cs="微软雅黑"/>
          <w:b/>
          <w:bCs/>
          <w:color w:val="0000FF"/>
          <w:shd w:val="pct10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hd w:val="pct10" w:color="auto" w:fill="FFFFFF"/>
        </w:rPr>
        <w:t xml:space="preserve">课程大纲 </w:t>
      </w:r>
    </w:p>
    <w:p w14:paraId="14960501">
      <w:pPr>
        <w:widowControl w:val="0"/>
        <w:numPr>
          <w:ilvl w:val="0"/>
          <w:numId w:val="1"/>
        </w:numPr>
        <w:adjustRightInd w:val="0"/>
        <w:snapToGrid w:val="0"/>
        <w:jc w:val="both"/>
        <w:rPr>
          <w:rFonts w:ascii="微软雅黑" w:hAnsi="微软雅黑"/>
          <w:b/>
          <w:bCs/>
          <w:color w:val="FF0000"/>
        </w:rPr>
      </w:pPr>
      <w:r>
        <w:rPr>
          <w:rFonts w:hint="eastAsia" w:ascii="微软雅黑" w:hAnsi="微软雅黑"/>
          <w:b/>
          <w:bCs/>
          <w:color w:val="FF0000"/>
        </w:rPr>
        <w:t>《2</w:t>
      </w:r>
      <w:r>
        <w:rPr>
          <w:rFonts w:ascii="微软雅黑" w:hAnsi="微软雅黑"/>
          <w:b/>
          <w:bCs/>
          <w:color w:val="FF0000"/>
        </w:rPr>
        <w:t>4</w:t>
      </w:r>
      <w:r>
        <w:rPr>
          <w:rFonts w:hint="eastAsia" w:ascii="微软雅黑" w:hAnsi="微软雅黑"/>
          <w:b/>
          <w:bCs/>
          <w:color w:val="FF0000"/>
        </w:rPr>
        <w:t>小时激励法》</w:t>
      </w:r>
    </w:p>
    <w:p w14:paraId="6950918F">
      <w:pPr>
        <w:adjustRightInd w:val="0"/>
        <w:snapToGrid w:val="0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A. 针对问题：</w:t>
      </w:r>
    </w:p>
    <w:p w14:paraId="19F838BD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员工为什么工作不主动、不积极？</w:t>
      </w:r>
    </w:p>
    <w:p w14:paraId="56F2B818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1、大多数一线主管不对“员工24小时内的工作表现”进行表扬指正，造成好员工没动力，差员工没压力，烂团队由此逐步形成！</w:t>
      </w:r>
    </w:p>
    <w:p w14:paraId="464F0634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2、大多数干部表扬员工只有一句话，员工不激动；批评员工滔滔不绝，员工逆反。最终造成“团队怨声载道、工作无激情”！</w:t>
      </w:r>
    </w:p>
    <w:p w14:paraId="4A1967A1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3、大多数干部没有认识到：表扬比批评更需要技巧，因而造成“优秀员工无荣耀感”！</w:t>
      </w:r>
    </w:p>
    <w:p w14:paraId="04C77565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4、很多干部错误地认为：对员工最好的激励只有金钱，最终导致员工“一切向钱看”。而没有认识到“肯定和展示工作成绩”也是对员工的一种有效激励，最工其实更关注主管对他每天工作的评价。 </w:t>
      </w:r>
    </w:p>
    <w:p w14:paraId="2244D9D8">
      <w:pPr>
        <w:adjustRightInd w:val="0"/>
        <w:snapToGrid w:val="0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B. 方法要点：</w:t>
      </w:r>
    </w:p>
    <w:p w14:paraId="22F01F4D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员工工作表现，一线主管和一线主管需要在24小时内对其进行反馈，好的表扬，差的指正，而且不能是一句话式的表扬和批评，而是“五步式表扬”和“五步式批评”，且需表扬多于批评——这就是一线主管必须学会的“24小时激励法”。</w:t>
      </w:r>
    </w:p>
    <w:p w14:paraId="7B68F04F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五步式表扬：1、点名；2、细节叙述；3、五个提升；4、号召；5、行动强化。</w:t>
      </w:r>
    </w:p>
    <w:p w14:paraId="5EB0F107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五步式批评：1、自我检讨；2、细节叙述；3、五个提升；4、解决方法；5、行动强化。</w:t>
      </w:r>
    </w:p>
    <w:p w14:paraId="7A3D0B1B">
      <w:pPr>
        <w:adjustRightInd w:val="0"/>
        <w:snapToGrid w:val="0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C. 价值意义：</w:t>
      </w:r>
    </w:p>
    <w:p w14:paraId="78B7BF99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1、员工工作“不主动、不积极、不服管”成为当前企业管理最普遍、最头痛的问题。“24小时激励法”是一部全面剖析员工工作心理、全面讲述“非物质激励方法”的全新管理课程。</w:t>
      </w:r>
    </w:p>
    <w:p w14:paraId="1D09EF66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2、多年的企业实践证明，“24小时激励法”能够快速、有效改变团队精神面貌，让员工工作更主动更积极，也因此被称为是一线主管必须掌握的管理</w:t>
      </w:r>
      <w:r>
        <w:rPr>
          <w:rFonts w:hint="eastAsia" w:ascii="微软雅黑" w:hAnsi="微软雅黑" w:eastAsia="微软雅黑" w:cs="微软雅黑"/>
          <w:b/>
          <w:bCs/>
        </w:rPr>
        <w:t>“右手剑”</w:t>
      </w:r>
      <w:r>
        <w:rPr>
          <w:rFonts w:hint="eastAsia" w:ascii="微软雅黑" w:hAnsi="微软雅黑" w:eastAsia="微软雅黑" w:cs="微软雅黑"/>
        </w:rPr>
        <w:t>。与</w:t>
      </w:r>
      <w:r>
        <w:rPr>
          <w:rFonts w:hint="eastAsia" w:ascii="微软雅黑" w:hAnsi="微软雅黑" w:eastAsia="微软雅黑" w:cs="微软雅黑"/>
          <w:b/>
          <w:bCs/>
        </w:rPr>
        <w:t>“左手剑”</w:t>
      </w:r>
      <w:r>
        <w:rPr>
          <w:rFonts w:hint="eastAsia" w:ascii="微软雅黑" w:hAnsi="微软雅黑" w:eastAsia="微软雅黑" w:cs="微软雅黑"/>
        </w:rPr>
        <w:t>——“2分钟微培训”配合使用，能够快速有效激发团队正能量、提升团队凝聚力和战斗力。</w:t>
      </w:r>
    </w:p>
    <w:p w14:paraId="4C86AEDD">
      <w:pPr>
        <w:adjustRightInd w:val="0"/>
        <w:snapToGrid w:val="0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D. 课程大纲：</w:t>
      </w:r>
    </w:p>
    <w:p w14:paraId="38D953E5">
      <w:pPr>
        <w:numPr>
          <w:ilvl w:val="0"/>
          <w:numId w:val="2"/>
        </w:numPr>
        <w:adjustRightInd w:val="0"/>
        <w:snapToGrid w:val="0"/>
        <w:ind w:left="0" w:firstLine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1、24小时激励定义</w:t>
      </w:r>
    </w:p>
    <w:p w14:paraId="1A7842F9">
      <w:pPr>
        <w:pStyle w:val="15"/>
        <w:numPr>
          <w:ilvl w:val="0"/>
          <w:numId w:val="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什么叫24h激励法</w:t>
      </w:r>
    </w:p>
    <w:p w14:paraId="158E6A75">
      <w:pPr>
        <w:pStyle w:val="15"/>
        <w:numPr>
          <w:ilvl w:val="0"/>
          <w:numId w:val="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六要素</w:t>
      </w:r>
    </w:p>
    <w:p w14:paraId="1E7DF276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2、为什么一线需要24h激励法</w:t>
      </w:r>
    </w:p>
    <w:p w14:paraId="0650C020">
      <w:pPr>
        <w:pStyle w:val="15"/>
        <w:numPr>
          <w:ilvl w:val="0"/>
          <w:numId w:val="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4大需要</w:t>
      </w:r>
    </w:p>
    <w:p w14:paraId="3BAEA2D9">
      <w:pPr>
        <w:pStyle w:val="15"/>
        <w:numPr>
          <w:ilvl w:val="0"/>
          <w:numId w:val="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6大作用</w:t>
      </w:r>
    </w:p>
    <w:p w14:paraId="5839B3A0">
      <w:pPr>
        <w:pStyle w:val="15"/>
        <w:numPr>
          <w:ilvl w:val="0"/>
          <w:numId w:val="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1大意义</w:t>
      </w:r>
    </w:p>
    <w:p w14:paraId="34C7D692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3、激励三项准备</w:t>
      </w:r>
    </w:p>
    <w:p w14:paraId="51AF4BD0">
      <w:pPr>
        <w:pStyle w:val="15"/>
        <w:numPr>
          <w:ilvl w:val="0"/>
          <w:numId w:val="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确定主题</w:t>
      </w:r>
    </w:p>
    <w:p w14:paraId="311A97B8">
      <w:pPr>
        <w:pStyle w:val="15"/>
        <w:numPr>
          <w:ilvl w:val="0"/>
          <w:numId w:val="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确定对象</w:t>
      </w:r>
    </w:p>
    <w:p w14:paraId="1934840A">
      <w:pPr>
        <w:pStyle w:val="15"/>
        <w:numPr>
          <w:ilvl w:val="0"/>
          <w:numId w:val="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收集素材</w:t>
      </w:r>
    </w:p>
    <w:p w14:paraId="61CBC453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4、激励五步实施</w:t>
      </w:r>
    </w:p>
    <w:p w14:paraId="181F22D6">
      <w:pPr>
        <w:pStyle w:val="15"/>
        <w:numPr>
          <w:ilvl w:val="0"/>
          <w:numId w:val="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表扬五步法</w:t>
      </w:r>
    </w:p>
    <w:p w14:paraId="5A67811D">
      <w:pPr>
        <w:pStyle w:val="15"/>
        <w:numPr>
          <w:ilvl w:val="0"/>
          <w:numId w:val="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批评五步法</w:t>
      </w:r>
    </w:p>
    <w:p w14:paraId="5842F84B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5、“刺头”改变三招</w:t>
      </w:r>
    </w:p>
    <w:p w14:paraId="1FB8D33E">
      <w:pPr>
        <w:pStyle w:val="15"/>
        <w:numPr>
          <w:ilvl w:val="0"/>
          <w:numId w:val="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细节表扬</w:t>
      </w:r>
    </w:p>
    <w:p w14:paraId="59BD0F79">
      <w:pPr>
        <w:pStyle w:val="15"/>
        <w:numPr>
          <w:ilvl w:val="0"/>
          <w:numId w:val="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轻描淡写</w:t>
      </w:r>
    </w:p>
    <w:p w14:paraId="2B0049EB">
      <w:pPr>
        <w:pStyle w:val="15"/>
        <w:numPr>
          <w:ilvl w:val="0"/>
          <w:numId w:val="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深表歉意</w:t>
      </w:r>
    </w:p>
    <w:p w14:paraId="12CC7683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6、激励五项升级</w:t>
      </w:r>
    </w:p>
    <w:p w14:paraId="2138FAC7">
      <w:pPr>
        <w:pStyle w:val="15"/>
        <w:numPr>
          <w:ilvl w:val="0"/>
          <w:numId w:val="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时效延长</w:t>
      </w:r>
    </w:p>
    <w:p w14:paraId="7B3DCAD6">
      <w:pPr>
        <w:pStyle w:val="15"/>
        <w:numPr>
          <w:ilvl w:val="0"/>
          <w:numId w:val="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扩大宣传</w:t>
      </w:r>
    </w:p>
    <w:p w14:paraId="4BF4DCF5">
      <w:pPr>
        <w:pStyle w:val="15"/>
        <w:numPr>
          <w:ilvl w:val="0"/>
          <w:numId w:val="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荣誉升级</w:t>
      </w:r>
    </w:p>
    <w:p w14:paraId="03D66F3F">
      <w:pPr>
        <w:pStyle w:val="15"/>
        <w:numPr>
          <w:ilvl w:val="0"/>
          <w:numId w:val="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才能施展</w:t>
      </w:r>
    </w:p>
    <w:p w14:paraId="34BBD0F4">
      <w:pPr>
        <w:pStyle w:val="15"/>
        <w:numPr>
          <w:ilvl w:val="0"/>
          <w:numId w:val="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榜样塑造</w:t>
      </w:r>
    </w:p>
    <w:p w14:paraId="79E2F91A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7、激励无效果的六大原因</w:t>
      </w:r>
    </w:p>
    <w:p w14:paraId="4D614DA8">
      <w:pPr>
        <w:pStyle w:val="15"/>
        <w:numPr>
          <w:ilvl w:val="0"/>
          <w:numId w:val="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不深入现场</w:t>
      </w:r>
    </w:p>
    <w:p w14:paraId="1D4BE069">
      <w:pPr>
        <w:pStyle w:val="15"/>
        <w:numPr>
          <w:ilvl w:val="0"/>
          <w:numId w:val="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不用心发现</w:t>
      </w:r>
    </w:p>
    <w:p w14:paraId="7E6E8F1C">
      <w:pPr>
        <w:pStyle w:val="15"/>
        <w:numPr>
          <w:ilvl w:val="0"/>
          <w:numId w:val="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不思进取</w:t>
      </w:r>
    </w:p>
    <w:p w14:paraId="594C4927">
      <w:pPr>
        <w:pStyle w:val="15"/>
        <w:numPr>
          <w:ilvl w:val="0"/>
          <w:numId w:val="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缺少思路和方法</w:t>
      </w:r>
    </w:p>
    <w:p w14:paraId="29AD0CA2">
      <w:pPr>
        <w:pStyle w:val="15"/>
        <w:numPr>
          <w:ilvl w:val="0"/>
          <w:numId w:val="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队伍庞大</w:t>
      </w:r>
    </w:p>
    <w:p w14:paraId="304464DD">
      <w:pPr>
        <w:pStyle w:val="15"/>
        <w:numPr>
          <w:ilvl w:val="0"/>
          <w:numId w:val="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缺少三样</w:t>
      </w:r>
    </w:p>
    <w:p w14:paraId="307FAED1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8、激励觉错误认识</w:t>
      </w:r>
    </w:p>
    <w:p w14:paraId="1EB9102D">
      <w:pPr>
        <w:pStyle w:val="15"/>
        <w:numPr>
          <w:ilvl w:val="0"/>
          <w:numId w:val="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日常工作不表扬</w:t>
      </w:r>
    </w:p>
    <w:p w14:paraId="7E182C18">
      <w:pPr>
        <w:pStyle w:val="15"/>
        <w:numPr>
          <w:ilvl w:val="0"/>
          <w:numId w:val="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表扬会打击其他员工积极性</w:t>
      </w:r>
    </w:p>
    <w:p w14:paraId="26B4D902">
      <w:pPr>
        <w:pStyle w:val="15"/>
        <w:numPr>
          <w:ilvl w:val="0"/>
          <w:numId w:val="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后进分子不表扬</w:t>
      </w:r>
    </w:p>
    <w:p w14:paraId="7E5CAD5C">
      <w:pPr>
        <w:pStyle w:val="15"/>
        <w:numPr>
          <w:ilvl w:val="0"/>
          <w:numId w:val="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哪有那么多内容</w:t>
      </w:r>
    </w:p>
    <w:p w14:paraId="04F37459">
      <w:pPr>
        <w:pStyle w:val="15"/>
        <w:numPr>
          <w:ilvl w:val="0"/>
          <w:numId w:val="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无金钱，无法激励</w:t>
      </w:r>
    </w:p>
    <w:p w14:paraId="7D57AC5B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9、24h激励三大原则</w:t>
      </w:r>
    </w:p>
    <w:p w14:paraId="65256D38">
      <w:pPr>
        <w:pStyle w:val="15"/>
        <w:numPr>
          <w:ilvl w:val="0"/>
          <w:numId w:val="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解决问题</w:t>
      </w:r>
    </w:p>
    <w:p w14:paraId="32F3C2A0">
      <w:pPr>
        <w:pStyle w:val="15"/>
        <w:numPr>
          <w:ilvl w:val="0"/>
          <w:numId w:val="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80-20原则</w:t>
      </w:r>
    </w:p>
    <w:p w14:paraId="572A3FEE">
      <w:pPr>
        <w:pStyle w:val="15"/>
        <w:numPr>
          <w:ilvl w:val="0"/>
          <w:numId w:val="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每天进步</w:t>
      </w:r>
    </w:p>
    <w:p w14:paraId="57897BB0">
      <w:pPr>
        <w:widowControl w:val="0"/>
        <w:numPr>
          <w:ilvl w:val="0"/>
          <w:numId w:val="1"/>
        </w:numPr>
        <w:adjustRightInd w:val="0"/>
        <w:snapToGrid w:val="0"/>
        <w:jc w:val="both"/>
        <w:rPr>
          <w:rFonts w:ascii="微软雅黑" w:hAnsi="微软雅黑" w:eastAsia="微软雅黑" w:cs="微软雅黑"/>
          <w:b/>
          <w:bCs/>
          <w:color w:val="FF0000"/>
        </w:rPr>
      </w:pPr>
      <w:r>
        <w:rPr>
          <w:rFonts w:hint="eastAsia" w:ascii="微软雅黑" w:hAnsi="微软雅黑" w:eastAsia="微软雅黑" w:cs="微软雅黑"/>
          <w:b/>
          <w:bCs/>
          <w:color w:val="FF0000"/>
        </w:rPr>
        <w:t>《2分钟微培训》</w:t>
      </w:r>
    </w:p>
    <w:p w14:paraId="2378574A">
      <w:pPr>
        <w:pStyle w:val="15"/>
        <w:numPr>
          <w:ilvl w:val="0"/>
          <w:numId w:val="3"/>
        </w:numPr>
        <w:adjustRightInd w:val="0"/>
        <w:snapToGrid w:val="0"/>
        <w:ind w:left="0" w:firstLine="0" w:firstLineChars="0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针对问题：</w:t>
      </w:r>
    </w:p>
    <w:p w14:paraId="4C7CD00D">
      <w:pPr>
        <w:pStyle w:val="15"/>
        <w:numPr>
          <w:ilvl w:val="0"/>
          <w:numId w:val="4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同样的问题为什么总是重复出现——你不教会员工解决问题的方法，这个问题再次出现的可能性非常大。</w:t>
      </w:r>
    </w:p>
    <w:p w14:paraId="3BE3A5DD">
      <w:pPr>
        <w:pStyle w:val="15"/>
        <w:numPr>
          <w:ilvl w:val="0"/>
          <w:numId w:val="4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为什么教了员工多次，他还是学不会，还是出错——因为你教的内容，员工听不懂、背不上。</w:t>
      </w:r>
    </w:p>
    <w:p w14:paraId="75C09F3E">
      <w:pPr>
        <w:adjustRightInd w:val="0"/>
        <w:snapToGrid w:val="0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B. 方法要点：</w:t>
      </w:r>
    </w:p>
    <w:p w14:paraId="5D09362A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“2分钟微培训”就是一线主管每天实施的不超过2分钟的短时培训：</w:t>
      </w:r>
    </w:p>
    <w:p w14:paraId="5D7887CB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六步实施：1、讲述案例；2、提出问题；3、解决方法；4、方法要点；5、五个提升；6、学员复述。</w:t>
      </w:r>
    </w:p>
    <w:p w14:paraId="13195E8C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两个要点：1、内容要提炼，不超过5条，每条5-7个字，让员工能够听得懂、背得上。2、要把作用意义进行提升，让员工认识到重要性。</w:t>
      </w:r>
    </w:p>
    <w:p w14:paraId="399BD02C">
      <w:pPr>
        <w:adjustRightInd w:val="0"/>
        <w:snapToGrid w:val="0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C. 价值意义：</w:t>
      </w:r>
    </w:p>
    <w:p w14:paraId="4FBC6FCF">
      <w:pPr>
        <w:pStyle w:val="15"/>
        <w:numPr>
          <w:ilvl w:val="0"/>
          <w:numId w:val="5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bookmarkStart w:id="0" w:name="_Hlk119614523"/>
      <w:r>
        <w:rPr>
          <w:rFonts w:hint="eastAsia" w:ascii="微软雅黑" w:hAnsi="微软雅黑" w:eastAsia="微软雅黑" w:cs="微软雅黑"/>
        </w:rPr>
        <w:t>不占用生产时间。</w:t>
      </w:r>
    </w:p>
    <w:p w14:paraId="522A924B">
      <w:pPr>
        <w:pStyle w:val="15"/>
        <w:numPr>
          <w:ilvl w:val="0"/>
          <w:numId w:val="5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简单、实用、有效。</w:t>
      </w:r>
    </w:p>
    <w:p w14:paraId="78C0FBF8">
      <w:pPr>
        <w:pStyle w:val="15"/>
        <w:numPr>
          <w:ilvl w:val="0"/>
          <w:numId w:val="5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针对问题，解决问题。</w:t>
      </w:r>
    </w:p>
    <w:p w14:paraId="09147059">
      <w:pPr>
        <w:pStyle w:val="15"/>
        <w:numPr>
          <w:ilvl w:val="0"/>
          <w:numId w:val="5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员工能够背得上、用得上。</w:t>
      </w:r>
    </w:p>
    <w:p w14:paraId="1BBF8368">
      <w:pPr>
        <w:pStyle w:val="15"/>
        <w:numPr>
          <w:ilvl w:val="0"/>
          <w:numId w:val="5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班组自我实施，不需要专门师资。</w:t>
      </w:r>
    </w:p>
    <w:p w14:paraId="006C4724">
      <w:pPr>
        <w:numPr>
          <w:ilvl w:val="0"/>
          <w:numId w:val="5"/>
        </w:numPr>
        <w:adjustRightInd w:val="0"/>
        <w:snapToGrid w:val="0"/>
        <w:ind w:left="0" w:firstLine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员工“每天进步一点点”，避免团队出现“温水煮青蛙”现象。</w:t>
      </w:r>
    </w:p>
    <w:p w14:paraId="56C05F31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7.“2分钟微培训”被称为是一线主管必须掌握的</w:t>
      </w:r>
      <w:r>
        <w:rPr>
          <w:rFonts w:hint="eastAsia" w:ascii="微软雅黑" w:hAnsi="微软雅黑" w:eastAsia="微软雅黑" w:cs="微软雅黑"/>
          <w:b/>
          <w:bCs/>
        </w:rPr>
        <w:t>“管理左手剑”</w:t>
      </w:r>
      <w:r>
        <w:rPr>
          <w:rFonts w:hint="eastAsia" w:ascii="微软雅黑" w:hAnsi="微软雅黑" w:eastAsia="微软雅黑" w:cs="微软雅黑"/>
        </w:rPr>
        <w:t>。</w:t>
      </w:r>
      <w:bookmarkEnd w:id="0"/>
    </w:p>
    <w:p w14:paraId="3B8E2DB8">
      <w:pPr>
        <w:adjustRightInd w:val="0"/>
        <w:snapToGrid w:val="0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D. 课程大纲：</w:t>
      </w:r>
    </w:p>
    <w:p w14:paraId="63B3E3A1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1、微培训的定义</w:t>
      </w:r>
    </w:p>
    <w:p w14:paraId="1D193A8A">
      <w:pPr>
        <w:pStyle w:val="15"/>
        <w:numPr>
          <w:ilvl w:val="0"/>
          <w:numId w:val="6"/>
        </w:numPr>
        <w:adjustRightInd w:val="0"/>
        <w:snapToGrid w:val="0"/>
        <w:ind w:left="0" w:firstLine="0" w:firstLineChars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微培训定义</w:t>
      </w:r>
    </w:p>
    <w:p w14:paraId="64A3F5DE">
      <w:pPr>
        <w:pStyle w:val="15"/>
        <w:numPr>
          <w:ilvl w:val="0"/>
          <w:numId w:val="6"/>
        </w:numPr>
        <w:adjustRightInd w:val="0"/>
        <w:snapToGrid w:val="0"/>
        <w:ind w:left="0" w:firstLine="0" w:firstLineChars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微培训作用</w:t>
      </w:r>
    </w:p>
    <w:p w14:paraId="154B84C2">
      <w:pPr>
        <w:pStyle w:val="15"/>
        <w:numPr>
          <w:ilvl w:val="0"/>
          <w:numId w:val="6"/>
        </w:numPr>
        <w:adjustRightInd w:val="0"/>
        <w:snapToGrid w:val="0"/>
        <w:ind w:left="0" w:firstLine="0" w:firstLineChars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微培训特点</w:t>
      </w:r>
    </w:p>
    <w:p w14:paraId="332FFC9D">
      <w:pPr>
        <w:pStyle w:val="15"/>
        <w:numPr>
          <w:ilvl w:val="0"/>
          <w:numId w:val="6"/>
        </w:numPr>
        <w:adjustRightInd w:val="0"/>
        <w:snapToGrid w:val="0"/>
        <w:ind w:left="0" w:firstLine="0" w:firstLineChars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微培训优点</w:t>
      </w:r>
    </w:p>
    <w:p w14:paraId="7BA9E396">
      <w:pPr>
        <w:pStyle w:val="15"/>
        <w:numPr>
          <w:ilvl w:val="0"/>
          <w:numId w:val="6"/>
        </w:numPr>
        <w:adjustRightInd w:val="0"/>
        <w:snapToGrid w:val="0"/>
        <w:ind w:left="0" w:firstLine="0" w:firstLineChars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微培训价值</w:t>
      </w:r>
    </w:p>
    <w:p w14:paraId="247109F2">
      <w:pPr>
        <w:pStyle w:val="15"/>
        <w:numPr>
          <w:ilvl w:val="0"/>
          <w:numId w:val="6"/>
        </w:numPr>
        <w:adjustRightInd w:val="0"/>
        <w:snapToGrid w:val="0"/>
        <w:ind w:left="0" w:firstLine="0" w:firstLineChars="0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</w:rPr>
        <w:t>微培训地位</w:t>
      </w:r>
    </w:p>
    <w:p w14:paraId="430B7A00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2、微培训内容的准备</w:t>
      </w:r>
    </w:p>
    <w:p w14:paraId="250A60BF">
      <w:pPr>
        <w:pStyle w:val="15"/>
        <w:numPr>
          <w:ilvl w:val="0"/>
          <w:numId w:val="6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312选择</w:t>
      </w:r>
    </w:p>
    <w:p w14:paraId="0151DA23">
      <w:pPr>
        <w:pStyle w:val="15"/>
        <w:numPr>
          <w:ilvl w:val="0"/>
          <w:numId w:val="6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4步整理</w:t>
      </w:r>
    </w:p>
    <w:p w14:paraId="307D2D9E">
      <w:pPr>
        <w:pStyle w:val="15"/>
        <w:numPr>
          <w:ilvl w:val="0"/>
          <w:numId w:val="6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6法提炼</w:t>
      </w:r>
    </w:p>
    <w:p w14:paraId="3424B794">
      <w:pPr>
        <w:pStyle w:val="15"/>
        <w:numPr>
          <w:ilvl w:val="0"/>
          <w:numId w:val="6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内容提炼510原则</w:t>
      </w:r>
    </w:p>
    <w:p w14:paraId="635BCAB3">
      <w:pPr>
        <w:pStyle w:val="15"/>
        <w:numPr>
          <w:ilvl w:val="0"/>
          <w:numId w:val="6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</w:rPr>
        <w:t>微培训教案准备</w:t>
      </w:r>
    </w:p>
    <w:p w14:paraId="4FB7B1C0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3、微培训实施六步教学</w:t>
      </w:r>
    </w:p>
    <w:p w14:paraId="5FD2CB7F">
      <w:pPr>
        <w:pStyle w:val="15"/>
        <w:numPr>
          <w:ilvl w:val="0"/>
          <w:numId w:val="6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讲述案例</w:t>
      </w:r>
    </w:p>
    <w:p w14:paraId="5C494D4A">
      <w:pPr>
        <w:pStyle w:val="15"/>
        <w:numPr>
          <w:ilvl w:val="0"/>
          <w:numId w:val="6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原因分析</w:t>
      </w:r>
    </w:p>
    <w:p w14:paraId="47A5CF08">
      <w:pPr>
        <w:pStyle w:val="15"/>
        <w:numPr>
          <w:ilvl w:val="0"/>
          <w:numId w:val="6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重要启示</w:t>
      </w:r>
    </w:p>
    <w:p w14:paraId="396BB66C">
      <w:pPr>
        <w:pStyle w:val="15"/>
        <w:numPr>
          <w:ilvl w:val="0"/>
          <w:numId w:val="6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510讲授</w:t>
      </w:r>
    </w:p>
    <w:p w14:paraId="7150075A">
      <w:pPr>
        <w:pStyle w:val="15"/>
        <w:numPr>
          <w:ilvl w:val="0"/>
          <w:numId w:val="6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五个提升</w:t>
      </w:r>
    </w:p>
    <w:p w14:paraId="0C1F7616">
      <w:pPr>
        <w:pStyle w:val="15"/>
        <w:numPr>
          <w:ilvl w:val="0"/>
          <w:numId w:val="6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</w:rPr>
        <w:t>学员复述</w:t>
      </w:r>
    </w:p>
    <w:p w14:paraId="72BA6CE5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4、微培训实施辅助</w:t>
      </w:r>
    </w:p>
    <w:p w14:paraId="53362737">
      <w:pPr>
        <w:pStyle w:val="15"/>
        <w:numPr>
          <w:ilvl w:val="0"/>
          <w:numId w:val="6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方式选择</w:t>
      </w:r>
    </w:p>
    <w:p w14:paraId="47BA500F">
      <w:pPr>
        <w:pStyle w:val="15"/>
        <w:numPr>
          <w:ilvl w:val="0"/>
          <w:numId w:val="6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道具使用</w:t>
      </w:r>
    </w:p>
    <w:p w14:paraId="62748512">
      <w:pPr>
        <w:pStyle w:val="15"/>
        <w:numPr>
          <w:ilvl w:val="0"/>
          <w:numId w:val="6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人员协调</w:t>
      </w:r>
    </w:p>
    <w:p w14:paraId="25289C58">
      <w:pPr>
        <w:pStyle w:val="15"/>
        <w:numPr>
          <w:ilvl w:val="0"/>
          <w:numId w:val="6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</w:rPr>
        <w:t>团队微培训师培养</w:t>
      </w:r>
    </w:p>
    <w:p w14:paraId="17042B91">
      <w:pPr>
        <w:widowControl w:val="0"/>
        <w:numPr>
          <w:ilvl w:val="0"/>
          <w:numId w:val="7"/>
        </w:num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微培训综合实践举例</w:t>
      </w:r>
    </w:p>
    <w:p w14:paraId="0F3CA65E">
      <w:pPr>
        <w:pStyle w:val="15"/>
        <w:numPr>
          <w:ilvl w:val="0"/>
          <w:numId w:val="8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技能培训</w:t>
      </w:r>
    </w:p>
    <w:p w14:paraId="6D65C58A">
      <w:pPr>
        <w:pStyle w:val="15"/>
        <w:numPr>
          <w:ilvl w:val="0"/>
          <w:numId w:val="8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管理培训</w:t>
      </w:r>
    </w:p>
    <w:p w14:paraId="30B993DC">
      <w:pPr>
        <w:pStyle w:val="15"/>
        <w:numPr>
          <w:ilvl w:val="0"/>
          <w:numId w:val="8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素质培训</w:t>
      </w:r>
    </w:p>
    <w:p w14:paraId="2F371208">
      <w:pPr>
        <w:pStyle w:val="15"/>
        <w:numPr>
          <w:ilvl w:val="0"/>
          <w:numId w:val="8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知识培训</w:t>
      </w:r>
    </w:p>
    <w:p w14:paraId="275F862C">
      <w:pPr>
        <w:pStyle w:val="15"/>
        <w:numPr>
          <w:ilvl w:val="0"/>
          <w:numId w:val="8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</w:rPr>
        <w:t>微培训的三个核心要点</w:t>
      </w:r>
    </w:p>
    <w:p w14:paraId="6B9ABE6F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6、微培训教材的编写</w:t>
      </w:r>
    </w:p>
    <w:p w14:paraId="4E3C31DC">
      <w:pPr>
        <w:pStyle w:val="15"/>
        <w:numPr>
          <w:ilvl w:val="0"/>
          <w:numId w:val="8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为什么要统一编写微培训教材</w:t>
      </w:r>
    </w:p>
    <w:p w14:paraId="7F5C28F0">
      <w:pPr>
        <w:pStyle w:val="15"/>
        <w:numPr>
          <w:ilvl w:val="0"/>
          <w:numId w:val="8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编写流程</w:t>
      </w:r>
    </w:p>
    <w:p w14:paraId="4B0B5536">
      <w:pPr>
        <w:pStyle w:val="15"/>
        <w:numPr>
          <w:ilvl w:val="0"/>
          <w:numId w:val="8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两个规范</w:t>
      </w:r>
    </w:p>
    <w:p w14:paraId="4E2FCA07">
      <w:pPr>
        <w:pStyle w:val="15"/>
        <w:numPr>
          <w:ilvl w:val="0"/>
          <w:numId w:val="8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教材审定原则</w:t>
      </w:r>
    </w:p>
    <w:p w14:paraId="48C20D31">
      <w:pPr>
        <w:pStyle w:val="15"/>
        <w:numPr>
          <w:ilvl w:val="0"/>
          <w:numId w:val="8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</w:rPr>
        <w:t>教学规范</w:t>
      </w:r>
    </w:p>
    <w:p w14:paraId="5E78D393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7、微培训常见问题</w:t>
      </w:r>
    </w:p>
    <w:p w14:paraId="7502FC32">
      <w:pPr>
        <w:pStyle w:val="15"/>
        <w:numPr>
          <w:ilvl w:val="0"/>
          <w:numId w:val="8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准备不充分</w:t>
      </w:r>
    </w:p>
    <w:p w14:paraId="3B8C9897">
      <w:pPr>
        <w:pStyle w:val="15"/>
        <w:numPr>
          <w:ilvl w:val="0"/>
          <w:numId w:val="8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选题不切实际</w:t>
      </w:r>
    </w:p>
    <w:p w14:paraId="08E50622">
      <w:pPr>
        <w:pStyle w:val="15"/>
        <w:numPr>
          <w:ilvl w:val="0"/>
          <w:numId w:val="8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内容未提炼</w:t>
      </w:r>
    </w:p>
    <w:p w14:paraId="1891C4F1">
      <w:pPr>
        <w:pStyle w:val="15"/>
        <w:numPr>
          <w:ilvl w:val="0"/>
          <w:numId w:val="8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无提升</w:t>
      </w:r>
    </w:p>
    <w:p w14:paraId="0305D8F5">
      <w:pPr>
        <w:pStyle w:val="15"/>
        <w:numPr>
          <w:ilvl w:val="0"/>
          <w:numId w:val="8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缺少创新</w:t>
      </w:r>
    </w:p>
    <w:p w14:paraId="7441A65B">
      <w:pPr>
        <w:pStyle w:val="15"/>
        <w:numPr>
          <w:ilvl w:val="0"/>
          <w:numId w:val="8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</w:rPr>
        <w:t>组织不力</w:t>
      </w:r>
    </w:p>
    <w:p w14:paraId="1D283C76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8、微培训最大收获</w:t>
      </w:r>
    </w:p>
    <w:p w14:paraId="1E9F62AC">
      <w:pPr>
        <w:pStyle w:val="15"/>
        <w:numPr>
          <w:ilvl w:val="0"/>
          <w:numId w:val="8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主管收获</w:t>
      </w:r>
    </w:p>
    <w:p w14:paraId="2D95D996">
      <w:pPr>
        <w:pStyle w:val="15"/>
        <w:numPr>
          <w:ilvl w:val="0"/>
          <w:numId w:val="8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员工收获</w:t>
      </w:r>
    </w:p>
    <w:p w14:paraId="0D7EBB13">
      <w:pPr>
        <w:widowControl w:val="0"/>
        <w:numPr>
          <w:ilvl w:val="0"/>
          <w:numId w:val="8"/>
        </w:numPr>
        <w:adjustRightInd w:val="0"/>
        <w:snapToGrid w:val="0"/>
        <w:ind w:left="0" w:firstLine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公司收获</w:t>
      </w:r>
    </w:p>
    <w:p w14:paraId="25C0EC49">
      <w:pPr>
        <w:widowControl w:val="0"/>
        <w:numPr>
          <w:ilvl w:val="0"/>
          <w:numId w:val="1"/>
        </w:numPr>
        <w:adjustRightInd w:val="0"/>
        <w:snapToGrid w:val="0"/>
        <w:jc w:val="both"/>
        <w:rPr>
          <w:rFonts w:ascii="微软雅黑" w:hAnsi="微软雅黑" w:eastAsia="微软雅黑" w:cs="微软雅黑"/>
          <w:b/>
          <w:bCs/>
          <w:color w:val="FF0000"/>
        </w:rPr>
      </w:pPr>
      <w:r>
        <w:rPr>
          <w:rFonts w:hint="eastAsia" w:ascii="微软雅黑" w:hAnsi="微软雅黑" w:eastAsia="微软雅黑" w:cs="微软雅黑"/>
          <w:b/>
          <w:bCs/>
          <w:color w:val="FF0000"/>
        </w:rPr>
        <w:t>《现场316管理法》</w:t>
      </w:r>
    </w:p>
    <w:p w14:paraId="20B2329C">
      <w:pPr>
        <w:adjustRightInd w:val="0"/>
        <w:snapToGrid w:val="0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A. 针对问题：</w:t>
      </w:r>
    </w:p>
    <w:p w14:paraId="574540EA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很多企业生产现场“脏乱差”，而且是无法根治的顽疾。究其原因，主要是员工不会现场管理、干部不懂科学推动现场管理造成的。</w:t>
      </w:r>
    </w:p>
    <w:p w14:paraId="3808AB29">
      <w:pPr>
        <w:adjustRightInd w:val="0"/>
        <w:snapToGrid w:val="0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B. 方法要点：</w:t>
      </w:r>
    </w:p>
    <w:p w14:paraId="6AE2DA90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现场316管理法：3卡+16个检查项</w:t>
      </w:r>
    </w:p>
    <w:p w14:paraId="505EE561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3卡：</w:t>
      </w:r>
    </w:p>
    <w:p w14:paraId="58B58819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</w:t>
      </w:r>
      <w:r>
        <w:rPr>
          <w:rFonts w:hint="eastAsia" w:ascii="微软雅黑" w:hAnsi="微软雅黑" w:eastAsia="微软雅黑" w:cs="微软雅黑"/>
        </w:rPr>
        <w:tab/>
      </w:r>
      <w:r>
        <w:rPr>
          <w:rFonts w:hint="eastAsia" w:ascii="微软雅黑" w:hAnsi="微软雅黑" w:eastAsia="微软雅黑" w:cs="微软雅黑"/>
        </w:rPr>
        <w:t>清理红卡：告诉员工要做好“现场三清三查”，并在每天下班后按红卡背面检查表内容，认真做好6项清理并对照要求进行检查。</w:t>
      </w:r>
    </w:p>
    <w:p w14:paraId="3BDB4788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</w:t>
      </w:r>
      <w:r>
        <w:rPr>
          <w:rFonts w:hint="eastAsia" w:ascii="微软雅黑" w:hAnsi="微软雅黑" w:eastAsia="微软雅黑" w:cs="微软雅黑"/>
        </w:rPr>
        <w:tab/>
      </w:r>
      <w:r>
        <w:rPr>
          <w:rFonts w:hint="eastAsia" w:ascii="微软雅黑" w:hAnsi="微软雅黑" w:eastAsia="微软雅黑" w:cs="微软雅黑"/>
        </w:rPr>
        <w:t>整顿蓝卡：告诉员工如何做好区域定置“四不一齐一无物”，并在每天下班后按蓝卡背面检查表内容，认真做好6项整顿并对标检查。</w:t>
      </w:r>
    </w:p>
    <w:p w14:paraId="434672ED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</w:t>
      </w:r>
      <w:r>
        <w:rPr>
          <w:rFonts w:hint="eastAsia" w:ascii="微软雅黑" w:hAnsi="微软雅黑" w:eastAsia="微软雅黑" w:cs="微软雅黑"/>
        </w:rPr>
        <w:tab/>
      </w:r>
      <w:r>
        <w:rPr>
          <w:rFonts w:hint="eastAsia" w:ascii="微软雅黑" w:hAnsi="微软雅黑" w:eastAsia="微软雅黑" w:cs="微软雅黑"/>
        </w:rPr>
        <w:t>清洁绿卡：告诉员工如何做好责任区域内“随手三清、设备三无”，并在每天下班后对照绿卡背面检查表内容，认真做好4项清洁并对标检查。</w:t>
      </w:r>
    </w:p>
    <w:p w14:paraId="04D45DF6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16个检查项：</w:t>
      </w:r>
    </w:p>
    <w:p w14:paraId="157B6FCC">
      <w:pPr>
        <w:adjustRightInd w:val="0"/>
        <w:snapToGrid w:val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把复杂的现场管理简化成3个大项，16个检查小项，并且提炼成15句口诀，让员工看得懂、记得住、用得上。</w:t>
      </w:r>
    </w:p>
    <w:p w14:paraId="1D5FFFFD">
      <w:pPr>
        <w:adjustRightInd w:val="0"/>
        <w:snapToGrid w:val="0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C. 价值意义：</w:t>
      </w:r>
    </w:p>
    <w:p w14:paraId="15E58F8D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1、现场管理是企业重要的基础管理。现场管不好，会带来质量、安全、效率、成本等一系列问题。</w:t>
      </w:r>
    </w:p>
    <w:p w14:paraId="1BDE3E92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针对中国企业基础管理薄弱、员工规范意识不强的特点，“现场316管理法”从管理工具创新入手，把现场管理简单化、工具化、常态化，从而有效解决现场管理“一紧、二松、三重来”问题，为企业发展打下坚实基础。</w:t>
      </w:r>
    </w:p>
    <w:p w14:paraId="3C8905E1">
      <w:pPr>
        <w:adjustRightInd w:val="0"/>
        <w:snapToGrid w:val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</w:rPr>
        <w:t>D. 课程大纲：</w:t>
      </w:r>
    </w:p>
    <w:p w14:paraId="48DCBCED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1、关于现场管理</w:t>
      </w:r>
    </w:p>
    <w:p w14:paraId="7AB63EDC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现场管理的直观感受</w:t>
      </w:r>
    </w:p>
    <w:p w14:paraId="7F0663BB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什么是现场管理</w:t>
      </w:r>
    </w:p>
    <w:p w14:paraId="6313440D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现场管理的起源</w:t>
      </w:r>
    </w:p>
    <w:p w14:paraId="76BFBAE4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现场管理的重要性</w:t>
      </w:r>
    </w:p>
    <w:p w14:paraId="3322D2ED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错误认知</w:t>
      </w:r>
    </w:p>
    <w:p w14:paraId="4035B56D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</w:rPr>
        <w:t>现场管理核心方法</w:t>
      </w:r>
    </w:p>
    <w:p w14:paraId="4274A349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2、“清理”内容和实施方法</w:t>
      </w:r>
    </w:p>
    <w:p w14:paraId="7C26E5AC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什么是清理</w:t>
      </w:r>
    </w:p>
    <w:p w14:paraId="14C20C59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为何要清理</w:t>
      </w:r>
    </w:p>
    <w:p w14:paraId="2D15C419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清理二个目标</w:t>
      </w:r>
    </w:p>
    <w:p w14:paraId="6076BE9A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清理四不原则</w:t>
      </w:r>
    </w:p>
    <w:p w14:paraId="2D9F4D88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清理六种物品</w:t>
      </w:r>
    </w:p>
    <w:p w14:paraId="64E4C945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清理两个方法</w:t>
      </w:r>
    </w:p>
    <w:p w14:paraId="7FDF5C9C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清理四步流程</w:t>
      </w:r>
    </w:p>
    <w:p w14:paraId="5076BABD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</w:rPr>
        <w:t>清理的4个错误认识</w:t>
      </w:r>
    </w:p>
    <w:p w14:paraId="2F7AE3A6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3、“整顿”内容和实施方法</w:t>
      </w:r>
    </w:p>
    <w:p w14:paraId="1EEB7F33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什么是整顿</w:t>
      </w:r>
    </w:p>
    <w:p w14:paraId="6A789741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为何要整顿</w:t>
      </w:r>
    </w:p>
    <w:p w14:paraId="26F2DB5A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整顿三最目标</w:t>
      </w:r>
    </w:p>
    <w:p w14:paraId="4A5508C0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整顿三个优先原则</w:t>
      </w:r>
    </w:p>
    <w:p w14:paraId="3C618A71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整顿三步流程：划定物品区域、设定定置规范、员工执行检查</w:t>
      </w:r>
    </w:p>
    <w:p w14:paraId="7B38807C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</w:rPr>
        <w:t>整顿的2个错误观念</w:t>
      </w:r>
    </w:p>
    <w:p w14:paraId="3D01CD84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4、“清洁”内容和实施方法</w:t>
      </w:r>
    </w:p>
    <w:p w14:paraId="6BEBB0A2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什么叫清洁</w:t>
      </w:r>
    </w:p>
    <w:p w14:paraId="7185A461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为何要清洁</w:t>
      </w:r>
    </w:p>
    <w:p w14:paraId="3FE22A91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清洁三个目标</w:t>
      </w:r>
    </w:p>
    <w:p w14:paraId="220217A1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清洁二个原则</w:t>
      </w:r>
    </w:p>
    <w:p w14:paraId="2DE65A37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清洁四大方法</w:t>
      </w:r>
    </w:p>
    <w:p w14:paraId="666CECD3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清洁四个对象</w:t>
      </w:r>
    </w:p>
    <w:p w14:paraId="67DCE428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清洁实施五步流程</w:t>
      </w:r>
    </w:p>
    <w:p w14:paraId="4ECA0F7C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</w:rPr>
        <w:t>清洁的2个错误观念</w:t>
      </w:r>
    </w:p>
    <w:p w14:paraId="6824B905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5、现场316管理法</w:t>
      </w:r>
    </w:p>
    <w:p w14:paraId="619F17DC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“一紧二松三重来”现象</w:t>
      </w:r>
    </w:p>
    <w:p w14:paraId="1A13E072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三大根源</w:t>
      </w:r>
    </w:p>
    <w:p w14:paraId="7F552582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三大危害</w:t>
      </w:r>
    </w:p>
    <w:p w14:paraId="0CCBEB49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</w:rPr>
        <w:t>破解工具：现场316管理法</w:t>
      </w:r>
    </w:p>
    <w:p w14:paraId="6F972987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6、现场316管理促动</w:t>
      </w:r>
    </w:p>
    <w:p w14:paraId="77E8426B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对比促动</w:t>
      </w:r>
    </w:p>
    <w:p w14:paraId="30FECD6C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看板促动</w:t>
      </w:r>
    </w:p>
    <w:p w14:paraId="08235208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样板促动</w:t>
      </w:r>
    </w:p>
    <w:p w14:paraId="025CE649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</w:rPr>
        <w:t>评比促动</w:t>
      </w:r>
    </w:p>
    <w:p w14:paraId="3A6A99C0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7、现场316管理实施五大要点</w:t>
      </w:r>
    </w:p>
    <w:p w14:paraId="49D1815A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高层重视</w:t>
      </w:r>
    </w:p>
    <w:p w14:paraId="5BFC5296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组织保障</w:t>
      </w:r>
    </w:p>
    <w:p w14:paraId="1B346D43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制度建设</w:t>
      </w:r>
    </w:p>
    <w:p w14:paraId="5DE606E7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长期坚持</w:t>
      </w:r>
    </w:p>
    <w:p w14:paraId="1963FC96">
      <w:pPr>
        <w:pStyle w:val="15"/>
        <w:numPr>
          <w:ilvl w:val="0"/>
          <w:numId w:val="9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牢记使命</w:t>
      </w:r>
    </w:p>
    <w:p w14:paraId="4C00EFE0">
      <w:pPr>
        <w:widowControl w:val="0"/>
        <w:numPr>
          <w:ilvl w:val="0"/>
          <w:numId w:val="1"/>
        </w:numPr>
        <w:adjustRightInd w:val="0"/>
        <w:snapToGrid w:val="0"/>
        <w:jc w:val="both"/>
        <w:rPr>
          <w:rFonts w:ascii="微软雅黑" w:hAnsi="微软雅黑" w:eastAsia="微软雅黑" w:cs="微软雅黑"/>
          <w:b/>
          <w:bCs/>
          <w:color w:val="FF0000"/>
        </w:rPr>
      </w:pPr>
      <w:r>
        <w:rPr>
          <w:rFonts w:hint="eastAsia" w:ascii="微软雅黑" w:hAnsi="微软雅黑" w:eastAsia="微软雅黑" w:cs="微软雅黑"/>
          <w:b/>
          <w:bCs/>
          <w:color w:val="FF0000"/>
        </w:rPr>
        <w:t>《一线583早会》</w:t>
      </w:r>
    </w:p>
    <w:p w14:paraId="6D53E463">
      <w:pPr>
        <w:adjustRightInd w:val="0"/>
        <w:snapToGrid w:val="0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A. 针对问题：</w:t>
      </w:r>
    </w:p>
    <w:p w14:paraId="3125D48D">
      <w:pPr>
        <w:numPr>
          <w:ilvl w:val="0"/>
          <w:numId w:val="10"/>
        </w:numPr>
        <w:adjustRightInd w:val="0"/>
        <w:snapToGrid w:val="0"/>
        <w:ind w:left="0" w:firstLine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一线问题总是得不到及时解决。</w:t>
      </w:r>
    </w:p>
    <w:p w14:paraId="3700934E">
      <w:pPr>
        <w:numPr>
          <w:ilvl w:val="0"/>
          <w:numId w:val="10"/>
        </w:numPr>
        <w:adjustRightInd w:val="0"/>
        <w:snapToGrid w:val="0"/>
        <w:ind w:left="0" w:firstLine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一线团队面貌总是得不到改变。</w:t>
      </w:r>
    </w:p>
    <w:p w14:paraId="001B0A7C">
      <w:pPr>
        <w:numPr>
          <w:ilvl w:val="0"/>
          <w:numId w:val="10"/>
        </w:numPr>
        <w:adjustRightInd w:val="0"/>
        <w:snapToGrid w:val="0"/>
        <w:ind w:left="0" w:firstLine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公司的各项管理措施总是很难在一线落地。</w:t>
      </w:r>
    </w:p>
    <w:p w14:paraId="277E3BF9">
      <w:pPr>
        <w:adjustRightInd w:val="0"/>
        <w:snapToGrid w:val="0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B. 方法要点：</w:t>
      </w:r>
    </w:p>
    <w:p w14:paraId="547985CE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公司80%的问题出自班组，不是一线主管不想解决这些问题，而是他们缺少一个解决问题的机会和平台。这个机会就是每天的早会，这个平台就是“583早会”：</w:t>
      </w:r>
    </w:p>
    <w:p w14:paraId="3F1E16BD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5分钟：</w:t>
      </w:r>
    </w:p>
    <w:p w14:paraId="44ACA9A0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让早会更高效，更少占用工作时间。</w:t>
      </w:r>
    </w:p>
    <w:p w14:paraId="313E222A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8项内容：</w:t>
      </w:r>
    </w:p>
    <w:p w14:paraId="4B7CC9F7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1、团队改善：早晨开心，一天工作有激情。</w:t>
      </w:r>
    </w:p>
    <w:p w14:paraId="3BB9E90D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2、总结昨天：昨天问题，今天一定要防范。</w:t>
      </w:r>
    </w:p>
    <w:p w14:paraId="390D00B7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3、24h激励：表扬指正，员工工作有动力。</w:t>
      </w:r>
    </w:p>
    <w:p w14:paraId="472CB983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4、布置今天：任务清晰，员工工作少差错。</w:t>
      </w:r>
    </w:p>
    <w:p w14:paraId="0779F046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5、异常告知：关注异常，减少意外防风险。</w:t>
      </w:r>
    </w:p>
    <w:p w14:paraId="105DEC67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6、微  培 训：每天学习，团队进步不停息。</w:t>
      </w:r>
    </w:p>
    <w:p w14:paraId="310E582A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7、征询意见：补充完善，班组管理显民主。</w:t>
      </w:r>
    </w:p>
    <w:p w14:paraId="415CC3AF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8、</w:t>
      </w:r>
      <w:r>
        <w:rPr>
          <w:rFonts w:hint="eastAsia" w:ascii="微软雅黑" w:hAnsi="微软雅黑" w:eastAsia="微软雅黑" w:cs="微软雅黑"/>
          <w:b/>
        </w:rPr>
        <w:t>口       号：</w:t>
      </w:r>
      <w:r>
        <w:rPr>
          <w:rFonts w:hint="eastAsia" w:ascii="微软雅黑" w:hAnsi="微软雅黑" w:eastAsia="微软雅黑" w:cs="微软雅黑"/>
        </w:rPr>
        <w:t>激发斗志，打造团队精气神。</w:t>
      </w:r>
    </w:p>
    <w:p w14:paraId="6EA7F6FE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3项员工主持：</w:t>
      </w:r>
    </w:p>
    <w:p w14:paraId="12F33092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</w:rPr>
        <w:t>员工主持“团队改善、微培训、口号”，让员工有成就感，激发员工主人翁意识。</w:t>
      </w:r>
    </w:p>
    <w:p w14:paraId="261FA2D9">
      <w:pPr>
        <w:adjustRightInd w:val="0"/>
        <w:snapToGrid w:val="0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C. </w:t>
      </w:r>
      <w:r>
        <w:rPr>
          <w:rFonts w:hint="eastAsia" w:ascii="微软雅黑" w:hAnsi="微软雅黑" w:eastAsia="微软雅黑" w:cs="微软雅黑"/>
        </w:rPr>
        <w:t>“</w:t>
      </w:r>
      <w:r>
        <w:rPr>
          <w:rFonts w:hint="eastAsia" w:ascii="微软雅黑" w:hAnsi="微软雅黑" w:eastAsia="微软雅黑" w:cs="微软雅黑"/>
          <w:b/>
          <w:bCs/>
        </w:rPr>
        <w:t>583早会”的价值：</w:t>
      </w:r>
    </w:p>
    <w:p w14:paraId="413B6923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1.把一线早会标准化、流程化、细节化，让一线早会开得容易、开得高效、开成习惯；</w:t>
      </w:r>
    </w:p>
    <w:p w14:paraId="4BD01FDE">
      <w:pPr>
        <w:adjustRightInd w:val="0"/>
        <w:snapToGrid w:val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2.把各项管理措施落地在早会，把80%的问题解决在早会，把团队精气神提升在早会，把主管的管理能力提升在早会。</w:t>
      </w:r>
    </w:p>
    <w:p w14:paraId="200DEEBE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中国第一个班组标准化早会方案，对前述三个问题的解决具有很好的效果。</w:t>
      </w:r>
    </w:p>
    <w:p w14:paraId="297CD29B">
      <w:pPr>
        <w:numPr>
          <w:ilvl w:val="0"/>
          <w:numId w:val="11"/>
        </w:numPr>
        <w:adjustRightInd w:val="0"/>
        <w:snapToGrid w:val="0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课程大纲：</w:t>
      </w:r>
    </w:p>
    <w:p w14:paraId="3FB34F84">
      <w:pPr>
        <w:adjustRightInd w:val="0"/>
        <w:snapToGrid w:val="0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 xml:space="preserve"> 1、关于早会</w:t>
      </w:r>
    </w:p>
    <w:p w14:paraId="20B6B6E5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为什么一线部门和班组必须开早会</w:t>
      </w:r>
    </w:p>
    <w:p w14:paraId="455DB346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当前早会的6个问题</w:t>
      </w:r>
    </w:p>
    <w:p w14:paraId="6BBB46F9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什么是583早会</w:t>
      </w:r>
    </w:p>
    <w:p w14:paraId="7A770E38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583早会的八大作用</w:t>
      </w:r>
    </w:p>
    <w:p w14:paraId="7CA41C25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</w:rPr>
        <w:t>那些公司早会</w:t>
      </w:r>
    </w:p>
    <w:p w14:paraId="4D76425D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2、早会的8项内容</w:t>
      </w:r>
    </w:p>
    <w:p w14:paraId="353CE631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8项内容</w:t>
      </w:r>
    </w:p>
    <w:p w14:paraId="4CB8FD3A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为什么要有8项内容</w:t>
      </w:r>
    </w:p>
    <w:p w14:paraId="4DDE6BC2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8项内容的实战要领</w:t>
      </w:r>
    </w:p>
    <w:p w14:paraId="4E509823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8项内容的协同关系</w:t>
      </w:r>
    </w:p>
    <w:p w14:paraId="0785523B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重点内容</w:t>
      </w:r>
    </w:p>
    <w:p w14:paraId="465E1870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</w:rPr>
        <w:t>容易出错点</w:t>
      </w:r>
    </w:p>
    <w:p w14:paraId="34F2B2DB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3、早会3名员工主持内容</w:t>
      </w:r>
    </w:p>
    <w:p w14:paraId="09E251F6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3个员工参与内容</w:t>
      </w:r>
    </w:p>
    <w:p w14:paraId="72E1D820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为什么要有员工参与内容</w:t>
      </w:r>
    </w:p>
    <w:p w14:paraId="3605E67F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实战要领</w:t>
      </w:r>
    </w:p>
    <w:p w14:paraId="5CC4E53C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</w:rPr>
        <w:t>实施要点</w:t>
      </w:r>
    </w:p>
    <w:p w14:paraId="608A5AB4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4、早会5分钟</w:t>
      </w:r>
    </w:p>
    <w:p w14:paraId="1E148190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为什么最好5分钟左右</w:t>
      </w:r>
    </w:p>
    <w:p w14:paraId="202EF86B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5分钟的内容安排</w:t>
      </w:r>
    </w:p>
    <w:p w14:paraId="11E4E784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内容调剂技巧</w:t>
      </w:r>
    </w:p>
    <w:p w14:paraId="0059E0C6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几个最容易超时的环节</w:t>
      </w:r>
    </w:p>
    <w:p w14:paraId="35BA0D9A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</w:rPr>
        <w:t>精心准备才能确保5分钟</w:t>
      </w:r>
    </w:p>
    <w:p w14:paraId="32315574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5、早会主持人形象6要素</w:t>
      </w:r>
    </w:p>
    <w:p w14:paraId="176933EF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外表</w:t>
      </w:r>
    </w:p>
    <w:p w14:paraId="4CADE4B0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站姿</w:t>
      </w:r>
    </w:p>
    <w:p w14:paraId="5B8326D6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声音</w:t>
      </w:r>
    </w:p>
    <w:p w14:paraId="209318ED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手势</w:t>
      </w:r>
    </w:p>
    <w:p w14:paraId="17D2D7BF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眼睛</w:t>
      </w:r>
    </w:p>
    <w:p w14:paraId="08688BAC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</w:rPr>
        <w:t>激情</w:t>
      </w:r>
    </w:p>
    <w:p w14:paraId="6AC82031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6、早会6项准备</w:t>
      </w:r>
    </w:p>
    <w:p w14:paraId="6FA24EF5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内容准备</w:t>
      </w:r>
    </w:p>
    <w:p w14:paraId="27C83C4E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人员准备</w:t>
      </w:r>
    </w:p>
    <w:p w14:paraId="5A5E57E8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工具准备</w:t>
      </w:r>
    </w:p>
    <w:p w14:paraId="5E6402F2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地点准备</w:t>
      </w:r>
    </w:p>
    <w:p w14:paraId="14C6A2F9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时间准备</w:t>
      </w:r>
    </w:p>
    <w:p w14:paraId="05200201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</w:rPr>
        <w:t>队姿准备</w:t>
      </w:r>
    </w:p>
    <w:p w14:paraId="373848FE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7、早会4项创新</w:t>
      </w:r>
    </w:p>
    <w:p w14:paraId="51761A69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主持创新</w:t>
      </w:r>
    </w:p>
    <w:p w14:paraId="0335F307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流程创新</w:t>
      </w:r>
    </w:p>
    <w:p w14:paraId="23B243EE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队形创新</w:t>
      </w:r>
    </w:p>
    <w:p w14:paraId="239A30AE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</w:rPr>
        <w:t>内容创新</w:t>
      </w:r>
    </w:p>
    <w:p w14:paraId="6F868CBC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8、早会实施8项原则</w:t>
      </w:r>
    </w:p>
    <w:p w14:paraId="34F5DC93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583原则</w:t>
      </w:r>
    </w:p>
    <w:p w14:paraId="66C8B346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解决问题原则</w:t>
      </w:r>
    </w:p>
    <w:p w14:paraId="55C51FAA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快乐激情原则</w:t>
      </w:r>
    </w:p>
    <w:p w14:paraId="31CE63E3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把握重点原则</w:t>
      </w:r>
    </w:p>
    <w:p w14:paraId="571643B2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形式主义原则</w:t>
      </w:r>
    </w:p>
    <w:p w14:paraId="59D26402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创新原则</w:t>
      </w:r>
    </w:p>
    <w:p w14:paraId="28D4ADAA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坚持原则</w:t>
      </w:r>
    </w:p>
    <w:p w14:paraId="2BF89CE5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</w:rPr>
        <w:t>自我提升原则</w:t>
      </w:r>
      <w:bookmarkStart w:id="1" w:name="_GoBack"/>
      <w:bookmarkEnd w:id="1"/>
    </w:p>
    <w:p w14:paraId="37751628">
      <w:pPr>
        <w:adjustRightInd w:val="0"/>
        <w:snapToGrid w:val="0"/>
        <w:jc w:val="both"/>
        <w:rPr>
          <w:rFonts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9、关于早会方式的探讨</w:t>
      </w:r>
    </w:p>
    <w:p w14:paraId="749D1399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“把班长不当干部”现象</w:t>
      </w:r>
    </w:p>
    <w:p w14:paraId="35CED76F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弊端</w:t>
      </w:r>
    </w:p>
    <w:p w14:paraId="69F8B99A">
      <w:pPr>
        <w:pStyle w:val="15"/>
        <w:numPr>
          <w:ilvl w:val="0"/>
          <w:numId w:val="12"/>
        </w:numPr>
        <w:adjustRightInd w:val="0"/>
        <w:snapToGrid w:val="0"/>
        <w:ind w:left="0" w:firstLine="0" w:firstLineChars="0"/>
        <w:jc w:val="both"/>
        <w:rPr>
          <w:rFonts w:ascii="微软雅黑" w:hAnsi="微软雅黑" w:eastAsia="微软雅黑"/>
          <w:b/>
          <w:bCs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4923155</wp:posOffset>
                </wp:positionH>
                <wp:positionV relativeFrom="paragraph">
                  <wp:posOffset>25400</wp:posOffset>
                </wp:positionV>
                <wp:extent cx="1762125" cy="248602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486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C8A671">
                            <w:r>
                              <w:drawing>
                                <wp:inline distT="0" distB="0" distL="0" distR="0">
                                  <wp:extent cx="1572260" cy="2494915"/>
                                  <wp:effectExtent l="0" t="0" r="8890" b="635"/>
                                  <wp:docPr id="9" name="图片 9" descr="D:\个人照片\王树华照片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D:\个人照片\王树华照片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hq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2260" cy="2494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7.65pt;margin-top:2pt;height:195.75pt;width:138.75pt;z-index:251659264;mso-width-relative:page;mso-height-relative:page;" filled="f" stroked="f" coordsize="21600,21600" o:gfxdata="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W5pdy2wAAAAoBAAAPAAAAAAAAAAEAIAAAACIAAABk&#10;cnMvZG93bnJldi54bWxQSwECFAAUAAAACACHTuJAA8zpPDwCAABp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C8A671">
                      <w:r>
                        <w:drawing>
                          <wp:inline distT="0" distB="0" distL="0" distR="0">
                            <wp:extent cx="1572260" cy="2494915"/>
                            <wp:effectExtent l="0" t="0" r="8890" b="635"/>
                            <wp:docPr id="9" name="图片 9" descr="D:\个人照片\王树华照片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D:\个人照片\王树华照片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hq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2260" cy="2494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</w:rPr>
        <w:t>改善建议</w:t>
      </w:r>
    </w:p>
    <w:p w14:paraId="329AA426">
      <w:pPr>
        <w:pStyle w:val="15"/>
        <w:adjustRightInd w:val="0"/>
        <w:snapToGrid w:val="0"/>
        <w:ind w:firstLine="0" w:firstLineChars="0"/>
        <w:jc w:val="both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hd w:val="pct10" w:color="auto" w:fill="FFFFFF"/>
        </w:rPr>
        <w:t xml:space="preserve"> 讲师简介 </w:t>
      </w:r>
      <w:r>
        <w:rPr>
          <w:rFonts w:hint="eastAsia" w:ascii="微软雅黑" w:hAnsi="微软雅黑" w:eastAsia="微软雅黑"/>
          <w:b/>
          <w:bCs/>
        </w:rPr>
        <w:t>王老师</w:t>
      </w:r>
    </w:p>
    <w:p w14:paraId="2108741C"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1、江苏海洋大学商学院客座教授</w:t>
      </w:r>
    </w:p>
    <w:p w14:paraId="7E8FEE5B"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2、中国管理科学研究院商学院特聘讲师</w:t>
      </w:r>
    </w:p>
    <w:p w14:paraId="1FDA2989"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3、中国管理科学研究院班组管理研究员</w:t>
      </w:r>
    </w:p>
    <w:p w14:paraId="64EB2651"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4、中国企业文化研究会学术部班组文化管理专家组组长</w:t>
      </w:r>
    </w:p>
    <w:p w14:paraId="7B3D758E"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5、中远海运集团上海寰宇物流装备有限公司TOS卓越班组建设培训总监</w:t>
      </w:r>
    </w:p>
    <w:p w14:paraId="53E46822"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6、中企人才开发产业研究院中企智库高级研究员</w:t>
      </w:r>
    </w:p>
    <w:p w14:paraId="7CC296F0"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7、陕西省企业文化建设协会班组文化建设高级专家</w:t>
      </w:r>
    </w:p>
    <w:p w14:paraId="5BECA9B1"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8、响水农村商业银行独立董事</w:t>
      </w:r>
    </w:p>
    <w:p w14:paraId="020808A5"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9、东海农村商业银行外部监事</w:t>
      </w:r>
    </w:p>
    <w:p w14:paraId="368059F6"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10、《TOS班组精益管理系统》12个管理方法原创版权拥有者</w:t>
      </w:r>
    </w:p>
    <w:p w14:paraId="45CA42A9"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11、《TOS班组精益管理系统》软件研发总架构师                </w:t>
      </w:r>
    </w:p>
    <w:p w14:paraId="63E33583"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12、国家一级企业文化管理师</w:t>
      </w:r>
    </w:p>
    <w:p w14:paraId="7C4AF1BE"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13、连云港市企业文化学会会长</w:t>
      </w:r>
    </w:p>
    <w:p w14:paraId="642A0291"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</w:t>
      </w:r>
      <w:r>
        <w:rPr>
          <w:rFonts w:ascii="微软雅黑" w:hAnsi="微软雅黑" w:eastAsia="微软雅黑"/>
          <w:szCs w:val="21"/>
        </w:rPr>
        <w:t>4</w:t>
      </w:r>
      <w:r>
        <w:rPr>
          <w:rFonts w:hint="eastAsia" w:ascii="微软雅黑" w:hAnsi="微软雅黑" w:eastAsia="微软雅黑"/>
          <w:szCs w:val="21"/>
        </w:rPr>
        <w:t>、曾在多家企业担任企业文化建设主管、高管、总经理等职。</w:t>
      </w:r>
    </w:p>
    <w:p w14:paraId="0CF6A812">
      <w:pPr>
        <w:pStyle w:val="15"/>
        <w:adjustRightInd w:val="0"/>
        <w:snapToGrid w:val="0"/>
        <w:ind w:firstLine="4482" w:firstLineChars="16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报名表</w:t>
      </w:r>
    </w:p>
    <w:tbl>
      <w:tblPr>
        <w:tblStyle w:val="9"/>
        <w:tblW w:w="104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1"/>
        <w:gridCol w:w="1690"/>
        <w:gridCol w:w="5409"/>
      </w:tblGrid>
      <w:tr w14:paraId="5FB19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3341" w:type="dxa"/>
            <w:shd w:val="clear" w:color="auto" w:fill="4F81BD"/>
          </w:tcPr>
          <w:p w14:paraId="2A4544F7">
            <w:pPr>
              <w:adjustRightInd w:val="0"/>
              <w:snapToGrid w:val="0"/>
              <w:rPr>
                <w:rFonts w:ascii="华文细黑" w:hAnsi="华文细黑" w:eastAsia="华文细黑"/>
                <w:sz w:val="8"/>
                <w:szCs w:val="10"/>
              </w:rPr>
            </w:pPr>
          </w:p>
        </w:tc>
        <w:tc>
          <w:tcPr>
            <w:tcW w:w="1690" w:type="dxa"/>
            <w:shd w:val="clear" w:color="auto" w:fill="C0504D"/>
          </w:tcPr>
          <w:p w14:paraId="07D9BE07">
            <w:pPr>
              <w:adjustRightInd w:val="0"/>
              <w:snapToGrid w:val="0"/>
              <w:rPr>
                <w:rFonts w:ascii="华文细黑" w:hAnsi="华文细黑" w:eastAsia="华文细黑"/>
                <w:sz w:val="8"/>
                <w:szCs w:val="10"/>
              </w:rPr>
            </w:pPr>
          </w:p>
        </w:tc>
        <w:tc>
          <w:tcPr>
            <w:tcW w:w="5409" w:type="dxa"/>
            <w:shd w:val="clear" w:color="auto" w:fill="8064A2"/>
          </w:tcPr>
          <w:p w14:paraId="6D672E33">
            <w:pPr>
              <w:adjustRightInd w:val="0"/>
              <w:snapToGrid w:val="0"/>
              <w:rPr>
                <w:rFonts w:ascii="华文细黑" w:hAnsi="华文细黑" w:eastAsia="华文细黑"/>
                <w:sz w:val="8"/>
                <w:szCs w:val="10"/>
              </w:rPr>
            </w:pPr>
          </w:p>
        </w:tc>
      </w:tr>
    </w:tbl>
    <w:p w14:paraId="50A40407">
      <w:pPr>
        <w:pStyle w:val="15"/>
        <w:tabs>
          <w:tab w:val="left" w:pos="3780"/>
        </w:tabs>
        <w:adjustRightInd w:val="0"/>
        <w:snapToGrid w:val="0"/>
        <w:ind w:left="-284" w:firstLine="480"/>
        <w:jc w:val="center"/>
      </w:pPr>
      <w:r>
        <w:rPr>
          <w:rFonts w:hint="eastAsia"/>
        </w:rPr>
        <w:t>注：请至少提前一周将报名回执回传我司，电话：</w:t>
      </w:r>
      <w:r>
        <w:t>0531-8595</w:t>
      </w:r>
      <w:r>
        <w:rPr>
          <w:rFonts w:hint="eastAsia"/>
        </w:rPr>
        <w:t>69</w:t>
      </w:r>
      <w:r>
        <w:t xml:space="preserve">56 </w:t>
      </w:r>
      <w:r>
        <w:rPr>
          <w:rFonts w:hint="eastAsia"/>
        </w:rPr>
        <w:t>手机：13864004657微信与手机同步</w:t>
      </w:r>
    </w:p>
    <w:tbl>
      <w:tblPr>
        <w:tblStyle w:val="9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821"/>
        <w:gridCol w:w="1348"/>
        <w:gridCol w:w="2187"/>
        <w:gridCol w:w="1323"/>
        <w:gridCol w:w="132"/>
        <w:gridCol w:w="2712"/>
      </w:tblGrid>
      <w:tr w14:paraId="3C1D6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277" w:type="dxa"/>
            <w:vAlign w:val="center"/>
          </w:tcPr>
          <w:p w14:paraId="768EE8CC">
            <w:pPr>
              <w:tabs>
                <w:tab w:val="left" w:pos="1080"/>
              </w:tabs>
              <w:adjustRightInd w:val="0"/>
              <w:snapToGrid w:val="0"/>
              <w:spacing w:line="340" w:lineRule="exact"/>
              <w:jc w:val="center"/>
              <w:rPr>
                <w:rFonts w:ascii="Calibri" w:hAnsi="Calibri"/>
                <w:b/>
                <w:kern w:val="10"/>
                <w:sz w:val="20"/>
              </w:rPr>
            </w:pPr>
            <w:r>
              <w:rPr>
                <w:rFonts w:ascii="Calibri" w:hAnsi="Calibri"/>
                <w:b/>
                <w:kern w:val="10"/>
                <w:sz w:val="20"/>
              </w:rPr>
              <w:t>课程名称</w:t>
            </w:r>
          </w:p>
        </w:tc>
        <w:tc>
          <w:tcPr>
            <w:tcW w:w="4356" w:type="dxa"/>
            <w:gridSpan w:val="3"/>
            <w:vAlign w:val="center"/>
          </w:tcPr>
          <w:p w14:paraId="4879E485">
            <w:pPr>
              <w:tabs>
                <w:tab w:val="left" w:pos="1080"/>
              </w:tabs>
              <w:adjustRightInd w:val="0"/>
              <w:snapToGrid w:val="0"/>
              <w:spacing w:line="340" w:lineRule="exact"/>
              <w:jc w:val="center"/>
              <w:rPr>
                <w:rFonts w:ascii="Calibri" w:hAnsi="Calibri"/>
                <w:b/>
                <w:kern w:val="10"/>
                <w:sz w:val="20"/>
              </w:rPr>
            </w:pPr>
          </w:p>
        </w:tc>
        <w:tc>
          <w:tcPr>
            <w:tcW w:w="1323" w:type="dxa"/>
            <w:vAlign w:val="center"/>
          </w:tcPr>
          <w:p w14:paraId="66FA4D3A">
            <w:pPr>
              <w:tabs>
                <w:tab w:val="left" w:pos="1080"/>
              </w:tabs>
              <w:adjustRightInd w:val="0"/>
              <w:snapToGrid w:val="0"/>
              <w:spacing w:line="340" w:lineRule="exact"/>
              <w:jc w:val="center"/>
              <w:rPr>
                <w:rFonts w:ascii="Calibri" w:hAnsi="Calibri"/>
                <w:b/>
                <w:kern w:val="10"/>
                <w:sz w:val="20"/>
              </w:rPr>
            </w:pPr>
            <w:r>
              <w:rPr>
                <w:rFonts w:hint="eastAsia" w:ascii="Calibri" w:hAnsi="Calibri"/>
                <w:b/>
                <w:kern w:val="10"/>
                <w:sz w:val="20"/>
              </w:rPr>
              <w:t>城市/日期</w:t>
            </w:r>
          </w:p>
        </w:tc>
        <w:tc>
          <w:tcPr>
            <w:tcW w:w="2844" w:type="dxa"/>
            <w:gridSpan w:val="2"/>
            <w:vAlign w:val="center"/>
          </w:tcPr>
          <w:p w14:paraId="36B3E71B">
            <w:pPr>
              <w:tabs>
                <w:tab w:val="left" w:pos="1080"/>
              </w:tabs>
              <w:adjustRightInd w:val="0"/>
              <w:snapToGrid w:val="0"/>
              <w:spacing w:line="340" w:lineRule="exact"/>
              <w:jc w:val="center"/>
              <w:rPr>
                <w:rFonts w:ascii="Calibri" w:hAnsi="Calibri"/>
                <w:b/>
                <w:kern w:val="10"/>
                <w:sz w:val="20"/>
              </w:rPr>
            </w:pPr>
          </w:p>
        </w:tc>
      </w:tr>
      <w:tr w14:paraId="79217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3446" w:type="dxa"/>
            <w:gridSpan w:val="3"/>
            <w:vAlign w:val="center"/>
          </w:tcPr>
          <w:p w14:paraId="595D37EF">
            <w:pPr>
              <w:tabs>
                <w:tab w:val="left" w:pos="1080"/>
              </w:tabs>
              <w:adjustRightInd w:val="0"/>
              <w:snapToGrid w:val="0"/>
              <w:spacing w:line="340" w:lineRule="exact"/>
              <w:rPr>
                <w:rFonts w:ascii="Calibri" w:hAnsi="Calibri"/>
                <w:b/>
                <w:kern w:val="10"/>
                <w:sz w:val="20"/>
              </w:rPr>
            </w:pPr>
            <w:r>
              <w:rPr>
                <w:rFonts w:ascii="Calibri" w:hAnsi="Calibri"/>
                <w:b/>
                <w:kern w:val="10"/>
                <w:sz w:val="20"/>
              </w:rPr>
              <w:t>培训负责人：</w:t>
            </w:r>
          </w:p>
        </w:tc>
        <w:tc>
          <w:tcPr>
            <w:tcW w:w="6354" w:type="dxa"/>
            <w:gridSpan w:val="4"/>
            <w:vAlign w:val="center"/>
          </w:tcPr>
          <w:p w14:paraId="2F028724">
            <w:pPr>
              <w:tabs>
                <w:tab w:val="left" w:pos="1080"/>
              </w:tabs>
              <w:adjustRightInd w:val="0"/>
              <w:snapToGrid w:val="0"/>
              <w:spacing w:line="340" w:lineRule="exact"/>
              <w:rPr>
                <w:rFonts w:ascii="Calibri" w:hAnsi="Calibri"/>
                <w:b/>
                <w:kern w:val="10"/>
                <w:sz w:val="20"/>
              </w:rPr>
            </w:pPr>
            <w:r>
              <w:rPr>
                <w:rFonts w:ascii="Calibri" w:hAnsi="Calibri"/>
                <w:b/>
                <w:kern w:val="10"/>
                <w:sz w:val="20"/>
              </w:rPr>
              <w:t>公司名称：</w:t>
            </w:r>
          </w:p>
        </w:tc>
      </w:tr>
      <w:tr w14:paraId="73207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277" w:type="dxa"/>
            <w:tcBorders>
              <w:bottom w:val="single" w:color="auto" w:sz="4" w:space="0"/>
            </w:tcBorders>
            <w:vAlign w:val="center"/>
          </w:tcPr>
          <w:p w14:paraId="63006554">
            <w:pPr>
              <w:tabs>
                <w:tab w:val="left" w:pos="1080"/>
              </w:tabs>
              <w:adjustRightInd w:val="0"/>
              <w:snapToGrid w:val="0"/>
              <w:spacing w:line="340" w:lineRule="exact"/>
              <w:jc w:val="center"/>
              <w:rPr>
                <w:rFonts w:ascii="Calibri" w:hAnsi="Calibri"/>
                <w:b/>
                <w:kern w:val="10"/>
                <w:sz w:val="20"/>
              </w:rPr>
            </w:pPr>
            <w:r>
              <w:rPr>
                <w:rFonts w:ascii="Calibri" w:hAnsi="Calibri"/>
                <w:b/>
                <w:kern w:val="10"/>
                <w:sz w:val="20"/>
              </w:rPr>
              <w:t>姓名</w:t>
            </w:r>
          </w:p>
        </w:tc>
        <w:tc>
          <w:tcPr>
            <w:tcW w:w="821" w:type="dxa"/>
            <w:tcBorders>
              <w:bottom w:val="single" w:color="auto" w:sz="4" w:space="0"/>
            </w:tcBorders>
            <w:vAlign w:val="center"/>
          </w:tcPr>
          <w:p w14:paraId="3B6280A6">
            <w:pPr>
              <w:tabs>
                <w:tab w:val="left" w:pos="1080"/>
              </w:tabs>
              <w:adjustRightInd w:val="0"/>
              <w:snapToGrid w:val="0"/>
              <w:spacing w:line="340" w:lineRule="exact"/>
              <w:jc w:val="center"/>
              <w:rPr>
                <w:rFonts w:ascii="Calibri" w:hAnsi="Calibri"/>
                <w:b/>
                <w:kern w:val="10"/>
                <w:sz w:val="20"/>
              </w:rPr>
            </w:pPr>
            <w:r>
              <w:rPr>
                <w:rFonts w:ascii="Calibri" w:hAnsi="Calibri"/>
                <w:b/>
                <w:kern w:val="10"/>
                <w:sz w:val="20"/>
              </w:rPr>
              <w:t>性别</w:t>
            </w: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 w14:paraId="37F43C5F">
            <w:pPr>
              <w:tabs>
                <w:tab w:val="left" w:pos="1080"/>
              </w:tabs>
              <w:adjustRightInd w:val="0"/>
              <w:snapToGrid w:val="0"/>
              <w:spacing w:line="340" w:lineRule="exact"/>
              <w:jc w:val="center"/>
              <w:rPr>
                <w:rFonts w:ascii="Calibri" w:hAnsi="Calibri"/>
                <w:b/>
                <w:kern w:val="10"/>
                <w:sz w:val="20"/>
              </w:rPr>
            </w:pPr>
            <w:r>
              <w:rPr>
                <w:rFonts w:ascii="Calibri" w:hAnsi="Calibri"/>
                <w:b/>
                <w:kern w:val="10"/>
                <w:sz w:val="20"/>
              </w:rPr>
              <w:t>部门/职位</w:t>
            </w:r>
          </w:p>
        </w:tc>
        <w:tc>
          <w:tcPr>
            <w:tcW w:w="2187" w:type="dxa"/>
            <w:tcBorders>
              <w:bottom w:val="single" w:color="auto" w:sz="4" w:space="0"/>
            </w:tcBorders>
            <w:vAlign w:val="center"/>
          </w:tcPr>
          <w:p w14:paraId="67A71E48">
            <w:pPr>
              <w:tabs>
                <w:tab w:val="left" w:pos="1080"/>
              </w:tabs>
              <w:adjustRightInd w:val="0"/>
              <w:snapToGrid w:val="0"/>
              <w:spacing w:line="340" w:lineRule="exact"/>
              <w:jc w:val="center"/>
              <w:rPr>
                <w:rFonts w:ascii="Calibri" w:hAnsi="Calibri"/>
                <w:b/>
                <w:kern w:val="10"/>
                <w:sz w:val="20"/>
              </w:rPr>
            </w:pPr>
            <w:r>
              <w:rPr>
                <w:rFonts w:hint="eastAsia" w:ascii="Calibri" w:hAnsi="Calibri"/>
                <w:b/>
                <w:kern w:val="10"/>
                <w:sz w:val="20"/>
              </w:rPr>
              <w:t>手机</w:t>
            </w:r>
          </w:p>
        </w:tc>
        <w:tc>
          <w:tcPr>
            <w:tcW w:w="4167" w:type="dxa"/>
            <w:gridSpan w:val="3"/>
            <w:tcBorders>
              <w:bottom w:val="single" w:color="auto" w:sz="4" w:space="0"/>
            </w:tcBorders>
            <w:vAlign w:val="center"/>
          </w:tcPr>
          <w:p w14:paraId="420501BF">
            <w:pPr>
              <w:tabs>
                <w:tab w:val="left" w:pos="1080"/>
              </w:tabs>
              <w:adjustRightInd w:val="0"/>
              <w:snapToGrid w:val="0"/>
              <w:spacing w:line="340" w:lineRule="exact"/>
              <w:jc w:val="center"/>
              <w:rPr>
                <w:rFonts w:ascii="Calibri" w:hAnsi="Calibri"/>
                <w:b/>
                <w:kern w:val="10"/>
                <w:sz w:val="20"/>
              </w:rPr>
            </w:pPr>
            <w:r>
              <w:rPr>
                <w:rFonts w:hint="eastAsia" w:ascii="Calibri" w:hAnsi="Calibri"/>
                <w:b/>
                <w:kern w:val="10"/>
                <w:sz w:val="20"/>
              </w:rPr>
              <w:t>邮箱</w:t>
            </w:r>
          </w:p>
        </w:tc>
      </w:tr>
      <w:tr w14:paraId="60101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277" w:type="dxa"/>
          </w:tcPr>
          <w:p w14:paraId="0AAE1153">
            <w:pPr>
              <w:adjustRightInd w:val="0"/>
              <w:snapToGrid w:val="0"/>
              <w:spacing w:line="34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21" w:type="dxa"/>
          </w:tcPr>
          <w:p w14:paraId="1D68C665">
            <w:pPr>
              <w:adjustRightInd w:val="0"/>
              <w:snapToGrid w:val="0"/>
              <w:spacing w:line="34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48" w:type="dxa"/>
          </w:tcPr>
          <w:p w14:paraId="1B037982">
            <w:pPr>
              <w:adjustRightInd w:val="0"/>
              <w:snapToGrid w:val="0"/>
              <w:spacing w:line="34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87" w:type="dxa"/>
          </w:tcPr>
          <w:p w14:paraId="78426A3E">
            <w:pPr>
              <w:adjustRightInd w:val="0"/>
              <w:snapToGrid w:val="0"/>
              <w:spacing w:line="34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167" w:type="dxa"/>
            <w:gridSpan w:val="3"/>
          </w:tcPr>
          <w:p w14:paraId="45D98EE1">
            <w:pPr>
              <w:adjustRightInd w:val="0"/>
              <w:snapToGrid w:val="0"/>
              <w:spacing w:line="340" w:lineRule="exact"/>
              <w:jc w:val="center"/>
              <w:rPr>
                <w:rFonts w:ascii="Calibri" w:hAnsi="Calibri"/>
                <w:sz w:val="20"/>
              </w:rPr>
            </w:pPr>
          </w:p>
        </w:tc>
      </w:tr>
      <w:tr w14:paraId="503B1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277" w:type="dxa"/>
          </w:tcPr>
          <w:p w14:paraId="707800AB">
            <w:pPr>
              <w:adjustRightInd w:val="0"/>
              <w:snapToGrid w:val="0"/>
              <w:spacing w:line="34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21" w:type="dxa"/>
          </w:tcPr>
          <w:p w14:paraId="10FCB56E">
            <w:pPr>
              <w:adjustRightInd w:val="0"/>
              <w:snapToGrid w:val="0"/>
              <w:spacing w:line="34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48" w:type="dxa"/>
          </w:tcPr>
          <w:p w14:paraId="71584ED6">
            <w:pPr>
              <w:adjustRightInd w:val="0"/>
              <w:snapToGrid w:val="0"/>
              <w:spacing w:line="34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87" w:type="dxa"/>
          </w:tcPr>
          <w:p w14:paraId="30F09458">
            <w:pPr>
              <w:adjustRightInd w:val="0"/>
              <w:snapToGrid w:val="0"/>
              <w:spacing w:line="34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167" w:type="dxa"/>
            <w:gridSpan w:val="3"/>
          </w:tcPr>
          <w:p w14:paraId="3CC5C4CC">
            <w:pPr>
              <w:adjustRightInd w:val="0"/>
              <w:snapToGrid w:val="0"/>
              <w:spacing w:line="340" w:lineRule="exact"/>
              <w:jc w:val="center"/>
              <w:rPr>
                <w:rFonts w:ascii="Calibri" w:hAnsi="Calibri"/>
                <w:sz w:val="20"/>
              </w:rPr>
            </w:pPr>
          </w:p>
        </w:tc>
      </w:tr>
      <w:tr w14:paraId="05FD9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277" w:type="dxa"/>
          </w:tcPr>
          <w:p w14:paraId="31BAA90E">
            <w:pPr>
              <w:adjustRightInd w:val="0"/>
              <w:snapToGrid w:val="0"/>
              <w:spacing w:line="34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21" w:type="dxa"/>
          </w:tcPr>
          <w:p w14:paraId="4B68DE62">
            <w:pPr>
              <w:adjustRightInd w:val="0"/>
              <w:snapToGrid w:val="0"/>
              <w:spacing w:line="34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348" w:type="dxa"/>
          </w:tcPr>
          <w:p w14:paraId="05A7A89D">
            <w:pPr>
              <w:adjustRightInd w:val="0"/>
              <w:snapToGrid w:val="0"/>
              <w:spacing w:line="34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87" w:type="dxa"/>
          </w:tcPr>
          <w:p w14:paraId="32276803">
            <w:pPr>
              <w:adjustRightInd w:val="0"/>
              <w:snapToGrid w:val="0"/>
              <w:spacing w:line="34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167" w:type="dxa"/>
            <w:gridSpan w:val="3"/>
          </w:tcPr>
          <w:p w14:paraId="3B25FC72">
            <w:pPr>
              <w:adjustRightInd w:val="0"/>
              <w:snapToGrid w:val="0"/>
              <w:spacing w:line="340" w:lineRule="exact"/>
              <w:jc w:val="center"/>
              <w:rPr>
                <w:rFonts w:ascii="Calibri" w:hAnsi="Calibri"/>
                <w:sz w:val="20"/>
              </w:rPr>
            </w:pPr>
          </w:p>
        </w:tc>
      </w:tr>
      <w:tr w14:paraId="51A43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exact"/>
          <w:jc w:val="center"/>
        </w:trPr>
        <w:tc>
          <w:tcPr>
            <w:tcW w:w="5633" w:type="dxa"/>
            <w:gridSpan w:val="4"/>
            <w:shd w:val="clear" w:color="auto" w:fill="FFFFFF"/>
            <w:vAlign w:val="center"/>
          </w:tcPr>
          <w:p w14:paraId="3712556A">
            <w:pPr>
              <w:adjustRightInd w:val="0"/>
              <w:snapToGrid w:val="0"/>
              <w:rPr>
                <w:rFonts w:ascii="Calibri" w:hAnsi="Calibri"/>
                <w:b/>
              </w:rPr>
            </w:pPr>
            <w:r>
              <w:rPr>
                <w:rFonts w:hint="eastAsia" w:ascii="Calibri" w:hAnsi="Calibri"/>
                <w:b/>
              </w:rPr>
              <w:t>济南立正账户信息：</w:t>
            </w:r>
          </w:p>
          <w:p w14:paraId="56319D47">
            <w:pPr>
              <w:adjustRightInd w:val="0"/>
              <w:snapToGrid w:val="0"/>
              <w:ind w:left="240" w:leftChars="100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 xml:space="preserve">开户名称：济南立正管理咨询有限公司 </w:t>
            </w:r>
          </w:p>
          <w:p w14:paraId="02FE5B96">
            <w:pPr>
              <w:adjustRightInd w:val="0"/>
              <w:snapToGrid w:val="0"/>
              <w:ind w:left="240" w:leftChars="100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银行帐号：</w:t>
            </w:r>
            <w:r>
              <w:rPr>
                <w:rFonts w:ascii="Calibri" w:hAnsi="Calibri"/>
              </w:rPr>
              <w:t>1602005009200108586</w:t>
            </w:r>
          </w:p>
          <w:p w14:paraId="62FDFA49">
            <w:pPr>
              <w:adjustRightInd w:val="0"/>
              <w:snapToGrid w:val="0"/>
              <w:ind w:left="240" w:leftChars="100"/>
              <w:rPr>
                <w:rFonts w:ascii="Calibri" w:hAnsi="Calibri"/>
                <w:b/>
                <w:kern w:val="10"/>
                <w:sz w:val="20"/>
              </w:rPr>
            </w:pPr>
            <w:r>
              <w:rPr>
                <w:rFonts w:hint="eastAsia" w:ascii="Calibri" w:hAnsi="Calibri"/>
              </w:rPr>
              <w:t>开户银行：中国工商银行济南市天桥支行</w:t>
            </w:r>
          </w:p>
        </w:tc>
        <w:tc>
          <w:tcPr>
            <w:tcW w:w="4167" w:type="dxa"/>
            <w:gridSpan w:val="3"/>
            <w:shd w:val="clear" w:color="auto" w:fill="FFFFFF"/>
            <w:vAlign w:val="center"/>
          </w:tcPr>
          <w:p w14:paraId="13BB43AC">
            <w:pPr>
              <w:shd w:val="solid" w:color="FFFFFF" w:fill="auto"/>
              <w:adjustRightInd w:val="0"/>
              <w:snapToGrid w:val="0"/>
              <w:spacing w:line="360" w:lineRule="exact"/>
              <w:textAlignment w:val="baseline"/>
              <w:rPr>
                <w:rFonts w:ascii="Calibri" w:hAnsi="Calibri"/>
                <w:b/>
                <w:sz w:val="20"/>
              </w:rPr>
            </w:pPr>
            <w:r>
              <w:rPr>
                <w:rFonts w:ascii="Segoe UI Symbol" w:hAnsi="Segoe UI Symbol" w:cs="Segoe UI Symbol"/>
                <w:b/>
                <w:sz w:val="20"/>
              </w:rPr>
              <w:t>★</w:t>
            </w:r>
            <w:r>
              <w:rPr>
                <w:rFonts w:ascii="Calibri" w:hAnsi="Calibri"/>
                <w:b/>
                <w:sz w:val="20"/>
              </w:rPr>
              <w:t xml:space="preserve">缴费方式： </w:t>
            </w:r>
          </w:p>
          <w:p w14:paraId="70C957B7">
            <w:pPr>
              <w:shd w:val="solid" w:color="FFFFFF" w:fill="auto"/>
              <w:adjustRightInd w:val="0"/>
              <w:snapToGrid w:val="0"/>
              <w:spacing w:line="360" w:lineRule="exact"/>
              <w:textAlignment w:val="baseline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sym w:font="Wingdings" w:char="F06F"/>
            </w:r>
            <w:r>
              <w:rPr>
                <w:rFonts w:ascii="Calibri" w:hAnsi="Calibri"/>
                <w:b/>
                <w:sz w:val="20"/>
              </w:rPr>
              <w:t xml:space="preserve"> 现场缴费</w:t>
            </w:r>
            <w:r>
              <w:rPr>
                <w:rFonts w:hint="eastAsia" w:ascii="Calibri" w:hAnsi="Calibri"/>
                <w:b/>
                <w:sz w:val="20"/>
                <w:szCs w:val="21"/>
              </w:rPr>
              <w:t>（现金，微信，支付宝）</w:t>
            </w:r>
            <w:r>
              <w:rPr>
                <w:rFonts w:hint="eastAsia" w:ascii="Calibri" w:hAnsi="Calibri"/>
                <w:b/>
                <w:sz w:val="20"/>
              </w:rPr>
              <w:t xml:space="preserve">   </w:t>
            </w:r>
            <w:r>
              <w:rPr>
                <w:rFonts w:ascii="Calibri" w:hAnsi="Calibri"/>
                <w:b/>
                <w:sz w:val="20"/>
              </w:rPr>
              <w:t xml:space="preserve">   </w:t>
            </w:r>
          </w:p>
          <w:p w14:paraId="75500D62">
            <w:pPr>
              <w:shd w:val="solid" w:color="FFFFFF" w:fill="auto"/>
              <w:adjustRightInd w:val="0"/>
              <w:snapToGrid w:val="0"/>
              <w:spacing w:line="360" w:lineRule="exact"/>
              <w:textAlignment w:val="baseline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sym w:font="Wingdings" w:char="F06F"/>
            </w:r>
            <w:r>
              <w:rPr>
                <w:rFonts w:ascii="Calibri" w:hAnsi="Calibri"/>
                <w:b/>
                <w:sz w:val="20"/>
              </w:rPr>
              <w:t xml:space="preserve"> 公司转账</w:t>
            </w:r>
            <w:r>
              <w:rPr>
                <w:rFonts w:hint="eastAsia" w:ascii="Calibri" w:hAnsi="Calibri"/>
                <w:b/>
                <w:sz w:val="20"/>
              </w:rPr>
              <w:t xml:space="preserve">     </w:t>
            </w:r>
          </w:p>
          <w:p w14:paraId="74E8A0C8">
            <w:pPr>
              <w:shd w:val="solid" w:color="FFFFFF" w:fill="auto"/>
              <w:adjustRightInd w:val="0"/>
              <w:snapToGrid w:val="0"/>
              <w:spacing w:line="360" w:lineRule="exact"/>
              <w:textAlignment w:val="baseline"/>
              <w:rPr>
                <w:rFonts w:ascii="Calibri" w:hAnsi="Calibri"/>
                <w:sz w:val="20"/>
                <w:szCs w:val="21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1"/>
              </w:rPr>
              <w:t>（</w:t>
            </w:r>
            <w:r>
              <w:rPr>
                <w:rFonts w:hint="eastAsia" w:ascii="Calibri" w:hAnsi="Calibri"/>
                <w:b/>
                <w:color w:val="FF0000"/>
                <w:sz w:val="20"/>
                <w:szCs w:val="21"/>
              </w:rPr>
              <w:t>注：</w:t>
            </w:r>
            <w:r>
              <w:rPr>
                <w:rFonts w:ascii="Calibri" w:hAnsi="Calibri"/>
                <w:b/>
                <w:color w:val="FF0000"/>
                <w:sz w:val="20"/>
                <w:szCs w:val="21"/>
              </w:rPr>
              <w:t>现场没有</w:t>
            </w:r>
            <w:r>
              <w:rPr>
                <w:rFonts w:hint="eastAsia" w:ascii="Calibri" w:hAnsi="Calibri"/>
                <w:b/>
                <w:color w:val="FF0000"/>
                <w:sz w:val="20"/>
                <w:szCs w:val="21"/>
              </w:rPr>
              <w:t>POS机，不提供刷卡服务</w:t>
            </w:r>
            <w:r>
              <w:rPr>
                <w:rFonts w:ascii="Calibri" w:hAnsi="Calibri"/>
                <w:b/>
                <w:color w:val="FF0000"/>
                <w:sz w:val="20"/>
                <w:szCs w:val="21"/>
              </w:rPr>
              <w:t>）</w:t>
            </w:r>
          </w:p>
        </w:tc>
      </w:tr>
      <w:tr w14:paraId="7196D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F0F32E">
            <w:pPr>
              <w:adjustRightInd w:val="0"/>
              <w:snapToGrid w:val="0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开票信息</w:t>
            </w:r>
          </w:p>
        </w:tc>
        <w:tc>
          <w:tcPr>
            <w:tcW w:w="4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FC96CA">
            <w:pPr>
              <w:adjustRightInd w:val="0"/>
              <w:snapToGrid w:val="0"/>
              <w:jc w:val="center"/>
              <w:rPr>
                <w:b/>
                <w:sz w:val="16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31BBD4">
            <w:pPr>
              <w:adjustRightInd w:val="0"/>
              <w:snapToGrid w:val="0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发票领取方式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723E6C">
            <w:pPr>
              <w:widowControl w:val="0"/>
              <w:numPr>
                <w:ilvl w:val="0"/>
                <w:numId w:val="13"/>
              </w:numPr>
              <w:adjustRightInd w:val="0"/>
              <w:snapToGrid w:val="0"/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课前邮寄</w:t>
            </w:r>
            <w:r>
              <w:rPr>
                <w:rFonts w:hint="eastAsia"/>
                <w:szCs w:val="28"/>
              </w:rPr>
              <w:t>□</w:t>
            </w:r>
            <w:r>
              <w:rPr>
                <w:sz w:val="16"/>
                <w:szCs w:val="21"/>
              </w:rPr>
              <w:t xml:space="preserve"> </w:t>
            </w:r>
            <w:r>
              <w:rPr>
                <w:rFonts w:hint="eastAsia"/>
                <w:sz w:val="16"/>
                <w:szCs w:val="21"/>
              </w:rPr>
              <w:t>现场领取</w:t>
            </w:r>
          </w:p>
        </w:tc>
      </w:tr>
      <w:tr w14:paraId="59B17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CAE686">
            <w:pPr>
              <w:adjustRightInd w:val="0"/>
              <w:snapToGrid w:val="0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发票内容</w:t>
            </w:r>
          </w:p>
        </w:tc>
        <w:tc>
          <w:tcPr>
            <w:tcW w:w="8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5C7C53">
            <w:pPr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 w:val="16"/>
                <w:szCs w:val="21"/>
              </w:rPr>
              <w:t>咨询费</w:t>
            </w:r>
            <w:r>
              <w:rPr>
                <w:rFonts w:hint="eastAsia"/>
                <w:szCs w:val="28"/>
              </w:rPr>
              <w:t>□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 w:val="16"/>
                <w:szCs w:val="21"/>
              </w:rPr>
              <w:t>会务费</w:t>
            </w:r>
            <w:r>
              <w:rPr>
                <w:rFonts w:hint="eastAsia"/>
                <w:szCs w:val="28"/>
              </w:rPr>
              <w:t>□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 w:val="16"/>
                <w:szCs w:val="21"/>
              </w:rPr>
              <w:t>培训费</w:t>
            </w:r>
            <w:r>
              <w:rPr>
                <w:rFonts w:hint="eastAsia"/>
                <w:szCs w:val="28"/>
              </w:rPr>
              <w:t>□</w:t>
            </w:r>
            <w:r>
              <w:rPr>
                <w:sz w:val="16"/>
                <w:szCs w:val="21"/>
              </w:rPr>
              <w:t xml:space="preserve"> </w:t>
            </w:r>
            <w:r>
              <w:rPr>
                <w:rFonts w:hint="eastAsia"/>
                <w:sz w:val="16"/>
                <w:szCs w:val="21"/>
              </w:rPr>
              <w:t>培训服务费</w:t>
            </w:r>
            <w:r>
              <w:rPr>
                <w:sz w:val="16"/>
                <w:szCs w:val="21"/>
              </w:rPr>
              <w:t xml:space="preserve"> </w:t>
            </w:r>
            <w:r>
              <w:rPr>
                <w:rFonts w:hint="eastAsia"/>
                <w:sz w:val="16"/>
                <w:szCs w:val="21"/>
              </w:rPr>
              <w:t xml:space="preserve">   付款总额：</w:t>
            </w:r>
            <w:r>
              <w:rPr>
                <w:rFonts w:hint="eastAsia"/>
                <w:b/>
                <w:color w:val="FF0000"/>
                <w:sz w:val="16"/>
                <w:szCs w:val="21"/>
              </w:rPr>
              <w:t>￥</w:t>
            </w:r>
            <w:r>
              <w:rPr>
                <w:b/>
                <w:color w:val="FF0000"/>
                <w:sz w:val="16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color w:val="FF0000"/>
                <w:sz w:val="16"/>
                <w:szCs w:val="21"/>
              </w:rPr>
              <w:t>元</w:t>
            </w:r>
          </w:p>
        </w:tc>
      </w:tr>
      <w:tr w14:paraId="3E030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4D5CC6">
            <w:pPr>
              <w:adjustRightInd w:val="0"/>
              <w:snapToGrid w:val="0"/>
              <w:jc w:val="center"/>
              <w:rPr>
                <w:b/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住宿要求</w:t>
            </w:r>
          </w:p>
        </w:tc>
        <w:tc>
          <w:tcPr>
            <w:tcW w:w="8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A0D9FA">
            <w:pPr>
              <w:adjustRightInd w:val="0"/>
              <w:snapToGrid w:val="0"/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是否需要代订酒店：</w:t>
            </w:r>
            <w:r>
              <w:rPr>
                <w:sz w:val="16"/>
                <w:szCs w:val="21"/>
              </w:rPr>
              <w:t xml:space="preserve">               </w:t>
            </w:r>
            <w:r>
              <w:rPr>
                <w:rFonts w:hint="eastAsia"/>
                <w:szCs w:val="28"/>
              </w:rPr>
              <w:t>□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 w:val="16"/>
                <w:szCs w:val="21"/>
              </w:rPr>
              <w:t>是</w:t>
            </w:r>
            <w:r>
              <w:rPr>
                <w:sz w:val="16"/>
                <w:szCs w:val="21"/>
              </w:rPr>
              <w:t xml:space="preserve">            </w:t>
            </w:r>
            <w:r>
              <w:rPr>
                <w:rFonts w:hint="eastAsia"/>
                <w:szCs w:val="28"/>
              </w:rPr>
              <w:t>□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 w:val="16"/>
                <w:szCs w:val="21"/>
              </w:rPr>
              <w:t>否</w:t>
            </w:r>
          </w:p>
        </w:tc>
      </w:tr>
      <w:tr w14:paraId="6841E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14:paraId="1E254BB1">
            <w:pPr>
              <w:adjustRightInd w:val="0"/>
              <w:snapToGrid w:val="0"/>
              <w:jc w:val="center"/>
              <w:rPr>
                <w:sz w:val="16"/>
                <w:szCs w:val="21"/>
              </w:rPr>
            </w:pPr>
          </w:p>
        </w:tc>
        <w:tc>
          <w:tcPr>
            <w:tcW w:w="8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AEE9B">
            <w:pPr>
              <w:widowControl w:val="0"/>
              <w:numPr>
                <w:ilvl w:val="0"/>
                <w:numId w:val="14"/>
              </w:numPr>
              <w:adjustRightInd w:val="0"/>
              <w:snapToGrid w:val="0"/>
              <w:rPr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预订：</w:t>
            </w:r>
            <w:r>
              <w:rPr>
                <w:sz w:val="16"/>
                <w:szCs w:val="21"/>
              </w:rPr>
              <w:t xml:space="preserve">       </w:t>
            </w:r>
            <w:r>
              <w:rPr>
                <w:rFonts w:hint="eastAsia"/>
                <w:sz w:val="16"/>
                <w:szCs w:val="21"/>
              </w:rPr>
              <w:t>单人房</w:t>
            </w:r>
            <w:r>
              <w:rPr>
                <w:b/>
                <w:sz w:val="16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 w:val="16"/>
                <w:szCs w:val="21"/>
              </w:rPr>
              <w:t>间；</w:t>
            </w:r>
            <w:r>
              <w:rPr>
                <w:sz w:val="16"/>
                <w:szCs w:val="21"/>
              </w:rPr>
              <w:t xml:space="preserve">     </w:t>
            </w:r>
            <w:r>
              <w:rPr>
                <w:rFonts w:hint="eastAsia"/>
                <w:sz w:val="16"/>
                <w:szCs w:val="21"/>
              </w:rPr>
              <w:t>双人房</w:t>
            </w:r>
            <w:r>
              <w:rPr>
                <w:b/>
                <w:sz w:val="16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 w:val="16"/>
                <w:szCs w:val="21"/>
              </w:rPr>
              <w:t>间</w:t>
            </w:r>
          </w:p>
          <w:p w14:paraId="64D8C790">
            <w:pPr>
              <w:widowControl w:val="0"/>
              <w:numPr>
                <w:ilvl w:val="0"/>
                <w:numId w:val="14"/>
              </w:numPr>
              <w:adjustRightInd w:val="0"/>
              <w:snapToGrid w:val="0"/>
              <w:rPr>
                <w:sz w:val="16"/>
                <w:szCs w:val="21"/>
              </w:rPr>
            </w:pPr>
            <w:r>
              <w:rPr>
                <w:rFonts w:hint="eastAsia"/>
                <w:b/>
                <w:sz w:val="16"/>
                <w:szCs w:val="21"/>
              </w:rPr>
              <w:t>住宿时间：</w:t>
            </w:r>
            <w:r>
              <w:rPr>
                <w:sz w:val="16"/>
                <w:szCs w:val="21"/>
              </w:rPr>
              <w:t xml:space="preserve">    </w:t>
            </w:r>
            <w:r>
              <w:rPr>
                <w:b/>
                <w:sz w:val="16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 w:val="16"/>
                <w:szCs w:val="21"/>
              </w:rPr>
              <w:t>月</w:t>
            </w:r>
            <w:r>
              <w:rPr>
                <w:sz w:val="16"/>
                <w:szCs w:val="21"/>
                <w:u w:val="single"/>
              </w:rPr>
              <w:t xml:space="preserve"> </w:t>
            </w:r>
            <w:r>
              <w:rPr>
                <w:b/>
                <w:sz w:val="16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z w:val="16"/>
                <w:szCs w:val="21"/>
              </w:rPr>
              <w:t>日</w:t>
            </w:r>
            <w:r>
              <w:rPr>
                <w:b/>
                <w:sz w:val="16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 w:val="16"/>
                <w:szCs w:val="21"/>
              </w:rPr>
              <w:t>点</w:t>
            </w:r>
            <w:r>
              <w:rPr>
                <w:sz w:val="16"/>
                <w:szCs w:val="21"/>
              </w:rPr>
              <w:t xml:space="preserve">  </w:t>
            </w:r>
            <w:r>
              <w:rPr>
                <w:rFonts w:hint="eastAsia"/>
                <w:sz w:val="16"/>
                <w:szCs w:val="21"/>
              </w:rPr>
              <w:t>至</w:t>
            </w:r>
            <w:r>
              <w:rPr>
                <w:sz w:val="16"/>
                <w:szCs w:val="21"/>
              </w:rPr>
              <w:t xml:space="preserve">  </w:t>
            </w:r>
            <w:r>
              <w:rPr>
                <w:b/>
                <w:sz w:val="16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 w:val="16"/>
                <w:szCs w:val="21"/>
              </w:rPr>
              <w:t>月</w:t>
            </w:r>
            <w:r>
              <w:rPr>
                <w:b/>
                <w:sz w:val="16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 w:val="16"/>
                <w:szCs w:val="21"/>
              </w:rPr>
              <w:t>日</w:t>
            </w:r>
            <w:r>
              <w:rPr>
                <w:b/>
                <w:sz w:val="16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 w:val="16"/>
                <w:szCs w:val="21"/>
              </w:rPr>
              <w:t>点</w:t>
            </w:r>
          </w:p>
        </w:tc>
      </w:tr>
    </w:tbl>
    <w:p w14:paraId="44B4B9D8">
      <w:pPr>
        <w:rPr>
          <w:sz w:val="21"/>
          <w:szCs w:val="21"/>
        </w:rPr>
      </w:pPr>
    </w:p>
    <w:p w14:paraId="309DC6B9">
      <w:pPr>
        <w:adjustRightInd w:val="0"/>
        <w:snapToGrid w:val="0"/>
        <w:rPr>
          <w:rFonts w:hint="eastAsia" w:ascii="微软雅黑" w:hAnsi="微软雅黑" w:eastAsia="微软雅黑"/>
          <w:szCs w:val="21"/>
        </w:rPr>
      </w:pPr>
    </w:p>
    <w:p w14:paraId="0D635CB7">
      <w:pPr>
        <w:pStyle w:val="4"/>
        <w:adjustRightInd w:val="0"/>
        <w:snapToGrid w:val="0"/>
        <w:ind w:firstLine="0" w:firstLineChars="0"/>
        <w:jc w:val="right"/>
        <w:rPr>
          <w:rFonts w:ascii="微软雅黑" w:hAnsi="微软雅黑" w:eastAsia="微软雅黑"/>
          <w:sz w:val="21"/>
          <w:szCs w:val="21"/>
        </w:rPr>
      </w:pPr>
    </w:p>
    <w:sectPr>
      <w:footerReference r:id="rId6" w:type="first"/>
      <w:footerReference r:id="rId4" w:type="default"/>
      <w:headerReference r:id="rId3" w:type="even"/>
      <w:footerReference r:id="rId5" w:type="even"/>
      <w:pgSz w:w="11900" w:h="16840"/>
      <w:pgMar w:top="680" w:right="737" w:bottom="680" w:left="737" w:header="0" w:footer="567" w:gutter="0"/>
      <w:cols w:space="425" w:num="1"/>
      <w:titlePg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F406B">
    <w:pPr>
      <w:ind w:firstLine="1920" w:firstLineChars="800"/>
      <w:rPr>
        <w:rFonts w:ascii="方正舒体" w:hAnsi="宋体" w:eastAsia="方正舒体"/>
        <w:color w:val="333399"/>
        <w:szCs w:val="21"/>
      </w:rPr>
    </w:pPr>
    <w:r>
      <w:rPr>
        <w:rFonts w:hint="eastAsia" w:ascii="方正舒体" w:hAnsi="宋体" w:eastAsia="方正舒体"/>
        <w:color w:val="333399"/>
        <w:szCs w:val="21"/>
      </w:rPr>
      <w:t>Challenging the opportunity with Standing — 与立正携手，挑战机遇</w:t>
    </w:r>
  </w:p>
  <w:p w14:paraId="3F63524D">
    <w:pPr>
      <w:pStyle w:val="6"/>
      <w:adjustRightInd w:val="0"/>
      <w:ind w:firstLine="3420" w:firstLineChars="190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-627380</wp:posOffset>
              </wp:positionH>
              <wp:positionV relativeFrom="paragraph">
                <wp:posOffset>308610</wp:posOffset>
              </wp:positionV>
              <wp:extent cx="9939020" cy="217805"/>
              <wp:effectExtent l="0" t="0" r="5080" b="0"/>
              <wp:wrapNone/>
              <wp:docPr id="30" name="任意多边形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9020" cy="21780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88747"/>
                          </a:cxn>
                          <a:cxn ang="0">
                            <a:pos x="1204383" y="113064"/>
                          </a:cxn>
                          <a:cxn ang="0">
                            <a:pos x="2321701" y="128537"/>
                          </a:cxn>
                          <a:cxn ang="0">
                            <a:pos x="4890083" y="120800"/>
                          </a:cxn>
                          <a:cxn ang="0">
                            <a:pos x="10970036" y="893"/>
                          </a:cxn>
                          <a:cxn ang="0">
                            <a:pos x="12598401" y="19123"/>
                          </a:cxn>
                          <a:cxn ang="0">
                            <a:pos x="12293678" y="188913"/>
                          </a:cxn>
                          <a:cxn ang="0">
                            <a:pos x="101574" y="188913"/>
                          </a:cxn>
                          <a:cxn ang="0">
                            <a:pos x="0" y="88747"/>
                          </a:cxn>
                        </a:cxnLst>
                        <a:rect l="0" t="0" r="0" b="0"/>
                        <a:pathLst>
                          <a:path w="12601575" h="708882">
                            <a:moveTo>
                              <a:pt x="0" y="333016"/>
                            </a:moveTo>
                            <a:cubicBezTo>
                              <a:pt x="96762" y="256551"/>
                              <a:pt x="834572" y="392123"/>
                              <a:pt x="1204686" y="424265"/>
                            </a:cubicBezTo>
                            <a:cubicBezTo>
                              <a:pt x="1574800" y="456407"/>
                              <a:pt x="1615924" y="460553"/>
                              <a:pt x="2322286" y="482324"/>
                            </a:cubicBezTo>
                            <a:cubicBezTo>
                              <a:pt x="3028648" y="504095"/>
                              <a:pt x="3572934" y="475066"/>
                              <a:pt x="4891315" y="453294"/>
                            </a:cubicBezTo>
                            <a:cubicBezTo>
                              <a:pt x="6209696" y="431522"/>
                              <a:pt x="9695014" y="6464"/>
                              <a:pt x="10972800" y="3351"/>
                            </a:cubicBezTo>
                            <a:cubicBezTo>
                              <a:pt x="12250586" y="238"/>
                              <a:pt x="11747122" y="-16801"/>
                              <a:pt x="12601575" y="71759"/>
                            </a:cubicBezTo>
                            <a:lnTo>
                              <a:pt x="12296775" y="708882"/>
                            </a:lnTo>
                            <a:lnTo>
                              <a:pt x="101600" y="708882"/>
                            </a:lnTo>
                            <a:lnTo>
                              <a:pt x="0" y="333016"/>
                            </a:lnTo>
                            <a:close/>
                          </a:path>
                        </a:pathLst>
                      </a:custGeom>
                      <a:solidFill>
                        <a:srgbClr val="5C0000"/>
                      </a:solidFill>
                      <a:ln w="9525">
                        <a:noFill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-49.4pt;margin-top:24.3pt;height:17.15pt;width:782.6pt;z-index:251661312;mso-width-relative:page;mso-height-relative:page;" fillcolor="#5C0000" filled="t" stroked="f" coordsize="12601575,708882" o:gfxdata="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" path="m0,333016c96762,256551,834572,392123,1204686,424265c1574800,456407,1615924,460553,2322286,482324c3028648,504095,3572934,475066,4891315,453294c6209696,431522,9695014,6464,10972800,3351c12250586,238,11747122,-16801,12601575,71759l12296775,708882,101600,708882,0,333016xe">
              <v:path o:connectlocs="0,88747;1204383,113064;2321701,128537;4890083,120800;10970036,893;12598401,19123;12293678,188913;101574,188913;0,88747" o:connectangles="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rStyle w:val="12"/>
        <w:rFonts w:hint="eastAsia" w:ascii="方正舒体" w:hAnsi="宋体" w:eastAsia="方正舒体"/>
      </w:rPr>
      <w:t>Tel: 0531-85956956   Mob：13864004657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69F59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3A34F748">
    <w:pPr>
      <w:pStyle w:val="6"/>
    </w:pPr>
  </w:p>
  <w:p w14:paraId="7B098A78"/>
  <w:p w14:paraId="41CB0B8C"/>
  <w:p w14:paraId="0167DBB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98757">
    <w:pPr>
      <w:ind w:firstLine="1200" w:firstLineChars="500"/>
      <w:rPr>
        <w:rFonts w:ascii="方正舒体" w:hAnsi="宋体" w:eastAsia="方正舒体"/>
        <w:color w:val="333399"/>
        <w:szCs w:val="21"/>
      </w:rPr>
    </w:pPr>
    <w:r>
      <w:rPr>
        <w:rFonts w:hint="eastAsia" w:ascii="方正舒体" w:hAnsi="宋体" w:eastAsia="方正舒体"/>
        <w:color w:val="333399"/>
        <w:szCs w:val="21"/>
      </w:rPr>
      <w:t>Challenging the opportunity with Standing — 与立正携手，挑战机遇</w:t>
    </w:r>
  </w:p>
  <w:p w14:paraId="49335B3E">
    <w:pPr>
      <w:pStyle w:val="6"/>
      <w:adjustRightInd w:val="0"/>
      <w:ind w:firstLine="3060" w:firstLineChars="17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-627380</wp:posOffset>
              </wp:positionH>
              <wp:positionV relativeFrom="paragraph">
                <wp:posOffset>308610</wp:posOffset>
              </wp:positionV>
              <wp:extent cx="9939020" cy="217805"/>
              <wp:effectExtent l="0" t="0" r="5080" b="0"/>
              <wp:wrapNone/>
              <wp:docPr id="2" name="任意多边形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9020" cy="217805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0" y="88747"/>
                          </a:cxn>
                          <a:cxn ang="0">
                            <a:pos x="1204383" y="113064"/>
                          </a:cxn>
                          <a:cxn ang="0">
                            <a:pos x="2321701" y="128537"/>
                          </a:cxn>
                          <a:cxn ang="0">
                            <a:pos x="4890083" y="120800"/>
                          </a:cxn>
                          <a:cxn ang="0">
                            <a:pos x="10970036" y="893"/>
                          </a:cxn>
                          <a:cxn ang="0">
                            <a:pos x="12598401" y="19123"/>
                          </a:cxn>
                          <a:cxn ang="0">
                            <a:pos x="12293678" y="188913"/>
                          </a:cxn>
                          <a:cxn ang="0">
                            <a:pos x="101574" y="188913"/>
                          </a:cxn>
                          <a:cxn ang="0">
                            <a:pos x="0" y="88747"/>
                          </a:cxn>
                        </a:cxnLst>
                        <a:rect l="0" t="0" r="0" b="0"/>
                        <a:pathLst>
                          <a:path w="12601575" h="708882">
                            <a:moveTo>
                              <a:pt x="0" y="333016"/>
                            </a:moveTo>
                            <a:cubicBezTo>
                              <a:pt x="96762" y="256551"/>
                              <a:pt x="834572" y="392123"/>
                              <a:pt x="1204686" y="424265"/>
                            </a:cubicBezTo>
                            <a:cubicBezTo>
                              <a:pt x="1574800" y="456407"/>
                              <a:pt x="1615924" y="460553"/>
                              <a:pt x="2322286" y="482324"/>
                            </a:cubicBezTo>
                            <a:cubicBezTo>
                              <a:pt x="3028648" y="504095"/>
                              <a:pt x="3572934" y="475066"/>
                              <a:pt x="4891315" y="453294"/>
                            </a:cubicBezTo>
                            <a:cubicBezTo>
                              <a:pt x="6209696" y="431522"/>
                              <a:pt x="9695014" y="6464"/>
                              <a:pt x="10972800" y="3351"/>
                            </a:cubicBezTo>
                            <a:cubicBezTo>
                              <a:pt x="12250586" y="238"/>
                              <a:pt x="11747122" y="-16801"/>
                              <a:pt x="12601575" y="71759"/>
                            </a:cubicBezTo>
                            <a:lnTo>
                              <a:pt x="12296775" y="708882"/>
                            </a:lnTo>
                            <a:lnTo>
                              <a:pt x="101600" y="708882"/>
                            </a:lnTo>
                            <a:lnTo>
                              <a:pt x="0" y="333016"/>
                            </a:lnTo>
                            <a:close/>
                          </a:path>
                        </a:pathLst>
                      </a:custGeom>
                      <a:solidFill>
                        <a:srgbClr val="5C0000"/>
                      </a:solidFill>
                      <a:ln w="9525">
                        <a:noFill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任意多边形 30" o:spid="_x0000_s1026" o:spt="100" style="position:absolute;left:0pt;margin-left:-49.4pt;margin-top:24.3pt;height:17.15pt;width:782.6pt;z-index:251660288;mso-width-relative:page;mso-height-relative:page;" fillcolor="#5C0000" filled="t" stroked="f" coordsize="12601575,708882" o:gfxdata="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" path="m0,333016c96762,256551,834572,392123,1204686,424265c1574800,456407,1615924,460553,2322286,482324c3028648,504095,3572934,475066,4891315,453294c6209696,431522,9695014,6464,10972800,3351c12250586,238,11747122,-16801,12601575,71759l12296775,708882,101600,708882,0,333016xe">
              <v:path o:connectlocs="0,88747;1204383,113064;2321701,128537;4890083,120800;10970036,893;12598401,19123;12293678,188913;101574,188913;0,88747" o:connectangles="0,0,0,0,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rStyle w:val="12"/>
        <w:rFonts w:hint="eastAsia" w:ascii="方正舒体" w:hAnsi="宋体" w:eastAsia="方正舒体"/>
      </w:rPr>
      <w:t>Tel: 0531-85956956   Mob：13864004657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6C6B9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61B01F"/>
    <w:multiLevelType w:val="singleLevel"/>
    <w:tmpl w:val="8C61B01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8DC3E677"/>
    <w:multiLevelType w:val="singleLevel"/>
    <w:tmpl w:val="8DC3E67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99C75E6"/>
    <w:multiLevelType w:val="singleLevel"/>
    <w:tmpl w:val="999C75E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F3886430"/>
    <w:multiLevelType w:val="singleLevel"/>
    <w:tmpl w:val="F38864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F3A645B"/>
    <w:multiLevelType w:val="singleLevel"/>
    <w:tmpl w:val="FF3A645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03CD69EF"/>
    <w:multiLevelType w:val="singleLevel"/>
    <w:tmpl w:val="03CD69E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0516530D"/>
    <w:multiLevelType w:val="multilevel"/>
    <w:tmpl w:val="0516530D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2D7FBA4"/>
    <w:multiLevelType w:val="singleLevel"/>
    <w:tmpl w:val="22D7FBA4"/>
    <w:lvl w:ilvl="0" w:tentative="0">
      <w:start w:val="4"/>
      <w:numFmt w:val="upperLetter"/>
      <w:suff w:val="space"/>
      <w:lvlText w:val="%1."/>
      <w:lvlJc w:val="left"/>
    </w:lvl>
  </w:abstractNum>
  <w:abstractNum w:abstractNumId="8">
    <w:nsid w:val="355DD885"/>
    <w:multiLevelType w:val="singleLevel"/>
    <w:tmpl w:val="355DD88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38CC2ABD"/>
    <w:multiLevelType w:val="multilevel"/>
    <w:tmpl w:val="38CC2ABD"/>
    <w:lvl w:ilvl="0" w:tentative="0">
      <w:start w:val="1"/>
      <w:numFmt w:val="decimal"/>
      <w:lvlText w:val="%1、"/>
      <w:lvlJc w:val="left"/>
      <w:pPr>
        <w:ind w:left="67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9" w:hanging="420"/>
      </w:pPr>
    </w:lvl>
    <w:lvl w:ilvl="2" w:tentative="0">
      <w:start w:val="1"/>
      <w:numFmt w:val="lowerRoman"/>
      <w:lvlText w:val="%3."/>
      <w:lvlJc w:val="right"/>
      <w:pPr>
        <w:ind w:left="1579" w:hanging="420"/>
      </w:pPr>
    </w:lvl>
    <w:lvl w:ilvl="3" w:tentative="0">
      <w:start w:val="1"/>
      <w:numFmt w:val="decimal"/>
      <w:lvlText w:val="%4."/>
      <w:lvlJc w:val="left"/>
      <w:pPr>
        <w:ind w:left="1999" w:hanging="420"/>
      </w:pPr>
    </w:lvl>
    <w:lvl w:ilvl="4" w:tentative="0">
      <w:start w:val="1"/>
      <w:numFmt w:val="lowerLetter"/>
      <w:lvlText w:val="%5)"/>
      <w:lvlJc w:val="left"/>
      <w:pPr>
        <w:ind w:left="2419" w:hanging="420"/>
      </w:pPr>
    </w:lvl>
    <w:lvl w:ilvl="5" w:tentative="0">
      <w:start w:val="1"/>
      <w:numFmt w:val="lowerRoman"/>
      <w:lvlText w:val="%6."/>
      <w:lvlJc w:val="right"/>
      <w:pPr>
        <w:ind w:left="2839" w:hanging="420"/>
      </w:pPr>
    </w:lvl>
    <w:lvl w:ilvl="6" w:tentative="0">
      <w:start w:val="1"/>
      <w:numFmt w:val="decimal"/>
      <w:lvlText w:val="%7."/>
      <w:lvlJc w:val="left"/>
      <w:pPr>
        <w:ind w:left="3259" w:hanging="420"/>
      </w:pPr>
    </w:lvl>
    <w:lvl w:ilvl="7" w:tentative="0">
      <w:start w:val="1"/>
      <w:numFmt w:val="lowerLetter"/>
      <w:lvlText w:val="%8)"/>
      <w:lvlJc w:val="left"/>
      <w:pPr>
        <w:ind w:left="3679" w:hanging="420"/>
      </w:pPr>
    </w:lvl>
    <w:lvl w:ilvl="8" w:tentative="0">
      <w:start w:val="1"/>
      <w:numFmt w:val="lowerRoman"/>
      <w:lvlText w:val="%9."/>
      <w:lvlJc w:val="right"/>
      <w:pPr>
        <w:ind w:left="4099" w:hanging="420"/>
      </w:pPr>
    </w:lvl>
  </w:abstractNum>
  <w:abstractNum w:abstractNumId="10">
    <w:nsid w:val="3C2BFCA8"/>
    <w:multiLevelType w:val="singleLevel"/>
    <w:tmpl w:val="3C2BFCA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1">
    <w:nsid w:val="5625480F"/>
    <w:multiLevelType w:val="singleLevel"/>
    <w:tmpl w:val="5625480F"/>
    <w:lvl w:ilvl="0" w:tentative="0">
      <w:start w:val="5"/>
      <w:numFmt w:val="decimal"/>
      <w:suff w:val="space"/>
      <w:lvlText w:val="%1."/>
      <w:lvlJc w:val="left"/>
    </w:lvl>
  </w:abstractNum>
  <w:abstractNum w:abstractNumId="12">
    <w:nsid w:val="68A67834"/>
    <w:multiLevelType w:val="multilevel"/>
    <w:tmpl w:val="68A67834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微软雅黑" w:hAnsi="微软雅黑" w:eastAsia="微软雅黑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3">
    <w:nsid w:val="6E753BB9"/>
    <w:multiLevelType w:val="multilevel"/>
    <w:tmpl w:val="6E753BB9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0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M2M1YzAzZGIxYTY1N2ZmNjE3MjcxNzE1MzVkMjMifQ=="/>
  </w:docVars>
  <w:rsids>
    <w:rsidRoot w:val="00C4011A"/>
    <w:rsid w:val="00005E5C"/>
    <w:rsid w:val="00033643"/>
    <w:rsid w:val="00040A07"/>
    <w:rsid w:val="00072763"/>
    <w:rsid w:val="000813AD"/>
    <w:rsid w:val="000847FD"/>
    <w:rsid w:val="00084D11"/>
    <w:rsid w:val="000B7154"/>
    <w:rsid w:val="000F7173"/>
    <w:rsid w:val="00163A8D"/>
    <w:rsid w:val="00164928"/>
    <w:rsid w:val="001742B9"/>
    <w:rsid w:val="001C3AEA"/>
    <w:rsid w:val="001D5191"/>
    <w:rsid w:val="001E2643"/>
    <w:rsid w:val="002039A3"/>
    <w:rsid w:val="002124BB"/>
    <w:rsid w:val="00213B7A"/>
    <w:rsid w:val="00215D40"/>
    <w:rsid w:val="00230108"/>
    <w:rsid w:val="002828A3"/>
    <w:rsid w:val="002A31E8"/>
    <w:rsid w:val="00304C41"/>
    <w:rsid w:val="003351AE"/>
    <w:rsid w:val="003A17D6"/>
    <w:rsid w:val="003D5221"/>
    <w:rsid w:val="003E3ABA"/>
    <w:rsid w:val="00424437"/>
    <w:rsid w:val="00480297"/>
    <w:rsid w:val="004854BD"/>
    <w:rsid w:val="004A47C7"/>
    <w:rsid w:val="004B31DB"/>
    <w:rsid w:val="004D0971"/>
    <w:rsid w:val="00500377"/>
    <w:rsid w:val="00502853"/>
    <w:rsid w:val="00564681"/>
    <w:rsid w:val="00565571"/>
    <w:rsid w:val="005809E6"/>
    <w:rsid w:val="00582EC5"/>
    <w:rsid w:val="005945BE"/>
    <w:rsid w:val="005D2FD5"/>
    <w:rsid w:val="005E770B"/>
    <w:rsid w:val="00610778"/>
    <w:rsid w:val="00612EF8"/>
    <w:rsid w:val="00624992"/>
    <w:rsid w:val="00627DE2"/>
    <w:rsid w:val="006501B0"/>
    <w:rsid w:val="006536E6"/>
    <w:rsid w:val="006775F0"/>
    <w:rsid w:val="0068507C"/>
    <w:rsid w:val="006B505F"/>
    <w:rsid w:val="006E3FC3"/>
    <w:rsid w:val="006F0A01"/>
    <w:rsid w:val="0078392E"/>
    <w:rsid w:val="007C7C5F"/>
    <w:rsid w:val="007D2F69"/>
    <w:rsid w:val="0081064A"/>
    <w:rsid w:val="00814FBD"/>
    <w:rsid w:val="00824E9A"/>
    <w:rsid w:val="00895009"/>
    <w:rsid w:val="008A0884"/>
    <w:rsid w:val="008C1F1D"/>
    <w:rsid w:val="008E6D3B"/>
    <w:rsid w:val="00933D61"/>
    <w:rsid w:val="00947643"/>
    <w:rsid w:val="00981D26"/>
    <w:rsid w:val="009D6517"/>
    <w:rsid w:val="00A36C47"/>
    <w:rsid w:val="00A42114"/>
    <w:rsid w:val="00A776DD"/>
    <w:rsid w:val="00A875B5"/>
    <w:rsid w:val="00AA158F"/>
    <w:rsid w:val="00AB50F9"/>
    <w:rsid w:val="00AB5476"/>
    <w:rsid w:val="00AC692B"/>
    <w:rsid w:val="00AD5117"/>
    <w:rsid w:val="00AF55EB"/>
    <w:rsid w:val="00B5688F"/>
    <w:rsid w:val="00BC20F9"/>
    <w:rsid w:val="00BC6F2C"/>
    <w:rsid w:val="00C22DF3"/>
    <w:rsid w:val="00C4011A"/>
    <w:rsid w:val="00C55267"/>
    <w:rsid w:val="00C55E83"/>
    <w:rsid w:val="00C86695"/>
    <w:rsid w:val="00CA2AED"/>
    <w:rsid w:val="00D12A1B"/>
    <w:rsid w:val="00D30132"/>
    <w:rsid w:val="00D33706"/>
    <w:rsid w:val="00D447CE"/>
    <w:rsid w:val="00D514FC"/>
    <w:rsid w:val="00D75432"/>
    <w:rsid w:val="00DA68D1"/>
    <w:rsid w:val="00DB6519"/>
    <w:rsid w:val="00DD4A9C"/>
    <w:rsid w:val="00E03CFA"/>
    <w:rsid w:val="00E053A2"/>
    <w:rsid w:val="00E45C55"/>
    <w:rsid w:val="00E5483D"/>
    <w:rsid w:val="00E56FA2"/>
    <w:rsid w:val="00E6549A"/>
    <w:rsid w:val="00ED6917"/>
    <w:rsid w:val="00F031CC"/>
    <w:rsid w:val="00F14B07"/>
    <w:rsid w:val="00F50FFE"/>
    <w:rsid w:val="00F7532D"/>
    <w:rsid w:val="00F852EB"/>
    <w:rsid w:val="00FA74D0"/>
    <w:rsid w:val="00FD1A7E"/>
    <w:rsid w:val="00FF5BFC"/>
    <w:rsid w:val="086267B2"/>
    <w:rsid w:val="12241424"/>
    <w:rsid w:val="1517045B"/>
    <w:rsid w:val="15171E3E"/>
    <w:rsid w:val="1BC577D4"/>
    <w:rsid w:val="2236180E"/>
    <w:rsid w:val="335A0704"/>
    <w:rsid w:val="35BA4E44"/>
    <w:rsid w:val="3F7A200D"/>
    <w:rsid w:val="46144188"/>
    <w:rsid w:val="54B72E28"/>
    <w:rsid w:val="60EF2D37"/>
    <w:rsid w:val="6D2A30B8"/>
    <w:rsid w:val="76C4520D"/>
    <w:rsid w:val="77AE12A3"/>
    <w:rsid w:val="7EB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5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</w:rPr>
  </w:style>
  <w:style w:type="table" w:styleId="10">
    <w:name w:val="Table Grid"/>
    <w:basedOn w:val="9"/>
    <w:qFormat/>
    <w:uiPriority w:val="3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page number"/>
    <w:basedOn w:val="11"/>
    <w:autoRedefine/>
    <w:unhideWhenUsed/>
    <w:qFormat/>
    <w:uiPriority w:val="0"/>
  </w:style>
  <w:style w:type="character" w:customStyle="1" w:styleId="13">
    <w:name w:val="页脚 字符"/>
    <w:basedOn w:val="11"/>
    <w:link w:val="6"/>
    <w:autoRedefine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4">
    <w:name w:val="页眉 字符"/>
    <w:basedOn w:val="11"/>
    <w:link w:val="7"/>
    <w:autoRedefine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标题 1 字符"/>
    <w:basedOn w:val="11"/>
    <w:link w:val="2"/>
    <w:autoRedefine/>
    <w:qFormat/>
    <w:uiPriority w:val="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7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paragraph" w:customStyle="1" w:styleId="18">
    <w:name w:val="Default"/>
    <w:basedOn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</w:rPr>
  </w:style>
  <w:style w:type="table" w:customStyle="1" w:styleId="19">
    <w:name w:val="网格型浅色1"/>
    <w:basedOn w:val="9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20">
    <w:name w:val="批注框文本 字符"/>
    <w:basedOn w:val="11"/>
    <w:link w:val="5"/>
    <w:autoRedefine/>
    <w:semiHidden/>
    <w:qFormat/>
    <w:uiPriority w:val="99"/>
    <w:rPr>
      <w:rFonts w:ascii="Times New Roman" w:hAnsi="Times New Roman" w:cs="Times New Roman"/>
      <w:sz w:val="18"/>
      <w:szCs w:val="18"/>
    </w:rPr>
  </w:style>
  <w:style w:type="paragraph" w:customStyle="1" w:styleId="21">
    <w:name w:val="List Paragraph1"/>
    <w:basedOn w:val="1"/>
    <w:autoRedefine/>
    <w:qFormat/>
    <w:uiPriority w:val="0"/>
    <w:pPr>
      <w:ind w:firstLine="420" w:firstLineChars="200"/>
    </w:pPr>
    <w:rPr>
      <w:rFonts w:eastAsia="等线"/>
    </w:rPr>
  </w:style>
  <w:style w:type="table" w:customStyle="1" w:styleId="22">
    <w:name w:val="网格型1"/>
    <w:basedOn w:val="9"/>
    <w:autoRedefine/>
    <w:qFormat/>
    <w:uiPriority w:val="39"/>
    <w:rPr>
      <w:rFonts w:ascii="等线" w:hAnsi="等线" w:eastAsia="等线" w:cs="Times New Roman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GIF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4388</Words>
  <Characters>4668</Characters>
  <Lines>37</Lines>
  <Paragraphs>10</Paragraphs>
  <TotalTime>527</TotalTime>
  <ScaleCrop>false</ScaleCrop>
  <LinksUpToDate>false</LinksUpToDate>
  <CharactersWithSpaces>4859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2024-03-29T01:13:00Z</dcterms:created>
  <dc:creator>LHY</dc:creator>
  <cp:lastModifiedBy>Administrator</cp:lastModifiedBy>
  <dcterms:modified xsi:type="dcterms:W3CDTF">2024-07-23T06:21:31Z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128803C09DDE49C39459645C9A64CDB7_13</vt:lpwstr>
  </property>
</Properties>
</file>