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77B88CF" w14:textId="7F6AFB31" w:rsidR="00391C15" w:rsidRDefault="00CF11E3" w:rsidP="00820503">
      <w:pPr>
        <w:pStyle w:val="ac"/>
        <w:adjustRightInd w:val="0"/>
        <w:snapToGrid w:val="0"/>
        <w:ind w:firstLineChars="0" w:firstLine="0"/>
        <w:jc w:val="center"/>
        <w:rPr>
          <w:rFonts w:ascii="微软雅黑" w:eastAsia="微软雅黑" w:hAnsi="微软雅黑" w:cs="宋体" w:hint="eastAsia"/>
          <w:b/>
          <w:bCs/>
          <w:color w:val="164A84"/>
          <w:kern w:val="0"/>
          <w:sz w:val="32"/>
          <w:szCs w:val="32"/>
        </w:rPr>
      </w:pPr>
      <w:r>
        <w:rPr>
          <w:rFonts w:eastAsia="微软雅黑"/>
          <w:b/>
          <w:noProof/>
          <w:sz w:val="32"/>
          <w:szCs w:val="22"/>
        </w:rPr>
        <mc:AlternateContent>
          <mc:Choice Requires="wpg">
            <w:drawing>
              <wp:anchor distT="0" distB="0" distL="114300" distR="114300" simplePos="0" relativeHeight="251661312" behindDoc="0" locked="0" layoutInCell="1" allowOverlap="1" wp14:anchorId="160308E0" wp14:editId="1E6E1010">
                <wp:simplePos x="0" y="0"/>
                <wp:positionH relativeFrom="column">
                  <wp:posOffset>-125730</wp:posOffset>
                </wp:positionH>
                <wp:positionV relativeFrom="paragraph">
                  <wp:posOffset>-8255</wp:posOffset>
                </wp:positionV>
                <wp:extent cx="6132195" cy="71755"/>
                <wp:effectExtent l="2540" t="635" r="0" b="0"/>
                <wp:wrapNone/>
                <wp:docPr id="400480676"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2195" cy="71755"/>
                          <a:chOff x="0" y="0"/>
                          <a:chExt cx="6" cy="72020"/>
                        </a:xfrm>
                      </wpg:grpSpPr>
                      <wps:wsp>
                        <wps:cNvPr id="1902226789" name="矩形 10"/>
                        <wps:cNvSpPr>
                          <a:spLocks noChangeArrowheads="1"/>
                        </wps:cNvSpPr>
                        <wps:spPr bwMode="auto">
                          <a:xfrm>
                            <a:off x="0" y="0"/>
                            <a:ext cx="6" cy="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429878966" name="矩形 11"/>
                        <wps:cNvSpPr>
                          <a:spLocks noChangeArrowheads="1"/>
                        </wps:cNvSpPr>
                        <wps:spPr bwMode="auto">
                          <a:xfrm>
                            <a:off x="0" y="0"/>
                            <a:ext cx="0" cy="0"/>
                          </a:xfrm>
                          <a:prstGeom prst="rect">
                            <a:avLst/>
                          </a:prstGeom>
                          <a:solidFill>
                            <a:srgbClr val="1B81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2DB43540" id="组合 2" o:spid="_x0000_s1026" style="position:absolute;left:0;text-align:left;margin-left:-9.9pt;margin-top:-.65pt;width:482.85pt;height:5.65pt;z-index:251661312;mso-width-relative:margin" coordsize="6,7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">
                <v:rect id="矩形 10" o:spid="_x0000_s1027" style="position:absolute;width:6;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" fillcolor="#bfbfbf" stroked="f"/>
                <v:rect id="矩形 11" o:spid="_x0000_s1028" style="position:absolute;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" fillcolor="#1b81c5" stroked="f"/>
              </v:group>
            </w:pict>
          </mc:Fallback>
        </mc:AlternateContent>
      </w:r>
      <w:r w:rsidR="007201B7" w:rsidRPr="007201B7">
        <w:rPr>
          <w:rFonts w:ascii="微软雅黑" w:eastAsia="微软雅黑" w:hAnsi="微软雅黑" w:cs="宋体" w:hint="eastAsia"/>
          <w:b/>
          <w:bCs/>
          <w:color w:val="164A84"/>
          <w:kern w:val="0"/>
          <w:sz w:val="32"/>
          <w:szCs w:val="32"/>
        </w:rPr>
        <w:t>高级质量经理人管理魔方</w:t>
      </w:r>
    </w:p>
    <w:p w14:paraId="293C2E17" w14:textId="5AEC9989" w:rsidR="001D2C28" w:rsidRDefault="001C5D30" w:rsidP="00820503">
      <w:pPr>
        <w:pStyle w:val="ac"/>
        <w:adjustRightInd w:val="0"/>
        <w:snapToGrid w:val="0"/>
        <w:ind w:firstLineChars="0" w:firstLine="0"/>
        <w:jc w:val="center"/>
        <w:rPr>
          <w:rFonts w:ascii="微软雅黑" w:eastAsia="微软雅黑" w:hAnsi="微软雅黑" w:cs="宋体" w:hint="eastAsia"/>
          <w:b/>
          <w:bCs/>
          <w:color w:val="164A84"/>
          <w:kern w:val="0"/>
          <w:sz w:val="32"/>
          <w:szCs w:val="32"/>
        </w:rPr>
      </w:pPr>
      <w:r>
        <w:rPr>
          <w:rFonts w:ascii="微软雅黑" w:eastAsia="微软雅黑" w:hAnsi="微软雅黑" w:cs="宋体" w:hint="eastAsia"/>
          <w:b/>
          <w:bCs/>
          <w:color w:val="164A84"/>
          <w:kern w:val="0"/>
          <w:sz w:val="32"/>
          <w:szCs w:val="32"/>
        </w:rPr>
        <w:t xml:space="preserve"> </w:t>
      </w:r>
      <w:r>
        <w:rPr>
          <w:rFonts w:ascii="微软雅黑" w:eastAsia="微软雅黑" w:hAnsi="微软雅黑" w:cs="宋体"/>
          <w:b/>
          <w:bCs/>
          <w:color w:val="164A84"/>
          <w:kern w:val="0"/>
          <w:sz w:val="32"/>
          <w:szCs w:val="32"/>
        </w:rPr>
        <w:t xml:space="preserve">                     </w:t>
      </w:r>
      <w:r w:rsidR="00391C15">
        <w:rPr>
          <w:rFonts w:ascii="微软雅黑" w:eastAsia="微软雅黑" w:hAnsi="微软雅黑" w:cs="宋体" w:hint="eastAsia"/>
          <w:b/>
          <w:bCs/>
          <w:color w:val="164A84"/>
          <w:kern w:val="0"/>
          <w:sz w:val="32"/>
          <w:szCs w:val="32"/>
        </w:rPr>
        <w:t>——</w:t>
      </w:r>
      <w:r w:rsidR="00391C15" w:rsidRPr="00391C15">
        <w:rPr>
          <w:rFonts w:ascii="微软雅黑" w:eastAsia="微软雅黑" w:hAnsi="微软雅黑" w:cs="宋体" w:hint="eastAsia"/>
          <w:b/>
          <w:bCs/>
          <w:color w:val="164A84"/>
          <w:kern w:val="0"/>
          <w:sz w:val="32"/>
          <w:szCs w:val="32"/>
        </w:rPr>
        <w:t>质量经理人核心技能训练</w:t>
      </w:r>
    </w:p>
    <w:p w14:paraId="7778F822" w14:textId="02FCAFC7" w:rsidR="001D2C28" w:rsidRPr="005716A7" w:rsidRDefault="004D0470" w:rsidP="005716A7">
      <w:pPr>
        <w:widowControl/>
        <w:adjustRightInd w:val="0"/>
        <w:snapToGrid w:val="0"/>
        <w:spacing w:line="300" w:lineRule="auto"/>
        <w:jc w:val="left"/>
        <w:rPr>
          <w:rFonts w:ascii="微软雅黑" w:eastAsia="微软雅黑" w:hAnsi="微软雅黑" w:cs="宋体" w:hint="eastAsia"/>
          <w:b/>
          <w:color w:val="003399"/>
          <w:kern w:val="0"/>
          <w:szCs w:val="21"/>
          <w:u w:val="single"/>
        </w:rPr>
      </w:pPr>
      <w:r>
        <w:rPr>
          <w:rFonts w:ascii="微软雅黑" w:eastAsia="微软雅黑" w:hAnsi="微软雅黑" w:cs="宋体"/>
          <w:b/>
          <w:color w:val="003399"/>
          <w:kern w:val="0"/>
          <w:szCs w:val="21"/>
          <w:u w:val="single"/>
        </w:rPr>
        <w:t>课程时间</w:t>
      </w:r>
    </w:p>
    <w:p w14:paraId="76D41B45" w14:textId="38AED9EA" w:rsidR="001D2C28" w:rsidRDefault="00921499">
      <w:pPr>
        <w:kinsoku w:val="0"/>
        <w:overflowPunct w:val="0"/>
        <w:autoSpaceDE w:val="0"/>
        <w:autoSpaceDN w:val="0"/>
        <w:adjustRightInd w:val="0"/>
        <w:snapToGrid w:val="0"/>
        <w:spacing w:line="300" w:lineRule="auto"/>
        <w:jc w:val="left"/>
        <w:rPr>
          <w:rFonts w:ascii="微软雅黑" w:eastAsia="微软雅黑" w:hAnsi="微软雅黑" w:hint="eastAsia"/>
          <w:color w:val="000000" w:themeColor="text1"/>
          <w:sz w:val="20"/>
        </w:rPr>
      </w:pPr>
      <w:r>
        <w:rPr>
          <w:rFonts w:ascii="微软雅黑" w:eastAsia="微软雅黑" w:hAnsi="微软雅黑" w:hint="eastAsia"/>
          <w:sz w:val="20"/>
        </w:rPr>
        <w:t>10月2</w:t>
      </w:r>
      <w:r w:rsidR="00D77389">
        <w:rPr>
          <w:rFonts w:ascii="微软雅黑" w:eastAsia="微软雅黑" w:hAnsi="微软雅黑" w:hint="eastAsia"/>
          <w:sz w:val="20"/>
        </w:rPr>
        <w:t>1-22</w:t>
      </w:r>
      <w:r>
        <w:rPr>
          <w:rFonts w:ascii="微软雅黑" w:eastAsia="微软雅黑" w:hAnsi="微软雅黑" w:hint="eastAsia"/>
          <w:sz w:val="20"/>
        </w:rPr>
        <w:t>日、</w:t>
      </w:r>
      <w:r w:rsidR="004D0470">
        <w:rPr>
          <w:rFonts w:ascii="微软雅黑" w:eastAsia="微软雅黑" w:hAnsi="微软雅黑" w:hint="eastAsia"/>
          <w:sz w:val="20"/>
        </w:rPr>
        <w:t>2天</w:t>
      </w:r>
      <w:r w:rsidR="004D0470">
        <w:rPr>
          <w:rFonts w:ascii="微软雅黑" w:eastAsia="微软雅黑" w:hAnsi="微软雅黑"/>
          <w:color w:val="000000" w:themeColor="text1"/>
          <w:sz w:val="20"/>
        </w:rPr>
        <w:t>（第一天9:30-16:30；第二天9:00-16:00；6H/天）</w:t>
      </w:r>
    </w:p>
    <w:p w14:paraId="42272E10" w14:textId="77777777" w:rsidR="001D2C28" w:rsidRDefault="004D0470">
      <w:pPr>
        <w:widowControl/>
        <w:adjustRightInd w:val="0"/>
        <w:snapToGrid w:val="0"/>
        <w:spacing w:line="300" w:lineRule="auto"/>
        <w:jc w:val="left"/>
        <w:rPr>
          <w:rFonts w:ascii="微软雅黑" w:eastAsia="微软雅黑" w:hAnsi="微软雅黑" w:cs="宋体" w:hint="eastAsia"/>
          <w:b/>
          <w:color w:val="003399"/>
          <w:kern w:val="0"/>
          <w:szCs w:val="21"/>
          <w:u w:val="single"/>
        </w:rPr>
      </w:pPr>
      <w:r>
        <w:rPr>
          <w:rFonts w:ascii="微软雅黑" w:eastAsia="微软雅黑" w:hAnsi="微软雅黑" w:cs="宋体"/>
          <w:b/>
          <w:color w:val="003399"/>
          <w:kern w:val="0"/>
          <w:szCs w:val="21"/>
          <w:u w:val="single"/>
        </w:rPr>
        <w:t>课程地点</w:t>
      </w:r>
    </w:p>
    <w:p w14:paraId="60EB6E8C" w14:textId="47DB5C51" w:rsidR="001D2C28" w:rsidRDefault="004D0470">
      <w:pPr>
        <w:tabs>
          <w:tab w:val="left" w:pos="3720"/>
          <w:tab w:val="right" w:pos="9746"/>
        </w:tabs>
        <w:adjustRightInd w:val="0"/>
        <w:snapToGrid w:val="0"/>
        <w:spacing w:line="300" w:lineRule="auto"/>
        <w:jc w:val="left"/>
        <w:rPr>
          <w:rFonts w:ascii="微软雅黑" w:eastAsia="微软雅黑" w:hAnsi="微软雅黑" w:hint="eastAsia"/>
          <w:b/>
          <w:color w:val="0070C0"/>
          <w:sz w:val="20"/>
        </w:rPr>
      </w:pPr>
      <w:r>
        <w:rPr>
          <w:rFonts w:ascii="微软雅黑" w:eastAsia="微软雅黑" w:hAnsi="微软雅黑" w:hint="eastAsia"/>
          <w:sz w:val="20"/>
        </w:rPr>
        <w:t>苏州：</w:t>
      </w:r>
      <w:r>
        <w:rPr>
          <w:rFonts w:ascii="微软雅黑" w:eastAsia="微软雅黑" w:hAnsi="微软雅黑" w:hint="eastAsia"/>
          <w:bCs/>
          <w:sz w:val="20"/>
        </w:rPr>
        <w:t>姑苏区宝带西路</w:t>
      </w:r>
      <w:r>
        <w:rPr>
          <w:rFonts w:ascii="微软雅黑" w:eastAsia="微软雅黑" w:hAnsi="微软雅黑"/>
          <w:bCs/>
          <w:sz w:val="20"/>
        </w:rPr>
        <w:t>1177</w:t>
      </w:r>
      <w:r>
        <w:rPr>
          <w:rFonts w:ascii="微软雅黑" w:eastAsia="微软雅黑" w:hAnsi="微软雅黑" w:hint="eastAsia"/>
          <w:bCs/>
          <w:sz w:val="20"/>
        </w:rPr>
        <w:t>号世茂广场</w:t>
      </w:r>
      <w:r>
        <w:rPr>
          <w:rFonts w:ascii="微软雅黑" w:eastAsia="微软雅黑" w:hAnsi="微软雅黑"/>
          <w:bCs/>
          <w:sz w:val="20"/>
        </w:rPr>
        <w:t>I</w:t>
      </w:r>
      <w:r>
        <w:rPr>
          <w:rFonts w:ascii="微软雅黑" w:eastAsia="微软雅黑" w:hAnsi="微软雅黑" w:hint="eastAsia"/>
          <w:bCs/>
          <w:sz w:val="20"/>
        </w:rPr>
        <w:t>幢</w:t>
      </w:r>
      <w:r>
        <w:rPr>
          <w:rFonts w:ascii="微软雅黑" w:eastAsia="微软雅黑" w:hAnsi="微软雅黑"/>
          <w:bCs/>
          <w:sz w:val="20"/>
        </w:rPr>
        <w:t>1211</w:t>
      </w:r>
      <w:r>
        <w:rPr>
          <w:rFonts w:ascii="微软雅黑" w:eastAsia="微软雅黑" w:hAnsi="微软雅黑" w:hint="eastAsia"/>
          <w:bCs/>
          <w:sz w:val="20"/>
        </w:rPr>
        <w:t>室（地铁</w:t>
      </w:r>
      <w:r>
        <w:rPr>
          <w:rFonts w:ascii="微软雅黑" w:eastAsia="微软雅黑" w:hAnsi="微软雅黑"/>
          <w:bCs/>
          <w:sz w:val="20"/>
        </w:rPr>
        <w:t>3</w:t>
      </w:r>
      <w:r>
        <w:rPr>
          <w:rFonts w:ascii="微软雅黑" w:eastAsia="微软雅黑" w:hAnsi="微软雅黑" w:hint="eastAsia"/>
          <w:bCs/>
          <w:sz w:val="20"/>
        </w:rPr>
        <w:t>号线新郭站</w:t>
      </w:r>
      <w:r>
        <w:rPr>
          <w:rFonts w:ascii="微软雅黑" w:eastAsia="微软雅黑" w:hAnsi="微软雅黑"/>
          <w:bCs/>
          <w:sz w:val="20"/>
        </w:rPr>
        <w:t>2</w:t>
      </w:r>
      <w:r>
        <w:rPr>
          <w:rFonts w:ascii="微软雅黑" w:eastAsia="微软雅黑" w:hAnsi="微软雅黑" w:hint="eastAsia"/>
          <w:bCs/>
          <w:sz w:val="20"/>
        </w:rPr>
        <w:t>出口直达）</w:t>
      </w:r>
    </w:p>
    <w:p w14:paraId="42FCE213" w14:textId="4BDBCC89" w:rsidR="001D2C28" w:rsidRDefault="004D0470">
      <w:pPr>
        <w:widowControl/>
        <w:adjustRightInd w:val="0"/>
        <w:snapToGrid w:val="0"/>
        <w:spacing w:line="300" w:lineRule="auto"/>
        <w:jc w:val="left"/>
        <w:rPr>
          <w:rFonts w:ascii="微软雅黑" w:eastAsia="微软雅黑" w:hAnsi="微软雅黑" w:cs="宋体" w:hint="eastAsia"/>
          <w:b/>
          <w:color w:val="003399"/>
          <w:kern w:val="0"/>
          <w:szCs w:val="21"/>
          <w:u w:val="single"/>
        </w:rPr>
      </w:pPr>
      <w:r>
        <w:rPr>
          <w:rFonts w:ascii="微软雅黑" w:eastAsia="微软雅黑" w:hAnsi="微软雅黑" w:cs="宋体"/>
          <w:b/>
          <w:color w:val="003399"/>
          <w:kern w:val="0"/>
          <w:szCs w:val="21"/>
          <w:u w:val="single"/>
        </w:rPr>
        <w:t>培训费用</w:t>
      </w:r>
    </w:p>
    <w:p w14:paraId="7A79DE59" w14:textId="70BFFB18" w:rsidR="001D2C28" w:rsidRDefault="00212D85">
      <w:pPr>
        <w:kinsoku w:val="0"/>
        <w:overflowPunct w:val="0"/>
        <w:autoSpaceDE w:val="0"/>
        <w:autoSpaceDN w:val="0"/>
        <w:adjustRightInd w:val="0"/>
        <w:snapToGrid w:val="0"/>
        <w:spacing w:line="300" w:lineRule="auto"/>
        <w:jc w:val="left"/>
        <w:rPr>
          <w:rFonts w:ascii="微软雅黑" w:eastAsia="微软雅黑" w:hAnsi="微软雅黑" w:hint="eastAsia"/>
          <w:sz w:val="20"/>
        </w:rPr>
      </w:pPr>
      <w:r>
        <w:rPr>
          <w:rFonts w:ascii="微软雅黑" w:eastAsia="微软雅黑" w:hAnsi="微软雅黑"/>
          <w:b/>
          <w:color w:val="FF0000"/>
          <w:sz w:val="20"/>
        </w:rPr>
        <w:t>3500</w:t>
      </w:r>
      <w:r w:rsidR="004D0470">
        <w:rPr>
          <w:rFonts w:ascii="微软雅黑" w:eastAsia="微软雅黑" w:hAnsi="微软雅黑"/>
          <w:b/>
          <w:color w:val="FF0000"/>
          <w:sz w:val="20"/>
        </w:rPr>
        <w:t>元/人</w:t>
      </w:r>
      <w:r w:rsidR="004D0470">
        <w:rPr>
          <w:rFonts w:ascii="微软雅黑" w:eastAsia="微软雅黑" w:hAnsi="微软雅黑"/>
          <w:sz w:val="20"/>
        </w:rPr>
        <w:t>（含教材、午餐、茶点和证书）；</w:t>
      </w:r>
    </w:p>
    <w:p w14:paraId="3053E84E" w14:textId="5AEA502F" w:rsidR="001D2C28" w:rsidRDefault="004D0470">
      <w:pPr>
        <w:widowControl/>
        <w:adjustRightInd w:val="0"/>
        <w:snapToGrid w:val="0"/>
        <w:spacing w:line="300" w:lineRule="auto"/>
        <w:jc w:val="left"/>
        <w:rPr>
          <w:rFonts w:ascii="微软雅黑" w:eastAsia="微软雅黑" w:hAnsi="微软雅黑" w:cs="宋体" w:hint="eastAsia"/>
          <w:b/>
          <w:color w:val="003399"/>
          <w:kern w:val="0"/>
          <w:szCs w:val="21"/>
          <w:u w:val="single"/>
        </w:rPr>
      </w:pPr>
      <w:r>
        <w:rPr>
          <w:rFonts w:ascii="微软雅黑" w:eastAsia="微软雅黑" w:hAnsi="微软雅黑" w:cs="宋体"/>
          <w:b/>
          <w:color w:val="003399"/>
          <w:kern w:val="0"/>
          <w:szCs w:val="21"/>
          <w:u w:val="single"/>
        </w:rPr>
        <w:t>疑问联络</w:t>
      </w:r>
    </w:p>
    <w:p w14:paraId="1E03C870" w14:textId="3DCFFEC8" w:rsidR="008C5A3E" w:rsidRPr="00101EE9" w:rsidRDefault="008C5A3E" w:rsidP="009E4B59">
      <w:pPr>
        <w:adjustRightInd w:val="0"/>
        <w:snapToGrid w:val="0"/>
        <w:spacing w:line="300" w:lineRule="auto"/>
        <w:jc w:val="left"/>
        <w:rPr>
          <w:rFonts w:ascii="微软雅黑" w:eastAsia="微软雅黑" w:hAnsi="微软雅黑" w:hint="eastAsia"/>
          <w:sz w:val="20"/>
        </w:rPr>
      </w:pPr>
      <w:r w:rsidRPr="009E4B59">
        <w:rPr>
          <w:rFonts w:ascii="微软雅黑" w:eastAsia="微软雅黑" w:hAnsi="微软雅黑" w:hint="eastAsia"/>
          <w:sz w:val="20"/>
        </w:rPr>
        <w:t>苏州：刘老师，13913134747；邮箱：cs07suz@kcf.com.cn；</w:t>
      </w:r>
    </w:p>
    <w:p w14:paraId="122D2AD6" w14:textId="77777777" w:rsidR="001D2C28" w:rsidRPr="009E4B59" w:rsidRDefault="008C5A3E" w:rsidP="009E4B59">
      <w:pPr>
        <w:adjustRightInd w:val="0"/>
        <w:snapToGrid w:val="0"/>
        <w:spacing w:line="300" w:lineRule="auto"/>
        <w:jc w:val="left"/>
        <w:rPr>
          <w:rFonts w:ascii="微软雅黑" w:eastAsia="微软雅黑" w:hAnsi="微软雅黑" w:hint="eastAsia"/>
          <w:sz w:val="20"/>
        </w:rPr>
      </w:pPr>
      <w:r w:rsidRPr="009E4B59">
        <w:rPr>
          <w:rFonts w:ascii="微软雅黑" w:eastAsia="微软雅黑" w:hAnsi="微软雅黑"/>
          <w:sz w:val="20"/>
        </w:rPr>
        <w:t>深圳：罗老师，13825249181；邮箱：</w:t>
      </w:r>
      <w:hyperlink r:id="rId8" w:history="1">
        <w:r w:rsidR="00820503" w:rsidRPr="009E4B59">
          <w:t>lisa@kcf.com.cn</w:t>
        </w:r>
      </w:hyperlink>
      <w:r w:rsidR="00820503" w:rsidRPr="009E4B59">
        <w:rPr>
          <w:rFonts w:ascii="微软雅黑" w:eastAsia="微软雅黑" w:hAnsi="微软雅黑" w:hint="eastAsia"/>
          <w:sz w:val="20"/>
        </w:rPr>
        <w:t>；</w:t>
      </w:r>
    </w:p>
    <w:p w14:paraId="69D1056B" w14:textId="77777777" w:rsidR="001D2C28" w:rsidRDefault="004D0470">
      <w:pPr>
        <w:widowControl/>
        <w:adjustRightInd w:val="0"/>
        <w:snapToGrid w:val="0"/>
        <w:spacing w:line="300" w:lineRule="auto"/>
        <w:jc w:val="left"/>
        <w:rPr>
          <w:rFonts w:ascii="微软雅黑" w:eastAsia="微软雅黑" w:hAnsi="微软雅黑" w:cs="宋体" w:hint="eastAsia"/>
          <w:b/>
          <w:color w:val="003399"/>
          <w:kern w:val="0"/>
          <w:szCs w:val="21"/>
          <w:u w:val="single"/>
        </w:rPr>
      </w:pPr>
      <w:r>
        <w:rPr>
          <w:rFonts w:ascii="微软雅黑" w:eastAsia="微软雅黑" w:hAnsi="微软雅黑" w:cs="宋体" w:hint="eastAsia"/>
          <w:b/>
          <w:color w:val="003399"/>
          <w:kern w:val="0"/>
          <w:szCs w:val="21"/>
          <w:u w:val="single"/>
        </w:rPr>
        <w:t>缴费方式</w:t>
      </w:r>
    </w:p>
    <w:p w14:paraId="12C9C41F" w14:textId="77777777" w:rsidR="00783712" w:rsidRDefault="004D0470">
      <w:pPr>
        <w:adjustRightInd w:val="0"/>
        <w:snapToGrid w:val="0"/>
        <w:spacing w:line="300" w:lineRule="auto"/>
        <w:rPr>
          <w:rFonts w:ascii="微软雅黑" w:eastAsia="微软雅黑" w:hAnsi="微软雅黑" w:cs="宋体" w:hint="eastAsia"/>
          <w:b/>
          <w:color w:val="FF0000"/>
          <w:sz w:val="20"/>
        </w:rPr>
      </w:pPr>
      <w:r>
        <w:rPr>
          <w:rFonts w:ascii="微软雅黑" w:eastAsia="微软雅黑" w:hAnsi="微软雅黑" w:cs="宋体" w:hint="eastAsia"/>
          <w:b/>
          <w:color w:val="FF0000"/>
          <w:sz w:val="20"/>
        </w:rPr>
        <w:t>开课前一周通过银行账户转账，特殊情况下开课当天以现金方式缴纳费用。</w:t>
      </w:r>
    </w:p>
    <w:p w14:paraId="6175A277" w14:textId="5E21AAC7" w:rsidR="001D2C28" w:rsidRDefault="00CF11E3">
      <w:pPr>
        <w:adjustRightInd w:val="0"/>
        <w:snapToGrid w:val="0"/>
        <w:spacing w:line="300" w:lineRule="auto"/>
        <w:rPr>
          <w:rFonts w:ascii="微软雅黑" w:eastAsia="微软雅黑" w:hAnsi="微软雅黑" w:cs="宋体" w:hint="eastAsia"/>
          <w:b/>
          <w:color w:val="FF0000"/>
          <w:sz w:val="20"/>
        </w:rPr>
      </w:pPr>
      <w:r>
        <w:rPr>
          <w:rFonts w:ascii="微软雅黑" w:eastAsia="微软雅黑" w:hAnsi="微软雅黑" w:cs="宋体"/>
          <w:b/>
          <w:bCs/>
          <w:noProof/>
          <w:color w:val="164A84"/>
          <w:kern w:val="0"/>
          <w:sz w:val="32"/>
          <w:szCs w:val="32"/>
        </w:rPr>
        <mc:AlternateContent>
          <mc:Choice Requires="wpg">
            <w:drawing>
              <wp:anchor distT="0" distB="0" distL="114300" distR="114300" simplePos="0" relativeHeight="251667456" behindDoc="0" locked="0" layoutInCell="1" allowOverlap="1" wp14:anchorId="3B505465" wp14:editId="51D7C808">
                <wp:simplePos x="0" y="0"/>
                <wp:positionH relativeFrom="column">
                  <wp:posOffset>-94615</wp:posOffset>
                </wp:positionH>
                <wp:positionV relativeFrom="paragraph">
                  <wp:posOffset>46355</wp:posOffset>
                </wp:positionV>
                <wp:extent cx="6191250" cy="71755"/>
                <wp:effectExtent l="0" t="0" r="0" b="0"/>
                <wp:wrapNone/>
                <wp:docPr id="12" name="组合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250" cy="71755"/>
                          <a:chOff x="0" y="0"/>
                          <a:chExt cx="6191164" cy="72000"/>
                        </a:xfrm>
                      </wpg:grpSpPr>
                      <wps:wsp>
                        <wps:cNvPr id="569711677" name="矩形 10"/>
                        <wps:cNvSpPr/>
                        <wps:spPr bwMode="auto">
                          <a:xfrm>
                            <a:off x="611164" y="0"/>
                            <a:ext cx="5580000" cy="72000"/>
                          </a:xfrm>
                          <a:prstGeom prst="rect">
                            <a:avLst/>
                          </a:prstGeom>
                          <a:solidFill>
                            <a:schemeClr val="bg1">
                              <a:lumMod val="75000"/>
                            </a:schemeClr>
                          </a:solidFill>
                          <a:ln>
                            <a:noFill/>
                          </a:ln>
                        </wps:spPr>
                        <wps:bodyPr rot="0" spcFirstLastPara="0" vertOverflow="overflow" horzOverflow="overflow" vert="horz" wrap="square" lIns="91440" tIns="45720" rIns="91440" bIns="45720" numCol="1" spcCol="0" rtlCol="0" fromWordArt="0" anchor="ctr" anchorCtr="0" forceAA="0" compatLnSpc="1">
                          <a:noAutofit/>
                        </wps:bodyPr>
                      </wps:wsp>
                      <wps:wsp>
                        <wps:cNvPr id="11" name="矩形 11"/>
                        <wps:cNvSpPr/>
                        <wps:spPr bwMode="auto">
                          <a:xfrm>
                            <a:off x="0" y="0"/>
                            <a:ext cx="612000" cy="72000"/>
                          </a:xfrm>
                          <a:prstGeom prst="rect">
                            <a:avLst/>
                          </a:prstGeom>
                          <a:solidFill>
                            <a:srgbClr val="1B81C5"/>
                          </a:solidFill>
                          <a:ln>
                            <a:noFill/>
                          </a:ln>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margin">
                  <wp14:pctWidth>0</wp14:pctWidth>
                </wp14:sizeRelH>
                <wp14:sizeRelV relativeFrom="page">
                  <wp14:pctHeight>0</wp14:pctHeight>
                </wp14:sizeRelV>
              </wp:anchor>
            </w:drawing>
          </mc:Choice>
          <mc:Fallback>
            <w:pict>
              <v:group w14:anchorId="3C91B938" id="组合 3" o:spid="_x0000_s1026" style="position:absolute;left:0;text-align:left;margin-left:-7.45pt;margin-top:3.65pt;width:487.5pt;height:5.65pt;z-index:251667456;mso-width-relative:margin" coordsize="6191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">
                <v:rect id="矩形 10" o:spid="_x0000_s1027" style="position:absolute;left:6111;width:5580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" fillcolor="#bfbfbf [2412]" stroked="f"/>
                <v:rect id="矩形 11" o:spid="_x0000_s1028" style="position:absolute;width:61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" fillcolor="#1b81c5" stroked="f"/>
              </v:group>
            </w:pict>
          </mc:Fallback>
        </mc:AlternateContent>
      </w:r>
      <w:r>
        <w:rPr>
          <w:rFonts w:ascii="微软雅黑" w:eastAsia="微软雅黑" w:hAnsi="微软雅黑" w:cs="宋体"/>
          <w:b/>
          <w:bCs/>
          <w:noProof/>
          <w:color w:val="164A84"/>
          <w:kern w:val="0"/>
          <w:sz w:val="32"/>
          <w:szCs w:val="32"/>
        </w:rPr>
        <mc:AlternateContent>
          <mc:Choice Requires="wpg">
            <w:drawing>
              <wp:anchor distT="0" distB="0" distL="114300" distR="114300" simplePos="0" relativeHeight="251666432" behindDoc="0" locked="0" layoutInCell="1" allowOverlap="1" wp14:anchorId="13C26E67" wp14:editId="5E2F56A2">
                <wp:simplePos x="0" y="0"/>
                <wp:positionH relativeFrom="column">
                  <wp:posOffset>-94615</wp:posOffset>
                </wp:positionH>
                <wp:positionV relativeFrom="paragraph">
                  <wp:posOffset>46355</wp:posOffset>
                </wp:positionV>
                <wp:extent cx="6191250" cy="71755"/>
                <wp:effectExtent l="0" t="0" r="0" b="0"/>
                <wp:wrapNone/>
                <wp:docPr id="15"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250" cy="71755"/>
                          <a:chOff x="0" y="0"/>
                          <a:chExt cx="61911" cy="720"/>
                        </a:xfrm>
                      </wpg:grpSpPr>
                      <wps:wsp>
                        <wps:cNvPr id="16" name="矩形 12"/>
                        <wps:cNvSpPr/>
                        <wps:spPr>
                          <a:xfrm>
                            <a:off x="6111" y="0"/>
                            <a:ext cx="55800" cy="720"/>
                          </a:xfrm>
                          <a:prstGeom prst="rect">
                            <a:avLst/>
                          </a:prstGeom>
                          <a:solidFill>
                            <a:srgbClr val="BFBFBF"/>
                          </a:solidFill>
                          <a:ln>
                            <a:noFill/>
                          </a:ln>
                        </wps:spPr>
                        <wps:bodyPr anchor="ctr" anchorCtr="0" upright="1"/>
                      </wps:wsp>
                      <wps:wsp>
                        <wps:cNvPr id="17" name="矩形 13"/>
                        <wps:cNvSpPr/>
                        <wps:spPr>
                          <a:xfrm>
                            <a:off x="0" y="0"/>
                            <a:ext cx="6120" cy="720"/>
                          </a:xfrm>
                          <a:prstGeom prst="rect">
                            <a:avLst/>
                          </a:prstGeom>
                          <a:solidFill>
                            <a:srgbClr val="1B81C5"/>
                          </a:solidFill>
                          <a:ln>
                            <a:noFill/>
                          </a:ln>
                        </wps:spPr>
                        <wps:bodyPr anchor="ctr" anchorCtr="0" upright="1"/>
                      </wps:wsp>
                    </wpg:wgp>
                  </a:graphicData>
                </a:graphic>
                <wp14:sizeRelH relativeFrom="page">
                  <wp14:pctWidth>0</wp14:pctWidth>
                </wp14:sizeRelH>
                <wp14:sizeRelV relativeFrom="page">
                  <wp14:pctHeight>0</wp14:pctHeight>
                </wp14:sizeRelV>
              </wp:anchor>
            </w:drawing>
          </mc:Choice>
          <mc:Fallback>
            <w:pict>
              <v:group w14:anchorId="189E2A91" id="组合 2" o:spid="_x0000_s1026" style="position:absolute;left:0;text-align:left;margin-left:-7.45pt;margin-top:3.65pt;width:487.5pt;height:5.65pt;z-index:251666432" coordsize="6191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">
                <v:rect id="矩形 12" o:spid="_x0000_s1027" style="position:absolute;left:6111;width:5580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" fillcolor="#bfbfbf" stroked="f"/>
                <v:rect id="矩形 13" o:spid="_x0000_s1028" style="position:absolute;width:61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" fillcolor="#1b81c5" stroked="f"/>
              </v:group>
            </w:pict>
          </mc:Fallback>
        </mc:AlternateContent>
      </w:r>
    </w:p>
    <w:p w14:paraId="78E69AD3" w14:textId="77777777" w:rsidR="001D2C28" w:rsidRPr="00783712" w:rsidRDefault="004D0470" w:rsidP="00783712">
      <w:pPr>
        <w:tabs>
          <w:tab w:val="left" w:pos="3720"/>
          <w:tab w:val="right" w:pos="9746"/>
        </w:tabs>
        <w:adjustRightInd w:val="0"/>
        <w:snapToGrid w:val="0"/>
        <w:spacing w:line="300" w:lineRule="auto"/>
        <w:rPr>
          <w:rFonts w:ascii="微软雅黑" w:eastAsia="微软雅黑" w:hAnsi="微软雅黑" w:hint="eastAsia"/>
          <w:b/>
          <w:color w:val="FFFFFF" w:themeColor="background1"/>
          <w:szCs w:val="21"/>
          <w:shd w:val="clear" w:color="auto" w:fill="0070C0"/>
        </w:rPr>
      </w:pPr>
      <w:r w:rsidRPr="00783712">
        <w:rPr>
          <w:rFonts w:ascii="微软雅黑" w:eastAsia="微软雅黑" w:hAnsi="微软雅黑" w:hint="eastAsia"/>
          <w:b/>
          <w:color w:val="FFFFFF" w:themeColor="background1"/>
          <w:szCs w:val="21"/>
          <w:shd w:val="clear" w:color="auto" w:fill="0070C0"/>
        </w:rPr>
        <w:t>一、课程背景</w:t>
      </w:r>
    </w:p>
    <w:p w14:paraId="41CE8A90" w14:textId="35BDF7B2" w:rsidR="002D119D" w:rsidRDefault="007201B7" w:rsidP="002D119D">
      <w:pPr>
        <w:adjustRightInd w:val="0"/>
        <w:snapToGrid w:val="0"/>
        <w:spacing w:line="300" w:lineRule="auto"/>
        <w:ind w:firstLineChars="200" w:firstLine="400"/>
        <w:jc w:val="left"/>
        <w:rPr>
          <w:rFonts w:ascii="微软雅黑" w:eastAsia="微软雅黑" w:hAnsi="微软雅黑" w:hint="eastAsia"/>
          <w:sz w:val="20"/>
        </w:rPr>
      </w:pPr>
      <w:r w:rsidRPr="007201B7">
        <w:rPr>
          <w:rFonts w:ascii="微软雅黑" w:eastAsia="微软雅黑" w:hAnsi="微软雅黑" w:hint="eastAsia"/>
          <w:sz w:val="20"/>
        </w:rPr>
        <w:t>质量是企业的生命，也是企业的核心竞争能力之一。企业对质量部门的负责人的设置也越来越重视，由最初的生产部门领导下的质量组长、质量主管，发展到现在的独立的质量管理部门及其领导—质量经理，最终由于质量管理上升为企业的首要战略之一，又设立了质量管理代表，代表总经理</w:t>
      </w:r>
      <w:r w:rsidR="00D5471E">
        <w:rPr>
          <w:rFonts w:ascii="微软雅黑" w:eastAsia="微软雅黑" w:hAnsi="微软雅黑" w:hint="eastAsia"/>
          <w:sz w:val="20"/>
        </w:rPr>
        <w:t>行使</w:t>
      </w:r>
      <w:r w:rsidRPr="007201B7">
        <w:rPr>
          <w:rFonts w:ascii="微软雅黑" w:eastAsia="微软雅黑" w:hAnsi="微软雅黑" w:hint="eastAsia"/>
          <w:sz w:val="20"/>
        </w:rPr>
        <w:t>企业的质量管理职能，为企业确立质量方针和目标，全面承担起质量管理中的计划、组织、实施与控制工作。</w:t>
      </w:r>
    </w:p>
    <w:p w14:paraId="32DC2143" w14:textId="437FFCBE" w:rsidR="00FE6567" w:rsidRPr="007660DB" w:rsidRDefault="00FE6567" w:rsidP="00FE6567">
      <w:pPr>
        <w:adjustRightInd w:val="0"/>
        <w:snapToGrid w:val="0"/>
        <w:spacing w:line="300" w:lineRule="auto"/>
        <w:ind w:firstLineChars="200" w:firstLine="400"/>
        <w:jc w:val="left"/>
        <w:rPr>
          <w:rFonts w:ascii="微软雅黑" w:eastAsia="微软雅黑" w:hAnsi="微软雅黑" w:hint="eastAsia"/>
          <w:sz w:val="20"/>
        </w:rPr>
      </w:pPr>
      <w:r w:rsidRPr="007660DB">
        <w:rPr>
          <w:rFonts w:ascii="微软雅黑" w:eastAsia="微软雅黑" w:hAnsi="微软雅黑" w:hint="eastAsia"/>
          <w:sz w:val="20"/>
        </w:rPr>
        <w:t>质量经理：</w:t>
      </w:r>
      <w:bookmarkStart w:id="0" w:name="_Hlk176945078"/>
      <w:r w:rsidRPr="007660DB">
        <w:rPr>
          <w:rFonts w:ascii="微软雅黑" w:eastAsia="微软雅黑" w:hAnsi="微软雅黑" w:hint="eastAsia"/>
          <w:sz w:val="20"/>
        </w:rPr>
        <w:t>具有良好的全面质量管理理念并掌握质量管理知识和技能的中高级质量专业管理人员，可以进行专业的分析和判断，增强顾客的满意度和关注度，能够管理支持组织战略目标的任务项目以及激发团队的人员潜力，以实现包括质量目标在内的组织经营战略目</w:t>
      </w:r>
      <w:bookmarkEnd w:id="0"/>
      <w:r w:rsidRPr="007660DB">
        <w:rPr>
          <w:rFonts w:ascii="微软雅黑" w:eastAsia="微软雅黑" w:hAnsi="微软雅黑" w:hint="eastAsia"/>
          <w:sz w:val="20"/>
        </w:rPr>
        <w:t>标。</w:t>
      </w:r>
    </w:p>
    <w:p w14:paraId="2BA67E2C" w14:textId="77777777" w:rsidR="007201B7" w:rsidRDefault="007201B7" w:rsidP="007201B7">
      <w:pPr>
        <w:adjustRightInd w:val="0"/>
        <w:snapToGrid w:val="0"/>
        <w:spacing w:line="300" w:lineRule="auto"/>
        <w:ind w:firstLineChars="200" w:firstLine="400"/>
        <w:jc w:val="left"/>
        <w:rPr>
          <w:rFonts w:ascii="微软雅黑" w:eastAsia="微软雅黑" w:hAnsi="微软雅黑" w:hint="eastAsia"/>
          <w:sz w:val="20"/>
        </w:rPr>
      </w:pPr>
      <w:r w:rsidRPr="007201B7">
        <w:rPr>
          <w:rFonts w:ascii="微软雅黑" w:eastAsia="微软雅黑" w:hAnsi="微软雅黑" w:hint="eastAsia"/>
          <w:sz w:val="20"/>
        </w:rPr>
        <w:t>面对日趋复杂的竞争环境，多层次的顾客质量需求及飞速发展的质量技术，并不是每个管理者或质量从业人员都能晋升到这个顶级职位。只有具备了一定素质的管理人员，才能有效地行使其权力、履行其职责。Ta必须具备以下三个基本素质：</w:t>
      </w:r>
    </w:p>
    <w:p w14:paraId="2D4318E1" w14:textId="77777777" w:rsidR="002D119D" w:rsidRPr="002D119D" w:rsidRDefault="007201B7" w:rsidP="002D119D">
      <w:pPr>
        <w:numPr>
          <w:ilvl w:val="0"/>
          <w:numId w:val="9"/>
        </w:numPr>
        <w:tabs>
          <w:tab w:val="left" w:pos="420"/>
        </w:tabs>
        <w:snapToGrid w:val="0"/>
        <w:spacing w:line="300" w:lineRule="auto"/>
        <w:rPr>
          <w:rFonts w:ascii="微软雅黑" w:eastAsia="微软雅黑" w:hAnsi="微软雅黑" w:hint="eastAsia"/>
          <w:sz w:val="20"/>
        </w:rPr>
      </w:pPr>
      <w:r w:rsidRPr="007201B7">
        <w:rPr>
          <w:rFonts w:ascii="微软雅黑" w:eastAsia="微软雅黑" w:hAnsi="微软雅黑" w:hint="eastAsia"/>
          <w:sz w:val="20"/>
        </w:rPr>
        <w:t>坚实的知识基础，是一个质量规划与控制的专家</w:t>
      </w:r>
    </w:p>
    <w:p w14:paraId="021E40BD" w14:textId="77777777" w:rsidR="002D119D" w:rsidRPr="002D119D" w:rsidRDefault="007201B7" w:rsidP="002D119D">
      <w:pPr>
        <w:numPr>
          <w:ilvl w:val="0"/>
          <w:numId w:val="9"/>
        </w:numPr>
        <w:tabs>
          <w:tab w:val="left" w:pos="420"/>
        </w:tabs>
        <w:snapToGrid w:val="0"/>
        <w:spacing w:line="300" w:lineRule="auto"/>
        <w:rPr>
          <w:rFonts w:ascii="微软雅黑" w:eastAsia="微软雅黑" w:hAnsi="微软雅黑" w:hint="eastAsia"/>
          <w:sz w:val="20"/>
        </w:rPr>
      </w:pPr>
      <w:r w:rsidRPr="007201B7">
        <w:rPr>
          <w:rFonts w:ascii="微软雅黑" w:eastAsia="微软雅黑" w:hAnsi="微软雅黑" w:hint="eastAsia"/>
          <w:sz w:val="20"/>
        </w:rPr>
        <w:t>卓越的创新能力，为企业的质量管理指明新的方向</w:t>
      </w:r>
    </w:p>
    <w:p w14:paraId="5DA653B2" w14:textId="77777777" w:rsidR="002D119D" w:rsidRPr="002D119D" w:rsidRDefault="007201B7" w:rsidP="002D119D">
      <w:pPr>
        <w:numPr>
          <w:ilvl w:val="0"/>
          <w:numId w:val="9"/>
        </w:numPr>
        <w:tabs>
          <w:tab w:val="left" w:pos="420"/>
        </w:tabs>
        <w:snapToGrid w:val="0"/>
        <w:spacing w:line="300" w:lineRule="auto"/>
        <w:rPr>
          <w:rFonts w:ascii="微软雅黑" w:eastAsia="微软雅黑" w:hAnsi="微软雅黑" w:hint="eastAsia"/>
          <w:sz w:val="20"/>
        </w:rPr>
      </w:pPr>
      <w:r w:rsidRPr="007201B7">
        <w:rPr>
          <w:rFonts w:ascii="微软雅黑" w:eastAsia="微软雅黑" w:hAnsi="微软雅黑" w:hint="eastAsia"/>
          <w:sz w:val="20"/>
        </w:rPr>
        <w:t>出色的管理能力，能实施企业的一切质量计划、方针与政策</w:t>
      </w:r>
    </w:p>
    <w:p w14:paraId="587E34EE" w14:textId="13822C0E" w:rsidR="00AD5E77" w:rsidRPr="002D119D" w:rsidRDefault="007201B7" w:rsidP="007660DB">
      <w:pPr>
        <w:adjustRightInd w:val="0"/>
        <w:snapToGrid w:val="0"/>
        <w:spacing w:line="300" w:lineRule="auto"/>
        <w:ind w:firstLineChars="200" w:firstLine="400"/>
        <w:jc w:val="left"/>
        <w:rPr>
          <w:rFonts w:ascii="微软雅黑" w:eastAsia="微软雅黑" w:hAnsi="微软雅黑" w:hint="eastAsia"/>
          <w:sz w:val="20"/>
        </w:rPr>
      </w:pPr>
      <w:r w:rsidRPr="007201B7">
        <w:rPr>
          <w:rFonts w:ascii="微软雅黑" w:eastAsia="微软雅黑" w:hAnsi="微软雅黑" w:hint="eastAsia"/>
          <w:sz w:val="20"/>
        </w:rPr>
        <w:t>本课程最为鲜明的价值和特征就是围绕着这三方面的基本素质的实战性和操作性。</w:t>
      </w:r>
      <w:r w:rsidR="001C5D30">
        <w:rPr>
          <w:rFonts w:ascii="微软雅黑" w:eastAsia="微软雅黑" w:hAnsi="微软雅黑" w:hint="eastAsia"/>
          <w:sz w:val="20"/>
        </w:rPr>
        <w:t>质量经理人</w:t>
      </w:r>
      <w:r w:rsidRPr="007201B7">
        <w:rPr>
          <w:rFonts w:ascii="微软雅黑" w:eastAsia="微软雅黑" w:hAnsi="微软雅黑" w:hint="eastAsia"/>
          <w:sz w:val="20"/>
        </w:rPr>
        <w:t>从中</w:t>
      </w:r>
      <w:r w:rsidRPr="007201B7">
        <w:rPr>
          <w:rFonts w:ascii="微软雅黑" w:eastAsia="微软雅黑" w:hAnsi="微软雅黑" w:hint="eastAsia"/>
          <w:sz w:val="20"/>
        </w:rPr>
        <w:lastRenderedPageBreak/>
        <w:t>获得系统的理论指导，提升自己的预见能力、决策能力，为企业管理注入新的活力。</w:t>
      </w:r>
    </w:p>
    <w:p w14:paraId="5C781F48" w14:textId="77777777" w:rsidR="001D2C28" w:rsidRPr="00783712" w:rsidRDefault="004D0470" w:rsidP="00783712">
      <w:pPr>
        <w:tabs>
          <w:tab w:val="left" w:pos="3720"/>
          <w:tab w:val="right" w:pos="9746"/>
        </w:tabs>
        <w:adjustRightInd w:val="0"/>
        <w:snapToGrid w:val="0"/>
        <w:spacing w:line="300" w:lineRule="auto"/>
        <w:rPr>
          <w:rFonts w:ascii="微软雅黑" w:eastAsia="微软雅黑" w:hAnsi="微软雅黑" w:hint="eastAsia"/>
          <w:b/>
          <w:color w:val="FFFFFF" w:themeColor="background1"/>
          <w:szCs w:val="21"/>
          <w:shd w:val="clear" w:color="auto" w:fill="0070C0"/>
        </w:rPr>
      </w:pPr>
      <w:r w:rsidRPr="00783712">
        <w:rPr>
          <w:rFonts w:ascii="微软雅黑" w:eastAsia="微软雅黑" w:hAnsi="微软雅黑" w:hint="eastAsia"/>
          <w:b/>
          <w:color w:val="FFFFFF" w:themeColor="background1"/>
          <w:szCs w:val="21"/>
          <w:shd w:val="clear" w:color="auto" w:fill="0070C0"/>
        </w:rPr>
        <w:t>二、</w:t>
      </w:r>
      <w:r w:rsidRPr="00783712">
        <w:rPr>
          <w:rFonts w:ascii="微软雅黑" w:eastAsia="微软雅黑" w:hAnsi="微软雅黑"/>
          <w:b/>
          <w:color w:val="FFFFFF" w:themeColor="background1"/>
          <w:szCs w:val="21"/>
          <w:shd w:val="clear" w:color="auto" w:fill="0070C0"/>
        </w:rPr>
        <w:t>课程收益</w:t>
      </w:r>
    </w:p>
    <w:p w14:paraId="0754E87F" w14:textId="729373F4" w:rsidR="001D2C28" w:rsidRDefault="007201B7" w:rsidP="00F642CD">
      <w:pPr>
        <w:pStyle w:val="ac"/>
        <w:numPr>
          <w:ilvl w:val="0"/>
          <w:numId w:val="1"/>
        </w:numPr>
        <w:adjustRightInd w:val="0"/>
        <w:snapToGrid w:val="0"/>
        <w:spacing w:line="300" w:lineRule="auto"/>
        <w:ind w:left="0" w:firstLineChars="0" w:firstLine="0"/>
        <w:jc w:val="left"/>
        <w:rPr>
          <w:rFonts w:ascii="微软雅黑" w:eastAsia="微软雅黑" w:hAnsi="微软雅黑" w:hint="eastAsia"/>
          <w:sz w:val="20"/>
        </w:rPr>
      </w:pPr>
      <w:r w:rsidRPr="007201B7">
        <w:rPr>
          <w:rFonts w:ascii="微软雅黑" w:eastAsia="微软雅黑" w:hAnsi="微软雅黑" w:hint="eastAsia"/>
          <w:sz w:val="20"/>
        </w:rPr>
        <w:t>了解高级质量经理人的</w:t>
      </w:r>
      <w:r w:rsidR="00FE6567">
        <w:rPr>
          <w:rFonts w:ascii="微软雅黑" w:eastAsia="微软雅黑" w:hAnsi="微软雅黑" w:hint="eastAsia"/>
          <w:sz w:val="20"/>
        </w:rPr>
        <w:t>能力要求</w:t>
      </w:r>
      <w:r w:rsidRPr="007201B7">
        <w:rPr>
          <w:rFonts w:ascii="微软雅黑" w:eastAsia="微软雅黑" w:hAnsi="微软雅黑" w:hint="eastAsia"/>
          <w:sz w:val="20"/>
        </w:rPr>
        <w:t>、职责权限和</w:t>
      </w:r>
      <w:r w:rsidR="00FE6567">
        <w:rPr>
          <w:rFonts w:ascii="微软雅黑" w:eastAsia="微软雅黑" w:hAnsi="微软雅黑" w:hint="eastAsia"/>
          <w:sz w:val="20"/>
        </w:rPr>
        <w:t>管理技能</w:t>
      </w:r>
      <w:r w:rsidRPr="007201B7">
        <w:rPr>
          <w:rFonts w:ascii="微软雅黑" w:eastAsia="微软雅黑" w:hAnsi="微软雅黑" w:hint="eastAsia"/>
          <w:sz w:val="20"/>
        </w:rPr>
        <w:t>；</w:t>
      </w:r>
    </w:p>
    <w:p w14:paraId="5F6813B8" w14:textId="77777777" w:rsidR="001D2C28" w:rsidRDefault="007201B7" w:rsidP="00F642CD">
      <w:pPr>
        <w:pStyle w:val="ac"/>
        <w:numPr>
          <w:ilvl w:val="0"/>
          <w:numId w:val="1"/>
        </w:numPr>
        <w:adjustRightInd w:val="0"/>
        <w:snapToGrid w:val="0"/>
        <w:spacing w:line="300" w:lineRule="auto"/>
        <w:ind w:left="0" w:firstLineChars="0" w:firstLine="0"/>
        <w:jc w:val="left"/>
        <w:rPr>
          <w:rFonts w:ascii="微软雅黑" w:eastAsia="微软雅黑" w:hAnsi="微软雅黑" w:hint="eastAsia"/>
          <w:sz w:val="20"/>
        </w:rPr>
      </w:pPr>
      <w:r w:rsidRPr="007201B7">
        <w:rPr>
          <w:rFonts w:ascii="微软雅黑" w:eastAsia="微软雅黑" w:hAnsi="微软雅黑" w:hint="eastAsia"/>
          <w:sz w:val="20"/>
        </w:rPr>
        <w:t>理解高级质量经理人职位的运作程序和操作实务；</w:t>
      </w:r>
    </w:p>
    <w:p w14:paraId="10D5F6B1" w14:textId="77777777" w:rsidR="00AD5E77" w:rsidRDefault="00AD5E77" w:rsidP="00F642CD">
      <w:pPr>
        <w:pStyle w:val="ac"/>
        <w:numPr>
          <w:ilvl w:val="0"/>
          <w:numId w:val="1"/>
        </w:numPr>
        <w:adjustRightInd w:val="0"/>
        <w:snapToGrid w:val="0"/>
        <w:spacing w:line="300" w:lineRule="auto"/>
        <w:ind w:left="0" w:firstLineChars="0" w:firstLine="0"/>
        <w:jc w:val="left"/>
        <w:rPr>
          <w:rFonts w:ascii="微软雅黑" w:eastAsia="微软雅黑" w:hAnsi="微软雅黑" w:hint="eastAsia"/>
          <w:sz w:val="20"/>
        </w:rPr>
      </w:pPr>
      <w:r>
        <w:rPr>
          <w:rFonts w:ascii="微软雅黑" w:eastAsia="微软雅黑" w:hAnsi="微软雅黑" w:hint="eastAsia"/>
          <w:sz w:val="20"/>
        </w:rPr>
        <w:t>通过培训提升</w:t>
      </w:r>
      <w:r w:rsidRPr="00AD5E77">
        <w:rPr>
          <w:rFonts w:ascii="微软雅黑" w:eastAsia="微软雅黑" w:hAnsi="微软雅黑" w:hint="eastAsia"/>
          <w:sz w:val="20"/>
        </w:rPr>
        <w:t>协调跨职能团队</w:t>
      </w:r>
      <w:r>
        <w:rPr>
          <w:rFonts w:ascii="微软雅黑" w:eastAsia="微软雅黑" w:hAnsi="微软雅黑" w:hint="eastAsia"/>
          <w:sz w:val="20"/>
        </w:rPr>
        <w:t>沟通与协同能力，并具备跨部门</w:t>
      </w:r>
      <w:r w:rsidRPr="00AD5E77">
        <w:rPr>
          <w:rFonts w:ascii="微软雅黑" w:eastAsia="微软雅黑" w:hAnsi="微软雅黑" w:hint="eastAsia"/>
          <w:sz w:val="20"/>
        </w:rPr>
        <w:t>业务流程优化</w:t>
      </w:r>
      <w:r>
        <w:rPr>
          <w:rFonts w:ascii="微软雅黑" w:eastAsia="微软雅黑" w:hAnsi="微软雅黑" w:hint="eastAsia"/>
          <w:sz w:val="20"/>
        </w:rPr>
        <w:t>能力</w:t>
      </w:r>
      <w:r w:rsidRPr="00AD5E77">
        <w:rPr>
          <w:rFonts w:ascii="微软雅黑" w:eastAsia="微软雅黑" w:hAnsi="微软雅黑" w:hint="eastAsia"/>
          <w:sz w:val="20"/>
        </w:rPr>
        <w:t>；</w:t>
      </w:r>
    </w:p>
    <w:p w14:paraId="2A393002" w14:textId="57796351" w:rsidR="00AD5E77" w:rsidRDefault="00AD5E77" w:rsidP="00F642CD">
      <w:pPr>
        <w:pStyle w:val="ac"/>
        <w:numPr>
          <w:ilvl w:val="0"/>
          <w:numId w:val="1"/>
        </w:numPr>
        <w:adjustRightInd w:val="0"/>
        <w:snapToGrid w:val="0"/>
        <w:spacing w:line="300" w:lineRule="auto"/>
        <w:ind w:left="0" w:firstLineChars="0" w:firstLine="0"/>
        <w:jc w:val="left"/>
        <w:rPr>
          <w:rFonts w:ascii="微软雅黑" w:eastAsia="微软雅黑" w:hAnsi="微软雅黑" w:hint="eastAsia"/>
          <w:sz w:val="20"/>
        </w:rPr>
      </w:pPr>
      <w:r>
        <w:rPr>
          <w:rFonts w:ascii="微软雅黑" w:eastAsia="微软雅黑" w:hAnsi="微软雅黑" w:hint="eastAsia"/>
          <w:sz w:val="20"/>
        </w:rPr>
        <w:t>通过</w:t>
      </w:r>
      <w:r w:rsidRPr="00AD5E77">
        <w:rPr>
          <w:rFonts w:ascii="微软雅黑" w:eastAsia="微软雅黑" w:hAnsi="微软雅黑" w:hint="eastAsia"/>
          <w:sz w:val="20"/>
        </w:rPr>
        <w:t>全面学习完整的质量保证体制</w:t>
      </w:r>
      <w:r>
        <w:rPr>
          <w:rFonts w:ascii="微软雅黑" w:eastAsia="微软雅黑" w:hAnsi="微软雅黑" w:hint="eastAsia"/>
          <w:sz w:val="20"/>
        </w:rPr>
        <w:t>、</w:t>
      </w:r>
      <w:r w:rsidRPr="00AD5E77">
        <w:rPr>
          <w:rFonts w:ascii="微软雅黑" w:eastAsia="微软雅黑" w:hAnsi="微软雅黑" w:hint="eastAsia"/>
          <w:sz w:val="20"/>
        </w:rPr>
        <w:t>核心技术和工具</w:t>
      </w:r>
      <w:r>
        <w:rPr>
          <w:rFonts w:ascii="微软雅黑" w:eastAsia="微软雅黑" w:hAnsi="微软雅黑" w:hint="eastAsia"/>
          <w:sz w:val="20"/>
        </w:rPr>
        <w:t>，</w:t>
      </w:r>
      <w:r w:rsidRPr="00AD5E77">
        <w:rPr>
          <w:rFonts w:ascii="微软雅黑" w:eastAsia="微软雅黑" w:hAnsi="微软雅黑" w:hint="eastAsia"/>
          <w:sz w:val="20"/>
        </w:rPr>
        <w:t>以提升</w:t>
      </w:r>
      <w:r w:rsidR="00371B19">
        <w:rPr>
          <w:rFonts w:ascii="微软雅黑" w:eastAsia="微软雅黑" w:hAnsi="微软雅黑" w:hint="eastAsia"/>
          <w:sz w:val="20"/>
        </w:rPr>
        <w:t>质量</w:t>
      </w:r>
      <w:r w:rsidRPr="00AD5E77">
        <w:rPr>
          <w:rFonts w:ascii="微软雅黑" w:eastAsia="微软雅黑" w:hAnsi="微软雅黑" w:hint="eastAsia"/>
          <w:sz w:val="20"/>
        </w:rPr>
        <w:t>工作的策划和控制能力；</w:t>
      </w:r>
    </w:p>
    <w:p w14:paraId="252F681A" w14:textId="2795CAF5" w:rsidR="00AD5E77" w:rsidRPr="00AD5E77" w:rsidRDefault="00AD5E77" w:rsidP="00F642CD">
      <w:pPr>
        <w:pStyle w:val="ac"/>
        <w:numPr>
          <w:ilvl w:val="0"/>
          <w:numId w:val="1"/>
        </w:numPr>
        <w:adjustRightInd w:val="0"/>
        <w:snapToGrid w:val="0"/>
        <w:spacing w:line="300" w:lineRule="auto"/>
        <w:ind w:left="0" w:firstLineChars="0" w:firstLine="0"/>
        <w:jc w:val="left"/>
        <w:rPr>
          <w:rFonts w:ascii="微软雅黑" w:eastAsia="微软雅黑" w:hAnsi="微软雅黑" w:hint="eastAsia"/>
          <w:sz w:val="20"/>
        </w:rPr>
      </w:pPr>
      <w:r>
        <w:rPr>
          <w:rFonts w:ascii="微软雅黑" w:eastAsia="微软雅黑" w:hAnsi="微软雅黑" w:hint="eastAsia"/>
          <w:sz w:val="20"/>
        </w:rPr>
        <w:t>通过</w:t>
      </w:r>
      <w:r w:rsidRPr="00AD5E77">
        <w:rPr>
          <w:rFonts w:ascii="微软雅黑" w:eastAsia="微软雅黑" w:hAnsi="微软雅黑" w:hint="eastAsia"/>
          <w:sz w:val="20"/>
        </w:rPr>
        <w:t>管理组织战略目标的任务项目以及激发团队的人员潜力，以实现包括质量目标在内的组织经营战略</w:t>
      </w:r>
      <w:r>
        <w:rPr>
          <w:rFonts w:ascii="微软雅黑" w:eastAsia="微软雅黑" w:hAnsi="微软雅黑" w:hint="eastAsia"/>
          <w:sz w:val="20"/>
        </w:rPr>
        <w:t>目标。</w:t>
      </w:r>
    </w:p>
    <w:p w14:paraId="69703AA2" w14:textId="77777777" w:rsidR="001D2C28" w:rsidRPr="00783712" w:rsidRDefault="004D0470" w:rsidP="00F642CD">
      <w:pPr>
        <w:tabs>
          <w:tab w:val="left" w:pos="3720"/>
          <w:tab w:val="right" w:pos="9746"/>
        </w:tabs>
        <w:adjustRightInd w:val="0"/>
        <w:snapToGrid w:val="0"/>
        <w:rPr>
          <w:rFonts w:ascii="微软雅黑" w:eastAsia="微软雅黑" w:hAnsi="微软雅黑" w:hint="eastAsia"/>
          <w:b/>
          <w:color w:val="FFFFFF" w:themeColor="background1"/>
          <w:szCs w:val="21"/>
          <w:shd w:val="clear" w:color="auto" w:fill="0070C0"/>
        </w:rPr>
      </w:pPr>
      <w:r w:rsidRPr="00783712">
        <w:rPr>
          <w:rFonts w:ascii="微软雅黑" w:eastAsia="微软雅黑" w:hAnsi="微软雅黑" w:hint="eastAsia"/>
          <w:b/>
          <w:color w:val="FFFFFF" w:themeColor="background1"/>
          <w:szCs w:val="21"/>
          <w:shd w:val="clear" w:color="auto" w:fill="0070C0"/>
        </w:rPr>
        <w:t>三、培训对象</w:t>
      </w:r>
    </w:p>
    <w:p w14:paraId="32E6CA3D" w14:textId="78E2A4D8" w:rsidR="001D2C28" w:rsidRPr="00783712" w:rsidRDefault="00AD5E77" w:rsidP="00F642CD">
      <w:pPr>
        <w:adjustRightInd w:val="0"/>
        <w:snapToGrid w:val="0"/>
        <w:jc w:val="left"/>
        <w:rPr>
          <w:rFonts w:ascii="微软雅黑" w:eastAsia="微软雅黑" w:hAnsi="微软雅黑" w:hint="eastAsia"/>
          <w:b/>
          <w:color w:val="FFFFFF" w:themeColor="background1"/>
          <w:szCs w:val="21"/>
          <w:shd w:val="clear" w:color="auto" w:fill="0070C0"/>
        </w:rPr>
      </w:pPr>
      <w:r w:rsidRPr="00AD5E77">
        <w:rPr>
          <w:rFonts w:ascii="微软雅黑" w:eastAsia="微软雅黑" w:hAnsi="微软雅黑" w:hint="eastAsia"/>
          <w:sz w:val="20"/>
        </w:rPr>
        <w:t>总经理、主管副总、质量（总监、经理、主管、高级工程师）、项目经理、部门主管等工程、技术人员等</w:t>
      </w:r>
      <w:r>
        <w:rPr>
          <w:rFonts w:ascii="微软雅黑" w:eastAsia="微软雅黑" w:hAnsi="微软雅黑" w:hint="eastAsia"/>
          <w:sz w:val="20"/>
        </w:rPr>
        <w:t>；</w:t>
      </w:r>
      <w:r w:rsidR="004D0470">
        <w:rPr>
          <w:rFonts w:ascii="微软雅黑" w:eastAsia="微软雅黑" w:hAnsi="微软雅黑"/>
          <w:sz w:val="20"/>
        </w:rPr>
        <w:br/>
      </w:r>
      <w:r w:rsidR="004D0470" w:rsidRPr="00783712">
        <w:rPr>
          <w:rFonts w:ascii="微软雅黑" w:eastAsia="微软雅黑" w:hAnsi="微软雅黑" w:hint="eastAsia"/>
          <w:b/>
          <w:color w:val="FFFFFF" w:themeColor="background1"/>
          <w:szCs w:val="21"/>
          <w:shd w:val="clear" w:color="auto" w:fill="0070C0"/>
        </w:rPr>
        <w:t>四、</w:t>
      </w:r>
      <w:r w:rsidR="004D0470" w:rsidRPr="00783712">
        <w:rPr>
          <w:rFonts w:ascii="微软雅黑" w:eastAsia="微软雅黑" w:hAnsi="微软雅黑"/>
          <w:b/>
          <w:color w:val="FFFFFF" w:themeColor="background1"/>
          <w:szCs w:val="21"/>
          <w:shd w:val="clear" w:color="auto" w:fill="0070C0"/>
        </w:rPr>
        <w:t>培训</w:t>
      </w:r>
      <w:r w:rsidR="001C5D30">
        <w:rPr>
          <w:rFonts w:ascii="微软雅黑" w:eastAsia="微软雅黑" w:hAnsi="微软雅黑" w:hint="eastAsia"/>
          <w:b/>
          <w:color w:val="FFFFFF" w:themeColor="background1"/>
          <w:szCs w:val="21"/>
          <w:shd w:val="clear" w:color="auto" w:fill="0070C0"/>
        </w:rPr>
        <w:t>大纲</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338"/>
        <w:gridCol w:w="3190"/>
        <w:gridCol w:w="1984"/>
      </w:tblGrid>
      <w:tr w:rsidR="0021568D" w:rsidRPr="001475A2" w14:paraId="06128DA1" w14:textId="77777777" w:rsidTr="00391EBF">
        <w:trPr>
          <w:cantSplit/>
          <w:trHeight w:val="402"/>
        </w:trPr>
        <w:tc>
          <w:tcPr>
            <w:tcW w:w="1668" w:type="dxa"/>
            <w:vAlign w:val="center"/>
          </w:tcPr>
          <w:p w14:paraId="5AE953C9" w14:textId="77777777" w:rsidR="0021568D" w:rsidRPr="001475A2" w:rsidRDefault="0021568D" w:rsidP="00F642CD">
            <w:pPr>
              <w:adjustRightInd w:val="0"/>
              <w:snapToGrid w:val="0"/>
              <w:jc w:val="center"/>
              <w:rPr>
                <w:rFonts w:ascii="微软雅黑" w:eastAsia="微软雅黑" w:hAnsi="微软雅黑" w:hint="eastAsia"/>
                <w:b/>
                <w:bCs/>
                <w:sz w:val="20"/>
              </w:rPr>
            </w:pPr>
            <w:r>
              <w:rPr>
                <w:rFonts w:ascii="微软雅黑" w:eastAsia="微软雅黑" w:hAnsi="微软雅黑"/>
                <w:b/>
                <w:color w:val="FFFFFF" w:themeColor="background1"/>
                <w:szCs w:val="21"/>
                <w:shd w:val="clear" w:color="auto" w:fill="0070C0"/>
              </w:rPr>
              <w:br w:type="page"/>
            </w:r>
            <w:r w:rsidRPr="001475A2">
              <w:rPr>
                <w:rFonts w:ascii="微软雅黑" w:eastAsia="微软雅黑" w:hAnsi="微软雅黑" w:hint="eastAsia"/>
                <w:b/>
                <w:bCs/>
                <w:sz w:val="20"/>
              </w:rPr>
              <w:t>日程</w:t>
            </w:r>
          </w:p>
        </w:tc>
        <w:tc>
          <w:tcPr>
            <w:tcW w:w="2338" w:type="dxa"/>
            <w:vAlign w:val="center"/>
          </w:tcPr>
          <w:p w14:paraId="444026C1" w14:textId="77777777" w:rsidR="0021568D" w:rsidRPr="001475A2" w:rsidRDefault="0021568D" w:rsidP="00F642CD">
            <w:pPr>
              <w:adjustRightInd w:val="0"/>
              <w:snapToGrid w:val="0"/>
              <w:jc w:val="center"/>
              <w:rPr>
                <w:rFonts w:ascii="微软雅黑" w:eastAsia="微软雅黑" w:hAnsi="微软雅黑" w:hint="eastAsia"/>
                <w:b/>
                <w:bCs/>
                <w:sz w:val="20"/>
              </w:rPr>
            </w:pPr>
            <w:r w:rsidRPr="001475A2">
              <w:rPr>
                <w:rFonts w:ascii="微软雅黑" w:eastAsia="微软雅黑" w:hAnsi="微软雅黑" w:hint="eastAsia"/>
                <w:b/>
                <w:bCs/>
                <w:sz w:val="20"/>
              </w:rPr>
              <w:t>课程模块</w:t>
            </w:r>
          </w:p>
        </w:tc>
        <w:tc>
          <w:tcPr>
            <w:tcW w:w="3190" w:type="dxa"/>
            <w:vAlign w:val="center"/>
          </w:tcPr>
          <w:p w14:paraId="6C1B80B2" w14:textId="77777777" w:rsidR="0021568D" w:rsidRPr="001475A2" w:rsidRDefault="0021568D" w:rsidP="00F642CD">
            <w:pPr>
              <w:adjustRightInd w:val="0"/>
              <w:snapToGrid w:val="0"/>
              <w:jc w:val="center"/>
              <w:rPr>
                <w:rFonts w:ascii="微软雅黑" w:eastAsia="微软雅黑" w:hAnsi="微软雅黑" w:hint="eastAsia"/>
                <w:b/>
                <w:bCs/>
                <w:sz w:val="20"/>
              </w:rPr>
            </w:pPr>
            <w:r w:rsidRPr="001475A2">
              <w:rPr>
                <w:rFonts w:ascii="微软雅黑" w:eastAsia="微软雅黑" w:hAnsi="微软雅黑" w:hint="eastAsia"/>
                <w:b/>
                <w:bCs/>
                <w:sz w:val="20"/>
              </w:rPr>
              <w:t>关键主题</w:t>
            </w:r>
          </w:p>
        </w:tc>
        <w:tc>
          <w:tcPr>
            <w:tcW w:w="1984" w:type="dxa"/>
            <w:vAlign w:val="center"/>
          </w:tcPr>
          <w:p w14:paraId="76250A8C" w14:textId="77777777" w:rsidR="0021568D" w:rsidRPr="001475A2" w:rsidRDefault="0021568D" w:rsidP="00F642CD">
            <w:pPr>
              <w:adjustRightInd w:val="0"/>
              <w:snapToGrid w:val="0"/>
              <w:jc w:val="center"/>
              <w:rPr>
                <w:rFonts w:ascii="微软雅黑" w:eastAsia="微软雅黑" w:hAnsi="微软雅黑" w:hint="eastAsia"/>
                <w:b/>
                <w:bCs/>
                <w:sz w:val="20"/>
              </w:rPr>
            </w:pPr>
            <w:r>
              <w:rPr>
                <w:rFonts w:ascii="微软雅黑" w:eastAsia="微软雅黑" w:hAnsi="微软雅黑" w:hint="eastAsia"/>
                <w:b/>
                <w:bCs/>
                <w:sz w:val="20"/>
              </w:rPr>
              <w:t>备注</w:t>
            </w:r>
          </w:p>
        </w:tc>
      </w:tr>
      <w:tr w:rsidR="0021568D" w:rsidRPr="001475A2" w14:paraId="1AB058D5" w14:textId="77777777" w:rsidTr="00391EBF">
        <w:trPr>
          <w:cantSplit/>
          <w:trHeight w:val="402"/>
        </w:trPr>
        <w:tc>
          <w:tcPr>
            <w:tcW w:w="9180" w:type="dxa"/>
            <w:gridSpan w:val="4"/>
            <w:vAlign w:val="center"/>
          </w:tcPr>
          <w:p w14:paraId="10D01B34" w14:textId="1CF9DC10" w:rsidR="0021568D" w:rsidRPr="001475A2" w:rsidRDefault="0021568D" w:rsidP="00F642CD">
            <w:pPr>
              <w:adjustRightInd w:val="0"/>
              <w:snapToGrid w:val="0"/>
              <w:jc w:val="left"/>
              <w:rPr>
                <w:rFonts w:ascii="微软雅黑" w:eastAsia="微软雅黑" w:hAnsi="微软雅黑" w:hint="eastAsia"/>
                <w:b/>
                <w:bCs/>
                <w:sz w:val="20"/>
              </w:rPr>
            </w:pPr>
            <w:r w:rsidRPr="009F5E51">
              <w:rPr>
                <w:rFonts w:ascii="微软雅黑" w:eastAsia="微软雅黑" w:hAnsi="微软雅黑"/>
                <w:b/>
                <w:bCs/>
                <w:color w:val="164A84"/>
                <w:kern w:val="0"/>
                <w:sz w:val="20"/>
                <w:shd w:val="clear" w:color="auto" w:fill="F2F2F2" w:themeFill="background1" w:themeFillShade="F2"/>
              </w:rPr>
              <w:t></w:t>
            </w:r>
            <w:r w:rsidRPr="009F5E51">
              <w:rPr>
                <w:rFonts w:ascii="微软雅黑" w:eastAsia="微软雅黑" w:hAnsi="微软雅黑"/>
                <w:b/>
                <w:bCs/>
                <w:color w:val="164A84"/>
                <w:kern w:val="0"/>
                <w:sz w:val="20"/>
                <w:shd w:val="clear" w:color="auto" w:fill="F2F2F2" w:themeFill="background1" w:themeFillShade="F2"/>
              </w:rPr>
              <w:tab/>
            </w:r>
            <w:r w:rsidRPr="009F5E51">
              <w:rPr>
                <w:rFonts w:ascii="微软雅黑" w:eastAsia="微软雅黑" w:hAnsi="微软雅黑" w:hint="eastAsia"/>
                <w:b/>
                <w:bCs/>
                <w:color w:val="164A84"/>
                <w:kern w:val="0"/>
                <w:sz w:val="20"/>
                <w:shd w:val="clear" w:color="auto" w:fill="F2F2F2" w:themeFill="background1" w:themeFillShade="F2"/>
              </w:rPr>
              <w:t>第一部分：高级质量经理人的基本</w:t>
            </w:r>
            <w:r w:rsidR="0024464B">
              <w:rPr>
                <w:rFonts w:ascii="微软雅黑" w:eastAsia="微软雅黑" w:hAnsi="微软雅黑" w:hint="eastAsia"/>
                <w:b/>
                <w:bCs/>
                <w:color w:val="164A84"/>
                <w:kern w:val="0"/>
                <w:sz w:val="20"/>
                <w:shd w:val="clear" w:color="auto" w:fill="F2F2F2" w:themeFill="background1" w:themeFillShade="F2"/>
              </w:rPr>
              <w:t>素质</w:t>
            </w:r>
            <w:r w:rsidRPr="009F5E51">
              <w:rPr>
                <w:rFonts w:ascii="微软雅黑" w:eastAsia="微软雅黑" w:hAnsi="微软雅黑" w:hint="eastAsia"/>
                <w:b/>
                <w:bCs/>
                <w:color w:val="164A84"/>
                <w:kern w:val="0"/>
                <w:sz w:val="20"/>
                <w:shd w:val="clear" w:color="auto" w:fill="F2F2F2" w:themeFill="background1" w:themeFillShade="F2"/>
              </w:rPr>
              <w:t>要求</w:t>
            </w:r>
          </w:p>
        </w:tc>
      </w:tr>
      <w:tr w:rsidR="0024464B" w:rsidRPr="001475A2" w14:paraId="20F36D7F" w14:textId="77777777" w:rsidTr="00391EBF">
        <w:trPr>
          <w:cantSplit/>
          <w:trHeight w:val="392"/>
        </w:trPr>
        <w:tc>
          <w:tcPr>
            <w:tcW w:w="1668" w:type="dxa"/>
            <w:vMerge w:val="restart"/>
            <w:vAlign w:val="center"/>
          </w:tcPr>
          <w:p w14:paraId="7A4CAD08" w14:textId="58A08AC4" w:rsidR="0024464B" w:rsidRPr="001475A2" w:rsidRDefault="0024464B" w:rsidP="00F642CD">
            <w:pPr>
              <w:adjustRightInd w:val="0"/>
              <w:snapToGrid w:val="0"/>
              <w:jc w:val="center"/>
              <w:rPr>
                <w:rFonts w:ascii="微软雅黑" w:eastAsia="微软雅黑" w:hAnsi="微软雅黑" w:hint="eastAsia"/>
                <w:sz w:val="20"/>
              </w:rPr>
            </w:pPr>
            <w:r w:rsidRPr="001475A2">
              <w:rPr>
                <w:rFonts w:ascii="微软雅黑" w:eastAsia="微软雅黑" w:hAnsi="微软雅黑"/>
                <w:sz w:val="20"/>
              </w:rPr>
              <w:t>第</w:t>
            </w:r>
            <w:r w:rsidRPr="001475A2">
              <w:rPr>
                <w:rFonts w:ascii="微软雅黑" w:eastAsia="微软雅黑" w:hAnsi="微软雅黑" w:hint="eastAsia"/>
                <w:sz w:val="20"/>
              </w:rPr>
              <w:t>1天</w:t>
            </w:r>
            <w:r>
              <w:rPr>
                <w:rFonts w:ascii="微软雅黑" w:eastAsia="微软雅黑" w:hAnsi="微软雅黑" w:hint="eastAsia"/>
                <w:sz w:val="20"/>
              </w:rPr>
              <w:t>（9:30-12:00</w:t>
            </w:r>
            <w:r>
              <w:rPr>
                <w:rFonts w:ascii="微软雅黑" w:eastAsia="微软雅黑" w:hAnsi="微软雅黑"/>
                <w:sz w:val="20"/>
              </w:rPr>
              <w:t>）</w:t>
            </w:r>
          </w:p>
        </w:tc>
        <w:tc>
          <w:tcPr>
            <w:tcW w:w="2338" w:type="dxa"/>
            <w:vMerge w:val="restart"/>
            <w:vAlign w:val="center"/>
          </w:tcPr>
          <w:p w14:paraId="6BAA6987" w14:textId="039F57DB" w:rsidR="00371B19" w:rsidRDefault="0024464B" w:rsidP="00371B19">
            <w:pPr>
              <w:adjustRightInd w:val="0"/>
              <w:snapToGrid w:val="0"/>
              <w:jc w:val="center"/>
              <w:rPr>
                <w:rFonts w:ascii="微软雅黑" w:eastAsia="微软雅黑" w:hAnsi="微软雅黑" w:hint="eastAsia"/>
                <w:sz w:val="20"/>
              </w:rPr>
            </w:pPr>
            <w:r>
              <w:rPr>
                <w:rFonts w:ascii="微软雅黑" w:eastAsia="微软雅黑" w:hAnsi="微软雅黑" w:hint="eastAsia"/>
                <w:sz w:val="20"/>
              </w:rPr>
              <w:t>全面坚实的知识结构</w:t>
            </w:r>
          </w:p>
          <w:p w14:paraId="6A96FAF3" w14:textId="6FE97E97" w:rsidR="0024464B" w:rsidRPr="001475A2" w:rsidRDefault="00371B19" w:rsidP="006640F7">
            <w:pPr>
              <w:adjustRightInd w:val="0"/>
              <w:snapToGrid w:val="0"/>
              <w:jc w:val="center"/>
              <w:rPr>
                <w:rFonts w:ascii="微软雅黑" w:eastAsia="微软雅黑" w:hAnsi="微软雅黑" w:hint="eastAsia"/>
                <w:sz w:val="20"/>
              </w:rPr>
            </w:pPr>
            <w:r>
              <w:rPr>
                <w:rFonts w:ascii="微软雅黑" w:eastAsia="微软雅黑" w:hAnsi="微软雅黑" w:hint="eastAsia"/>
                <w:sz w:val="20"/>
              </w:rPr>
              <w:t>—战略思维</w:t>
            </w:r>
          </w:p>
        </w:tc>
        <w:tc>
          <w:tcPr>
            <w:tcW w:w="3190" w:type="dxa"/>
            <w:vAlign w:val="center"/>
          </w:tcPr>
          <w:p w14:paraId="3D261D9C" w14:textId="5D981953" w:rsidR="0024464B" w:rsidRPr="001475A2" w:rsidRDefault="0024464B" w:rsidP="00F642CD">
            <w:pPr>
              <w:adjustRightInd w:val="0"/>
              <w:snapToGrid w:val="0"/>
              <w:rPr>
                <w:rFonts w:ascii="微软雅黑" w:eastAsia="微软雅黑" w:hAnsi="微软雅黑" w:hint="eastAsia"/>
                <w:sz w:val="20"/>
              </w:rPr>
            </w:pPr>
            <w:r w:rsidRPr="001475A2">
              <w:rPr>
                <w:rFonts w:ascii="微软雅黑" w:eastAsia="微软雅黑" w:hAnsi="微软雅黑" w:hint="eastAsia"/>
                <w:sz w:val="20"/>
              </w:rPr>
              <w:t>1、对质量的</w:t>
            </w:r>
            <w:r>
              <w:rPr>
                <w:rFonts w:ascii="微软雅黑" w:eastAsia="微软雅黑" w:hAnsi="微软雅黑" w:hint="eastAsia"/>
                <w:sz w:val="20"/>
              </w:rPr>
              <w:t>全面</w:t>
            </w:r>
            <w:r w:rsidRPr="001475A2">
              <w:rPr>
                <w:rFonts w:ascii="微软雅黑" w:eastAsia="微软雅黑" w:hAnsi="微软雅黑" w:hint="eastAsia"/>
                <w:sz w:val="20"/>
              </w:rPr>
              <w:t>认识</w:t>
            </w:r>
          </w:p>
        </w:tc>
        <w:tc>
          <w:tcPr>
            <w:tcW w:w="1984" w:type="dxa"/>
            <w:vAlign w:val="center"/>
          </w:tcPr>
          <w:p w14:paraId="7A4AC1A2" w14:textId="77777777" w:rsidR="0024464B" w:rsidRPr="001475A2" w:rsidRDefault="0024464B" w:rsidP="00F642CD">
            <w:pPr>
              <w:adjustRightInd w:val="0"/>
              <w:snapToGrid w:val="0"/>
              <w:jc w:val="center"/>
              <w:rPr>
                <w:rFonts w:ascii="微软雅黑" w:eastAsia="微软雅黑" w:hAnsi="微软雅黑" w:hint="eastAsia"/>
                <w:sz w:val="20"/>
              </w:rPr>
            </w:pPr>
          </w:p>
        </w:tc>
      </w:tr>
      <w:tr w:rsidR="0024464B" w:rsidRPr="001475A2" w14:paraId="54A3A38C" w14:textId="77777777" w:rsidTr="00391EBF">
        <w:trPr>
          <w:cantSplit/>
          <w:trHeight w:val="384"/>
        </w:trPr>
        <w:tc>
          <w:tcPr>
            <w:tcW w:w="1668" w:type="dxa"/>
            <w:vMerge/>
            <w:vAlign w:val="center"/>
          </w:tcPr>
          <w:p w14:paraId="35BC6E8A" w14:textId="77777777" w:rsidR="0024464B" w:rsidRPr="001475A2" w:rsidRDefault="0024464B" w:rsidP="00F642CD">
            <w:pPr>
              <w:adjustRightInd w:val="0"/>
              <w:snapToGrid w:val="0"/>
              <w:jc w:val="center"/>
              <w:rPr>
                <w:rFonts w:ascii="微软雅黑" w:eastAsia="微软雅黑" w:hAnsi="微软雅黑" w:hint="eastAsia"/>
                <w:sz w:val="20"/>
              </w:rPr>
            </w:pPr>
          </w:p>
        </w:tc>
        <w:tc>
          <w:tcPr>
            <w:tcW w:w="2338" w:type="dxa"/>
            <w:vMerge/>
            <w:vAlign w:val="center"/>
          </w:tcPr>
          <w:p w14:paraId="18E96FF7" w14:textId="77777777" w:rsidR="0024464B" w:rsidRPr="001475A2" w:rsidRDefault="0024464B" w:rsidP="00F642CD">
            <w:pPr>
              <w:adjustRightInd w:val="0"/>
              <w:snapToGrid w:val="0"/>
              <w:jc w:val="center"/>
              <w:rPr>
                <w:rFonts w:ascii="微软雅黑" w:eastAsia="微软雅黑" w:hAnsi="微软雅黑" w:hint="eastAsia"/>
                <w:sz w:val="20"/>
              </w:rPr>
            </w:pPr>
          </w:p>
        </w:tc>
        <w:tc>
          <w:tcPr>
            <w:tcW w:w="3190" w:type="dxa"/>
            <w:vAlign w:val="center"/>
          </w:tcPr>
          <w:p w14:paraId="4E790350" w14:textId="54095674" w:rsidR="0024464B" w:rsidRPr="001475A2" w:rsidRDefault="0024464B" w:rsidP="00F642CD">
            <w:pPr>
              <w:adjustRightInd w:val="0"/>
              <w:snapToGrid w:val="0"/>
              <w:rPr>
                <w:rFonts w:ascii="微软雅黑" w:eastAsia="微软雅黑" w:hAnsi="微软雅黑" w:hint="eastAsia"/>
                <w:sz w:val="20"/>
              </w:rPr>
            </w:pPr>
            <w:r w:rsidRPr="001475A2">
              <w:rPr>
                <w:rFonts w:ascii="微软雅黑" w:eastAsia="微软雅黑" w:hAnsi="微软雅黑" w:hint="eastAsia"/>
                <w:sz w:val="20"/>
              </w:rPr>
              <w:t>2、质量管理</w:t>
            </w:r>
            <w:r>
              <w:rPr>
                <w:rFonts w:ascii="微软雅黑" w:eastAsia="微软雅黑" w:hAnsi="微软雅黑" w:hint="eastAsia"/>
                <w:sz w:val="20"/>
              </w:rPr>
              <w:t>/质量文化/质量战略</w:t>
            </w:r>
          </w:p>
        </w:tc>
        <w:tc>
          <w:tcPr>
            <w:tcW w:w="1984" w:type="dxa"/>
            <w:vAlign w:val="center"/>
          </w:tcPr>
          <w:p w14:paraId="1380F0D4" w14:textId="77777777" w:rsidR="0024464B" w:rsidRPr="001475A2" w:rsidRDefault="0024464B" w:rsidP="00F642CD">
            <w:pPr>
              <w:adjustRightInd w:val="0"/>
              <w:snapToGrid w:val="0"/>
              <w:jc w:val="center"/>
              <w:rPr>
                <w:rFonts w:ascii="微软雅黑" w:eastAsia="微软雅黑" w:hAnsi="微软雅黑" w:hint="eastAsia"/>
                <w:sz w:val="20"/>
              </w:rPr>
            </w:pPr>
          </w:p>
        </w:tc>
      </w:tr>
      <w:tr w:rsidR="0024464B" w:rsidRPr="001475A2" w14:paraId="41E239D4" w14:textId="77777777" w:rsidTr="00391EBF">
        <w:trPr>
          <w:cantSplit/>
        </w:trPr>
        <w:tc>
          <w:tcPr>
            <w:tcW w:w="1668" w:type="dxa"/>
            <w:vMerge/>
            <w:vAlign w:val="center"/>
          </w:tcPr>
          <w:p w14:paraId="24C603FC" w14:textId="77777777" w:rsidR="0024464B" w:rsidRPr="001475A2" w:rsidRDefault="0024464B" w:rsidP="00F642CD">
            <w:pPr>
              <w:adjustRightInd w:val="0"/>
              <w:snapToGrid w:val="0"/>
              <w:jc w:val="center"/>
              <w:rPr>
                <w:rFonts w:ascii="微软雅黑" w:eastAsia="微软雅黑" w:hAnsi="微软雅黑" w:hint="eastAsia"/>
                <w:sz w:val="20"/>
              </w:rPr>
            </w:pPr>
          </w:p>
        </w:tc>
        <w:tc>
          <w:tcPr>
            <w:tcW w:w="2338" w:type="dxa"/>
            <w:vMerge/>
            <w:vAlign w:val="center"/>
          </w:tcPr>
          <w:p w14:paraId="5B939105" w14:textId="77777777" w:rsidR="0024464B" w:rsidRPr="001475A2" w:rsidRDefault="0024464B" w:rsidP="00F642CD">
            <w:pPr>
              <w:adjustRightInd w:val="0"/>
              <w:snapToGrid w:val="0"/>
              <w:jc w:val="center"/>
              <w:rPr>
                <w:rFonts w:ascii="微软雅黑" w:eastAsia="微软雅黑" w:hAnsi="微软雅黑" w:hint="eastAsia"/>
                <w:sz w:val="20"/>
              </w:rPr>
            </w:pPr>
          </w:p>
        </w:tc>
        <w:tc>
          <w:tcPr>
            <w:tcW w:w="3190" w:type="dxa"/>
            <w:vAlign w:val="center"/>
          </w:tcPr>
          <w:p w14:paraId="472F48AE" w14:textId="77777777" w:rsidR="0024464B" w:rsidRPr="001475A2" w:rsidRDefault="0024464B" w:rsidP="00F642CD">
            <w:pPr>
              <w:adjustRightInd w:val="0"/>
              <w:snapToGrid w:val="0"/>
              <w:rPr>
                <w:rFonts w:ascii="微软雅黑" w:eastAsia="微软雅黑" w:hAnsi="微软雅黑" w:hint="eastAsia"/>
                <w:sz w:val="20"/>
              </w:rPr>
            </w:pPr>
            <w:r w:rsidRPr="001475A2">
              <w:rPr>
                <w:rFonts w:ascii="微软雅黑" w:eastAsia="微软雅黑" w:hAnsi="微软雅黑" w:hint="eastAsia"/>
                <w:sz w:val="20"/>
              </w:rPr>
              <w:t>3、全面质量管理</w:t>
            </w:r>
          </w:p>
        </w:tc>
        <w:tc>
          <w:tcPr>
            <w:tcW w:w="1984" w:type="dxa"/>
            <w:vAlign w:val="center"/>
          </w:tcPr>
          <w:p w14:paraId="7C040935" w14:textId="77777777" w:rsidR="0024464B" w:rsidRPr="001475A2" w:rsidRDefault="0024464B" w:rsidP="00F642CD">
            <w:pPr>
              <w:adjustRightInd w:val="0"/>
              <w:snapToGrid w:val="0"/>
              <w:jc w:val="center"/>
              <w:rPr>
                <w:rFonts w:ascii="微软雅黑" w:eastAsia="微软雅黑" w:hAnsi="微软雅黑" w:hint="eastAsia"/>
                <w:sz w:val="20"/>
              </w:rPr>
            </w:pPr>
          </w:p>
        </w:tc>
      </w:tr>
      <w:tr w:rsidR="0024464B" w:rsidRPr="001475A2" w14:paraId="6E460E1C" w14:textId="77777777" w:rsidTr="00391EBF">
        <w:trPr>
          <w:cantSplit/>
        </w:trPr>
        <w:tc>
          <w:tcPr>
            <w:tcW w:w="1668" w:type="dxa"/>
            <w:vMerge/>
            <w:vAlign w:val="center"/>
          </w:tcPr>
          <w:p w14:paraId="1ED1525C" w14:textId="77777777" w:rsidR="0024464B" w:rsidRPr="001475A2" w:rsidRDefault="0024464B" w:rsidP="006640F7">
            <w:pPr>
              <w:adjustRightInd w:val="0"/>
              <w:snapToGrid w:val="0"/>
              <w:jc w:val="center"/>
              <w:rPr>
                <w:rFonts w:ascii="微软雅黑" w:eastAsia="微软雅黑" w:hAnsi="微软雅黑" w:hint="eastAsia"/>
                <w:sz w:val="20"/>
              </w:rPr>
            </w:pPr>
          </w:p>
        </w:tc>
        <w:tc>
          <w:tcPr>
            <w:tcW w:w="2338" w:type="dxa"/>
            <w:vMerge w:val="restart"/>
            <w:vAlign w:val="center"/>
          </w:tcPr>
          <w:p w14:paraId="068F0B40" w14:textId="1F458C90" w:rsidR="0024464B" w:rsidRDefault="0024464B" w:rsidP="006640F7">
            <w:pPr>
              <w:adjustRightInd w:val="0"/>
              <w:snapToGrid w:val="0"/>
              <w:jc w:val="center"/>
              <w:rPr>
                <w:rFonts w:ascii="微软雅黑" w:eastAsia="微软雅黑" w:hAnsi="微软雅黑" w:hint="eastAsia"/>
                <w:sz w:val="20"/>
              </w:rPr>
            </w:pPr>
            <w:r>
              <w:rPr>
                <w:rFonts w:ascii="微软雅黑" w:eastAsia="微软雅黑" w:hAnsi="微软雅黑" w:hint="eastAsia"/>
                <w:sz w:val="20"/>
              </w:rPr>
              <w:t>卓越创新与</w:t>
            </w:r>
            <w:r w:rsidR="00371B19">
              <w:rPr>
                <w:rFonts w:ascii="微软雅黑" w:eastAsia="微软雅黑" w:hAnsi="微软雅黑" w:hint="eastAsia"/>
                <w:sz w:val="20"/>
              </w:rPr>
              <w:t>质量自驱力</w:t>
            </w:r>
          </w:p>
          <w:p w14:paraId="5F514CD1" w14:textId="2F6E8A8B" w:rsidR="0024464B" w:rsidRPr="001475A2" w:rsidRDefault="00371B19" w:rsidP="00371B19">
            <w:pPr>
              <w:adjustRightInd w:val="0"/>
              <w:snapToGrid w:val="0"/>
              <w:jc w:val="center"/>
              <w:rPr>
                <w:rFonts w:ascii="微软雅黑" w:eastAsia="微软雅黑" w:hAnsi="微软雅黑" w:hint="eastAsia"/>
                <w:sz w:val="20"/>
              </w:rPr>
            </w:pPr>
            <w:r>
              <w:rPr>
                <w:rFonts w:ascii="微软雅黑" w:eastAsia="微软雅黑" w:hAnsi="微软雅黑" w:hint="eastAsia"/>
                <w:sz w:val="20"/>
              </w:rPr>
              <w:t>—问题解决与决策</w:t>
            </w:r>
          </w:p>
        </w:tc>
        <w:tc>
          <w:tcPr>
            <w:tcW w:w="3190" w:type="dxa"/>
            <w:vAlign w:val="center"/>
          </w:tcPr>
          <w:p w14:paraId="4CFCCD02" w14:textId="6EE49A6C" w:rsidR="0024464B" w:rsidRPr="001475A2" w:rsidRDefault="0024464B" w:rsidP="006640F7">
            <w:pPr>
              <w:adjustRightInd w:val="0"/>
              <w:snapToGrid w:val="0"/>
              <w:rPr>
                <w:rFonts w:ascii="微软雅黑" w:eastAsia="微软雅黑" w:hAnsi="微软雅黑" w:hint="eastAsia"/>
                <w:sz w:val="20"/>
              </w:rPr>
            </w:pPr>
            <w:r w:rsidRPr="001475A2">
              <w:rPr>
                <w:rFonts w:ascii="微软雅黑" w:eastAsia="微软雅黑" w:hAnsi="微软雅黑" w:hint="eastAsia"/>
                <w:sz w:val="20"/>
              </w:rPr>
              <w:t>5、战略制定与部署</w:t>
            </w:r>
          </w:p>
        </w:tc>
        <w:tc>
          <w:tcPr>
            <w:tcW w:w="1984" w:type="dxa"/>
            <w:vAlign w:val="center"/>
          </w:tcPr>
          <w:p w14:paraId="1951B2D3" w14:textId="77777777" w:rsidR="0024464B" w:rsidRPr="001475A2" w:rsidRDefault="0024464B" w:rsidP="006640F7">
            <w:pPr>
              <w:adjustRightInd w:val="0"/>
              <w:snapToGrid w:val="0"/>
              <w:jc w:val="center"/>
              <w:rPr>
                <w:rFonts w:ascii="微软雅黑" w:eastAsia="微软雅黑" w:hAnsi="微软雅黑" w:hint="eastAsia"/>
                <w:sz w:val="20"/>
              </w:rPr>
            </w:pPr>
          </w:p>
        </w:tc>
      </w:tr>
      <w:tr w:rsidR="0024464B" w:rsidRPr="001475A2" w14:paraId="7F33F581" w14:textId="77777777" w:rsidTr="00391EBF">
        <w:trPr>
          <w:cantSplit/>
        </w:trPr>
        <w:tc>
          <w:tcPr>
            <w:tcW w:w="1668" w:type="dxa"/>
            <w:vMerge/>
            <w:vAlign w:val="center"/>
          </w:tcPr>
          <w:p w14:paraId="109830A0" w14:textId="77777777" w:rsidR="0024464B" w:rsidRPr="001475A2" w:rsidRDefault="0024464B" w:rsidP="006640F7">
            <w:pPr>
              <w:adjustRightInd w:val="0"/>
              <w:snapToGrid w:val="0"/>
              <w:jc w:val="center"/>
              <w:rPr>
                <w:rFonts w:ascii="微软雅黑" w:eastAsia="微软雅黑" w:hAnsi="微软雅黑" w:hint="eastAsia"/>
                <w:sz w:val="20"/>
              </w:rPr>
            </w:pPr>
          </w:p>
        </w:tc>
        <w:tc>
          <w:tcPr>
            <w:tcW w:w="2338" w:type="dxa"/>
            <w:vMerge/>
            <w:vAlign w:val="center"/>
          </w:tcPr>
          <w:p w14:paraId="398E25B2" w14:textId="77777777" w:rsidR="0024464B" w:rsidRPr="001475A2" w:rsidRDefault="0024464B" w:rsidP="006640F7">
            <w:pPr>
              <w:adjustRightInd w:val="0"/>
              <w:snapToGrid w:val="0"/>
              <w:jc w:val="center"/>
              <w:rPr>
                <w:rFonts w:ascii="微软雅黑" w:eastAsia="微软雅黑" w:hAnsi="微软雅黑" w:hint="eastAsia"/>
                <w:sz w:val="20"/>
              </w:rPr>
            </w:pPr>
          </w:p>
        </w:tc>
        <w:tc>
          <w:tcPr>
            <w:tcW w:w="3190" w:type="dxa"/>
            <w:vAlign w:val="center"/>
          </w:tcPr>
          <w:p w14:paraId="1D48E0A7" w14:textId="53050DBB" w:rsidR="0024464B" w:rsidRPr="001475A2" w:rsidRDefault="0024464B" w:rsidP="006640F7">
            <w:pPr>
              <w:adjustRightInd w:val="0"/>
              <w:snapToGrid w:val="0"/>
              <w:rPr>
                <w:rFonts w:ascii="微软雅黑" w:eastAsia="微软雅黑" w:hAnsi="微软雅黑" w:hint="eastAsia"/>
                <w:sz w:val="20"/>
              </w:rPr>
            </w:pPr>
            <w:r w:rsidRPr="001475A2">
              <w:rPr>
                <w:rFonts w:ascii="微软雅黑" w:eastAsia="微软雅黑" w:hAnsi="微软雅黑" w:hint="eastAsia"/>
                <w:sz w:val="20"/>
              </w:rPr>
              <w:t>6、以顾客为中心</w:t>
            </w:r>
          </w:p>
        </w:tc>
        <w:tc>
          <w:tcPr>
            <w:tcW w:w="1984" w:type="dxa"/>
            <w:vAlign w:val="center"/>
          </w:tcPr>
          <w:p w14:paraId="0FDF28FC" w14:textId="77777777" w:rsidR="0024464B" w:rsidRPr="001475A2" w:rsidRDefault="0024464B" w:rsidP="006640F7">
            <w:pPr>
              <w:adjustRightInd w:val="0"/>
              <w:snapToGrid w:val="0"/>
              <w:jc w:val="center"/>
              <w:rPr>
                <w:rFonts w:ascii="微软雅黑" w:eastAsia="微软雅黑" w:hAnsi="微软雅黑" w:hint="eastAsia"/>
                <w:sz w:val="20"/>
              </w:rPr>
            </w:pPr>
          </w:p>
        </w:tc>
      </w:tr>
      <w:tr w:rsidR="0024464B" w:rsidRPr="001475A2" w14:paraId="446C94A5" w14:textId="77777777" w:rsidTr="00391EBF">
        <w:trPr>
          <w:cantSplit/>
          <w:trHeight w:val="343"/>
        </w:trPr>
        <w:tc>
          <w:tcPr>
            <w:tcW w:w="1668" w:type="dxa"/>
            <w:vMerge/>
            <w:vAlign w:val="center"/>
          </w:tcPr>
          <w:p w14:paraId="075E4B48" w14:textId="77777777" w:rsidR="0024464B" w:rsidRPr="001475A2" w:rsidRDefault="0024464B" w:rsidP="006640F7">
            <w:pPr>
              <w:adjustRightInd w:val="0"/>
              <w:snapToGrid w:val="0"/>
              <w:jc w:val="center"/>
              <w:rPr>
                <w:rFonts w:ascii="微软雅黑" w:eastAsia="微软雅黑" w:hAnsi="微软雅黑" w:hint="eastAsia"/>
                <w:sz w:val="20"/>
              </w:rPr>
            </w:pPr>
          </w:p>
        </w:tc>
        <w:tc>
          <w:tcPr>
            <w:tcW w:w="2338" w:type="dxa"/>
            <w:vMerge/>
            <w:vAlign w:val="center"/>
          </w:tcPr>
          <w:p w14:paraId="477AAE8C" w14:textId="77777777" w:rsidR="0024464B" w:rsidRPr="001475A2" w:rsidRDefault="0024464B" w:rsidP="006640F7">
            <w:pPr>
              <w:adjustRightInd w:val="0"/>
              <w:snapToGrid w:val="0"/>
              <w:jc w:val="center"/>
              <w:rPr>
                <w:rFonts w:ascii="微软雅黑" w:eastAsia="微软雅黑" w:hAnsi="微软雅黑" w:hint="eastAsia"/>
                <w:sz w:val="20"/>
              </w:rPr>
            </w:pPr>
          </w:p>
        </w:tc>
        <w:tc>
          <w:tcPr>
            <w:tcW w:w="3190" w:type="dxa"/>
            <w:vAlign w:val="center"/>
          </w:tcPr>
          <w:p w14:paraId="4886FCD6" w14:textId="03EC9960" w:rsidR="0024464B" w:rsidRPr="001475A2" w:rsidRDefault="0024464B" w:rsidP="006640F7">
            <w:pPr>
              <w:adjustRightInd w:val="0"/>
              <w:snapToGrid w:val="0"/>
              <w:rPr>
                <w:rFonts w:ascii="微软雅黑" w:eastAsia="微软雅黑" w:hAnsi="微软雅黑" w:hint="eastAsia"/>
                <w:sz w:val="20"/>
              </w:rPr>
            </w:pPr>
            <w:r>
              <w:rPr>
                <w:rFonts w:ascii="微软雅黑" w:eastAsia="微软雅黑" w:hAnsi="微软雅黑" w:hint="eastAsia"/>
                <w:sz w:val="20"/>
              </w:rPr>
              <w:t>7、</w:t>
            </w:r>
            <w:r w:rsidRPr="002F73A1">
              <w:rPr>
                <w:rFonts w:ascii="微软雅黑" w:eastAsia="微软雅黑" w:hAnsi="微软雅黑" w:hint="eastAsia"/>
                <w:sz w:val="20"/>
              </w:rPr>
              <w:t>降低质量成本</w:t>
            </w:r>
          </w:p>
        </w:tc>
        <w:tc>
          <w:tcPr>
            <w:tcW w:w="1984" w:type="dxa"/>
            <w:vAlign w:val="center"/>
          </w:tcPr>
          <w:p w14:paraId="7D9E7E9F" w14:textId="77777777" w:rsidR="0024464B" w:rsidRPr="001475A2" w:rsidRDefault="0024464B" w:rsidP="006640F7">
            <w:pPr>
              <w:adjustRightInd w:val="0"/>
              <w:snapToGrid w:val="0"/>
              <w:jc w:val="center"/>
              <w:rPr>
                <w:rFonts w:ascii="微软雅黑" w:eastAsia="微软雅黑" w:hAnsi="微软雅黑" w:hint="eastAsia"/>
                <w:sz w:val="20"/>
              </w:rPr>
            </w:pPr>
          </w:p>
        </w:tc>
      </w:tr>
      <w:tr w:rsidR="0024464B" w:rsidRPr="001475A2" w14:paraId="3F7D5451" w14:textId="77777777" w:rsidTr="00391EBF">
        <w:trPr>
          <w:cantSplit/>
          <w:trHeight w:val="343"/>
        </w:trPr>
        <w:tc>
          <w:tcPr>
            <w:tcW w:w="1668" w:type="dxa"/>
            <w:vMerge/>
            <w:vAlign w:val="center"/>
          </w:tcPr>
          <w:p w14:paraId="148F5396" w14:textId="77777777" w:rsidR="0024464B" w:rsidRPr="001475A2" w:rsidRDefault="0024464B" w:rsidP="006640F7">
            <w:pPr>
              <w:adjustRightInd w:val="0"/>
              <w:snapToGrid w:val="0"/>
              <w:jc w:val="center"/>
              <w:rPr>
                <w:rFonts w:ascii="微软雅黑" w:eastAsia="微软雅黑" w:hAnsi="微软雅黑" w:hint="eastAsia"/>
                <w:sz w:val="20"/>
              </w:rPr>
            </w:pPr>
          </w:p>
        </w:tc>
        <w:tc>
          <w:tcPr>
            <w:tcW w:w="2338" w:type="dxa"/>
            <w:vMerge/>
            <w:vAlign w:val="center"/>
          </w:tcPr>
          <w:p w14:paraId="59866C92" w14:textId="77777777" w:rsidR="0024464B" w:rsidRPr="001475A2" w:rsidRDefault="0024464B" w:rsidP="006640F7">
            <w:pPr>
              <w:adjustRightInd w:val="0"/>
              <w:snapToGrid w:val="0"/>
              <w:jc w:val="center"/>
              <w:rPr>
                <w:rFonts w:ascii="微软雅黑" w:eastAsia="微软雅黑" w:hAnsi="微软雅黑" w:hint="eastAsia"/>
                <w:sz w:val="20"/>
              </w:rPr>
            </w:pPr>
          </w:p>
        </w:tc>
        <w:tc>
          <w:tcPr>
            <w:tcW w:w="3190" w:type="dxa"/>
            <w:vAlign w:val="center"/>
          </w:tcPr>
          <w:p w14:paraId="14FFF708" w14:textId="26C4B492" w:rsidR="0024464B" w:rsidRPr="001475A2" w:rsidRDefault="0024464B" w:rsidP="006640F7">
            <w:pPr>
              <w:adjustRightInd w:val="0"/>
              <w:snapToGrid w:val="0"/>
              <w:rPr>
                <w:rFonts w:ascii="微软雅黑" w:eastAsia="微软雅黑" w:hAnsi="微软雅黑" w:hint="eastAsia"/>
                <w:sz w:val="20"/>
              </w:rPr>
            </w:pPr>
            <w:r>
              <w:rPr>
                <w:rFonts w:ascii="微软雅黑" w:eastAsia="微软雅黑" w:hAnsi="微软雅黑" w:hint="eastAsia"/>
                <w:sz w:val="20"/>
              </w:rPr>
              <w:t>9、质量部门现状分析与改进</w:t>
            </w:r>
          </w:p>
        </w:tc>
        <w:tc>
          <w:tcPr>
            <w:tcW w:w="1984" w:type="dxa"/>
            <w:vAlign w:val="center"/>
          </w:tcPr>
          <w:p w14:paraId="3AB4A727" w14:textId="77777777" w:rsidR="0024464B" w:rsidRPr="001475A2" w:rsidRDefault="0024464B" w:rsidP="006640F7">
            <w:pPr>
              <w:adjustRightInd w:val="0"/>
              <w:snapToGrid w:val="0"/>
              <w:jc w:val="center"/>
              <w:rPr>
                <w:rFonts w:ascii="微软雅黑" w:eastAsia="微软雅黑" w:hAnsi="微软雅黑" w:hint="eastAsia"/>
                <w:sz w:val="20"/>
              </w:rPr>
            </w:pPr>
          </w:p>
        </w:tc>
      </w:tr>
      <w:tr w:rsidR="0024464B" w:rsidRPr="001475A2" w14:paraId="11C577BB" w14:textId="77777777" w:rsidTr="00391EBF">
        <w:trPr>
          <w:cantSplit/>
          <w:trHeight w:val="343"/>
        </w:trPr>
        <w:tc>
          <w:tcPr>
            <w:tcW w:w="1668" w:type="dxa"/>
            <w:vMerge/>
            <w:vAlign w:val="center"/>
          </w:tcPr>
          <w:p w14:paraId="1D745365" w14:textId="77777777" w:rsidR="0024464B" w:rsidRPr="001475A2" w:rsidRDefault="0024464B" w:rsidP="006640F7">
            <w:pPr>
              <w:adjustRightInd w:val="0"/>
              <w:snapToGrid w:val="0"/>
              <w:jc w:val="center"/>
              <w:rPr>
                <w:rFonts w:ascii="微软雅黑" w:eastAsia="微软雅黑" w:hAnsi="微软雅黑" w:hint="eastAsia"/>
                <w:sz w:val="20"/>
              </w:rPr>
            </w:pPr>
          </w:p>
        </w:tc>
        <w:tc>
          <w:tcPr>
            <w:tcW w:w="2338" w:type="dxa"/>
            <w:vAlign w:val="center"/>
          </w:tcPr>
          <w:p w14:paraId="12B00FC1" w14:textId="11E2AE6C" w:rsidR="0024464B" w:rsidRPr="001475A2" w:rsidRDefault="0024464B" w:rsidP="006640F7">
            <w:pPr>
              <w:adjustRightInd w:val="0"/>
              <w:snapToGrid w:val="0"/>
              <w:jc w:val="center"/>
              <w:rPr>
                <w:rFonts w:ascii="微软雅黑" w:eastAsia="微软雅黑" w:hAnsi="微软雅黑" w:hint="eastAsia"/>
                <w:sz w:val="20"/>
              </w:rPr>
            </w:pPr>
            <w:r>
              <w:rPr>
                <w:rFonts w:ascii="微软雅黑" w:eastAsia="微软雅黑" w:hAnsi="微软雅黑" w:hint="eastAsia"/>
                <w:sz w:val="20"/>
              </w:rPr>
              <w:t>团队管理与领导力</w:t>
            </w:r>
          </w:p>
        </w:tc>
        <w:tc>
          <w:tcPr>
            <w:tcW w:w="3190" w:type="dxa"/>
            <w:vAlign w:val="center"/>
          </w:tcPr>
          <w:p w14:paraId="07590C39" w14:textId="30E52FD1" w:rsidR="0024464B" w:rsidRDefault="0024464B" w:rsidP="006640F7">
            <w:pPr>
              <w:adjustRightInd w:val="0"/>
              <w:snapToGrid w:val="0"/>
              <w:rPr>
                <w:rFonts w:ascii="微软雅黑" w:eastAsia="微软雅黑" w:hAnsi="微软雅黑" w:hint="eastAsia"/>
                <w:sz w:val="20"/>
              </w:rPr>
            </w:pPr>
            <w:r>
              <w:rPr>
                <w:rFonts w:ascii="微软雅黑" w:eastAsia="微软雅黑" w:hAnsi="微软雅黑" w:hint="eastAsia"/>
                <w:sz w:val="20"/>
              </w:rPr>
              <w:t>10、团队管理与领导力</w:t>
            </w:r>
          </w:p>
        </w:tc>
        <w:tc>
          <w:tcPr>
            <w:tcW w:w="1984" w:type="dxa"/>
            <w:vAlign w:val="center"/>
          </w:tcPr>
          <w:p w14:paraId="7E36A784" w14:textId="77777777" w:rsidR="0024464B" w:rsidRPr="001475A2" w:rsidRDefault="0024464B" w:rsidP="006640F7">
            <w:pPr>
              <w:adjustRightInd w:val="0"/>
              <w:snapToGrid w:val="0"/>
              <w:jc w:val="center"/>
              <w:rPr>
                <w:rFonts w:ascii="微软雅黑" w:eastAsia="微软雅黑" w:hAnsi="微软雅黑" w:hint="eastAsia"/>
                <w:sz w:val="20"/>
              </w:rPr>
            </w:pPr>
          </w:p>
        </w:tc>
      </w:tr>
      <w:tr w:rsidR="006640F7" w:rsidRPr="001475A2" w14:paraId="0B8FF2FC" w14:textId="77777777" w:rsidTr="006228C4">
        <w:trPr>
          <w:cantSplit/>
          <w:trHeight w:val="343"/>
        </w:trPr>
        <w:tc>
          <w:tcPr>
            <w:tcW w:w="9180" w:type="dxa"/>
            <w:gridSpan w:val="4"/>
            <w:vAlign w:val="center"/>
          </w:tcPr>
          <w:p w14:paraId="24527CF1" w14:textId="7CC295B1" w:rsidR="006640F7" w:rsidRPr="001475A2" w:rsidRDefault="006640F7" w:rsidP="006640F7">
            <w:pPr>
              <w:adjustRightInd w:val="0"/>
              <w:snapToGrid w:val="0"/>
              <w:jc w:val="left"/>
              <w:rPr>
                <w:rFonts w:ascii="微软雅黑" w:eastAsia="微软雅黑" w:hAnsi="微软雅黑" w:hint="eastAsia"/>
                <w:sz w:val="20"/>
              </w:rPr>
            </w:pPr>
            <w:r w:rsidRPr="009F5E51">
              <w:rPr>
                <w:rFonts w:ascii="微软雅黑" w:eastAsia="微软雅黑" w:hAnsi="微软雅黑"/>
                <w:b/>
                <w:bCs/>
                <w:color w:val="164A84"/>
                <w:kern w:val="0"/>
                <w:sz w:val="20"/>
                <w:shd w:val="clear" w:color="auto" w:fill="F2F2F2" w:themeFill="background1" w:themeFillShade="F2"/>
              </w:rPr>
              <w:t></w:t>
            </w:r>
            <w:r w:rsidRPr="009F5E51">
              <w:rPr>
                <w:rFonts w:ascii="微软雅黑" w:eastAsia="微软雅黑" w:hAnsi="微软雅黑"/>
                <w:b/>
                <w:bCs/>
                <w:color w:val="164A84"/>
                <w:kern w:val="0"/>
                <w:sz w:val="20"/>
                <w:shd w:val="clear" w:color="auto" w:fill="F2F2F2" w:themeFill="background1" w:themeFillShade="F2"/>
              </w:rPr>
              <w:tab/>
            </w:r>
            <w:r w:rsidRPr="009F5E51">
              <w:rPr>
                <w:rFonts w:ascii="微软雅黑" w:eastAsia="微软雅黑" w:hAnsi="微软雅黑" w:hint="eastAsia"/>
                <w:b/>
                <w:bCs/>
                <w:color w:val="164A84"/>
                <w:kern w:val="0"/>
                <w:sz w:val="20"/>
                <w:shd w:val="clear" w:color="auto" w:fill="F2F2F2" w:themeFill="background1" w:themeFillShade="F2"/>
              </w:rPr>
              <w:t>第</w:t>
            </w:r>
            <w:r>
              <w:rPr>
                <w:rFonts w:ascii="微软雅黑" w:eastAsia="微软雅黑" w:hAnsi="微软雅黑" w:hint="eastAsia"/>
                <w:b/>
                <w:bCs/>
                <w:color w:val="164A84"/>
                <w:kern w:val="0"/>
                <w:sz w:val="20"/>
                <w:shd w:val="clear" w:color="auto" w:fill="F2F2F2" w:themeFill="background1" w:themeFillShade="F2"/>
              </w:rPr>
              <w:t>二</w:t>
            </w:r>
            <w:r w:rsidRPr="009F5E51">
              <w:rPr>
                <w:rFonts w:ascii="微软雅黑" w:eastAsia="微软雅黑" w:hAnsi="微软雅黑" w:hint="eastAsia"/>
                <w:b/>
                <w:bCs/>
                <w:color w:val="164A84"/>
                <w:kern w:val="0"/>
                <w:sz w:val="20"/>
                <w:shd w:val="clear" w:color="auto" w:fill="F2F2F2" w:themeFill="background1" w:themeFillShade="F2"/>
              </w:rPr>
              <w:t>部分：高级质量经理人的</w:t>
            </w:r>
            <w:r>
              <w:rPr>
                <w:rFonts w:ascii="微软雅黑" w:eastAsia="微软雅黑" w:hAnsi="微软雅黑" w:hint="eastAsia"/>
                <w:b/>
                <w:bCs/>
                <w:color w:val="164A84"/>
                <w:kern w:val="0"/>
                <w:sz w:val="20"/>
                <w:shd w:val="clear" w:color="auto" w:fill="F2F2F2" w:themeFill="background1" w:themeFillShade="F2"/>
              </w:rPr>
              <w:t>职责与管理技能</w:t>
            </w:r>
          </w:p>
        </w:tc>
      </w:tr>
      <w:tr w:rsidR="006640F7" w:rsidRPr="001475A2" w14:paraId="1FBE36B6" w14:textId="77777777" w:rsidTr="00391EBF">
        <w:trPr>
          <w:cantSplit/>
          <w:trHeight w:val="343"/>
        </w:trPr>
        <w:tc>
          <w:tcPr>
            <w:tcW w:w="1668" w:type="dxa"/>
            <w:vMerge w:val="restart"/>
            <w:vAlign w:val="center"/>
          </w:tcPr>
          <w:p w14:paraId="46187666" w14:textId="5A04877B" w:rsidR="006640F7" w:rsidRPr="001475A2" w:rsidRDefault="006640F7" w:rsidP="006640F7">
            <w:pPr>
              <w:adjustRightInd w:val="0"/>
              <w:snapToGrid w:val="0"/>
              <w:jc w:val="center"/>
              <w:rPr>
                <w:rFonts w:ascii="微软雅黑" w:eastAsia="微软雅黑" w:hAnsi="微软雅黑" w:hint="eastAsia"/>
                <w:sz w:val="20"/>
              </w:rPr>
            </w:pPr>
            <w:r>
              <w:rPr>
                <w:rFonts w:ascii="微软雅黑" w:eastAsia="微软雅黑" w:hAnsi="微软雅黑" w:hint="eastAsia"/>
                <w:sz w:val="20"/>
              </w:rPr>
              <w:t>第一天（13:00-16:30）</w:t>
            </w:r>
          </w:p>
        </w:tc>
        <w:tc>
          <w:tcPr>
            <w:tcW w:w="2338" w:type="dxa"/>
            <w:vMerge w:val="restart"/>
            <w:vAlign w:val="center"/>
          </w:tcPr>
          <w:p w14:paraId="33831221" w14:textId="1A84DB30" w:rsidR="006640F7" w:rsidRPr="001475A2" w:rsidRDefault="006640F7" w:rsidP="006640F7">
            <w:pPr>
              <w:adjustRightInd w:val="0"/>
              <w:snapToGrid w:val="0"/>
              <w:jc w:val="center"/>
              <w:rPr>
                <w:rFonts w:ascii="微软雅黑" w:eastAsia="微软雅黑" w:hAnsi="微软雅黑" w:hint="eastAsia"/>
                <w:sz w:val="20"/>
              </w:rPr>
            </w:pPr>
            <w:r w:rsidRPr="001475A2">
              <w:rPr>
                <w:rFonts w:ascii="微软雅黑" w:eastAsia="微软雅黑" w:hAnsi="微软雅黑" w:hint="eastAsia"/>
                <w:sz w:val="20"/>
              </w:rPr>
              <w:t>管理</w:t>
            </w:r>
            <w:r>
              <w:rPr>
                <w:rFonts w:ascii="微软雅黑" w:eastAsia="微软雅黑" w:hAnsi="微软雅黑" w:hint="eastAsia"/>
                <w:sz w:val="20"/>
              </w:rPr>
              <w:t>技</w:t>
            </w:r>
            <w:r w:rsidRPr="001475A2">
              <w:rPr>
                <w:rFonts w:ascii="微软雅黑" w:eastAsia="微软雅黑" w:hAnsi="微软雅黑" w:hint="eastAsia"/>
                <w:sz w:val="20"/>
              </w:rPr>
              <w:t>能和方法</w:t>
            </w:r>
          </w:p>
        </w:tc>
        <w:tc>
          <w:tcPr>
            <w:tcW w:w="3190" w:type="dxa"/>
            <w:vAlign w:val="center"/>
          </w:tcPr>
          <w:p w14:paraId="465B451E" w14:textId="68FB2C59" w:rsidR="006640F7" w:rsidRPr="00D8724F" w:rsidRDefault="006640F7" w:rsidP="006640F7">
            <w:pPr>
              <w:adjustRightInd w:val="0"/>
              <w:snapToGrid w:val="0"/>
              <w:rPr>
                <w:rFonts w:ascii="微软雅黑" w:eastAsia="微软雅黑" w:hAnsi="微软雅黑" w:hint="eastAsia"/>
                <w:sz w:val="20"/>
              </w:rPr>
            </w:pPr>
            <w:r w:rsidRPr="00D8724F">
              <w:rPr>
                <w:rFonts w:ascii="微软雅黑" w:eastAsia="微软雅黑" w:hAnsi="微软雅黑" w:hint="eastAsia"/>
                <w:sz w:val="20"/>
              </w:rPr>
              <w:t>10、高级质量经理人角色认知</w:t>
            </w:r>
          </w:p>
        </w:tc>
        <w:tc>
          <w:tcPr>
            <w:tcW w:w="1984" w:type="dxa"/>
            <w:vAlign w:val="center"/>
          </w:tcPr>
          <w:p w14:paraId="36777487" w14:textId="77777777" w:rsidR="006640F7" w:rsidRPr="001475A2" w:rsidRDefault="006640F7" w:rsidP="006640F7">
            <w:pPr>
              <w:adjustRightInd w:val="0"/>
              <w:snapToGrid w:val="0"/>
              <w:jc w:val="center"/>
              <w:rPr>
                <w:rFonts w:ascii="微软雅黑" w:eastAsia="微软雅黑" w:hAnsi="微软雅黑" w:hint="eastAsia"/>
                <w:sz w:val="20"/>
              </w:rPr>
            </w:pPr>
          </w:p>
        </w:tc>
      </w:tr>
      <w:tr w:rsidR="006640F7" w:rsidRPr="001475A2" w14:paraId="4A4301F2" w14:textId="77777777" w:rsidTr="00391EBF">
        <w:trPr>
          <w:cantSplit/>
          <w:trHeight w:val="343"/>
        </w:trPr>
        <w:tc>
          <w:tcPr>
            <w:tcW w:w="1668" w:type="dxa"/>
            <w:vMerge/>
            <w:vAlign w:val="center"/>
          </w:tcPr>
          <w:p w14:paraId="5F45AB86" w14:textId="77777777" w:rsidR="006640F7" w:rsidRPr="001475A2" w:rsidRDefault="006640F7" w:rsidP="006640F7">
            <w:pPr>
              <w:adjustRightInd w:val="0"/>
              <w:snapToGrid w:val="0"/>
              <w:jc w:val="center"/>
              <w:rPr>
                <w:rFonts w:ascii="微软雅黑" w:eastAsia="微软雅黑" w:hAnsi="微软雅黑" w:hint="eastAsia"/>
                <w:sz w:val="20"/>
              </w:rPr>
            </w:pPr>
          </w:p>
        </w:tc>
        <w:tc>
          <w:tcPr>
            <w:tcW w:w="2338" w:type="dxa"/>
            <w:vMerge/>
            <w:vAlign w:val="center"/>
          </w:tcPr>
          <w:p w14:paraId="0ED2117E" w14:textId="77777777" w:rsidR="006640F7" w:rsidRPr="001475A2" w:rsidRDefault="006640F7" w:rsidP="006640F7">
            <w:pPr>
              <w:adjustRightInd w:val="0"/>
              <w:snapToGrid w:val="0"/>
              <w:jc w:val="center"/>
              <w:rPr>
                <w:rFonts w:ascii="微软雅黑" w:eastAsia="微软雅黑" w:hAnsi="微软雅黑" w:hint="eastAsia"/>
                <w:sz w:val="20"/>
              </w:rPr>
            </w:pPr>
          </w:p>
        </w:tc>
        <w:tc>
          <w:tcPr>
            <w:tcW w:w="3190" w:type="dxa"/>
            <w:vAlign w:val="center"/>
          </w:tcPr>
          <w:p w14:paraId="2BF5D223" w14:textId="5FA9D91E" w:rsidR="006640F7" w:rsidRPr="00D8724F" w:rsidRDefault="006640F7" w:rsidP="006640F7">
            <w:pPr>
              <w:adjustRightInd w:val="0"/>
              <w:snapToGrid w:val="0"/>
              <w:rPr>
                <w:rFonts w:ascii="微软雅黑" w:eastAsia="微软雅黑" w:hAnsi="微软雅黑" w:hint="eastAsia"/>
                <w:sz w:val="20"/>
              </w:rPr>
            </w:pPr>
            <w:r w:rsidRPr="00D8724F">
              <w:rPr>
                <w:rFonts w:ascii="微软雅黑" w:eastAsia="微软雅黑" w:hAnsi="微软雅黑" w:hint="eastAsia"/>
                <w:sz w:val="20"/>
              </w:rPr>
              <w:t>11、团队</w:t>
            </w:r>
            <w:r w:rsidR="0024464B">
              <w:rPr>
                <w:rFonts w:ascii="微软雅黑" w:eastAsia="微软雅黑" w:hAnsi="微软雅黑" w:hint="eastAsia"/>
                <w:sz w:val="20"/>
              </w:rPr>
              <w:t>建设与组建</w:t>
            </w:r>
          </w:p>
        </w:tc>
        <w:tc>
          <w:tcPr>
            <w:tcW w:w="1984" w:type="dxa"/>
            <w:vAlign w:val="center"/>
          </w:tcPr>
          <w:p w14:paraId="108B4782" w14:textId="77777777" w:rsidR="006640F7" w:rsidRPr="001475A2" w:rsidRDefault="006640F7" w:rsidP="006640F7">
            <w:pPr>
              <w:adjustRightInd w:val="0"/>
              <w:snapToGrid w:val="0"/>
              <w:jc w:val="center"/>
              <w:rPr>
                <w:rFonts w:ascii="微软雅黑" w:eastAsia="微软雅黑" w:hAnsi="微软雅黑" w:hint="eastAsia"/>
                <w:sz w:val="20"/>
              </w:rPr>
            </w:pPr>
          </w:p>
        </w:tc>
      </w:tr>
      <w:tr w:rsidR="006640F7" w:rsidRPr="001475A2" w14:paraId="5506105A" w14:textId="77777777" w:rsidTr="00F642CD">
        <w:trPr>
          <w:cantSplit/>
          <w:trHeight w:val="284"/>
        </w:trPr>
        <w:tc>
          <w:tcPr>
            <w:tcW w:w="1668" w:type="dxa"/>
            <w:vMerge/>
            <w:vAlign w:val="center"/>
          </w:tcPr>
          <w:p w14:paraId="07AE71D7" w14:textId="77777777" w:rsidR="006640F7" w:rsidRPr="001475A2" w:rsidRDefault="006640F7" w:rsidP="006640F7">
            <w:pPr>
              <w:adjustRightInd w:val="0"/>
              <w:snapToGrid w:val="0"/>
              <w:jc w:val="center"/>
              <w:rPr>
                <w:rFonts w:ascii="微软雅黑" w:eastAsia="微软雅黑" w:hAnsi="微软雅黑" w:hint="eastAsia"/>
                <w:sz w:val="20"/>
              </w:rPr>
            </w:pPr>
          </w:p>
        </w:tc>
        <w:tc>
          <w:tcPr>
            <w:tcW w:w="2338" w:type="dxa"/>
            <w:vMerge/>
            <w:vAlign w:val="center"/>
          </w:tcPr>
          <w:p w14:paraId="4A51FF2D" w14:textId="77777777" w:rsidR="006640F7" w:rsidRPr="001475A2" w:rsidRDefault="006640F7" w:rsidP="006640F7">
            <w:pPr>
              <w:adjustRightInd w:val="0"/>
              <w:snapToGrid w:val="0"/>
              <w:jc w:val="center"/>
              <w:rPr>
                <w:rFonts w:ascii="微软雅黑" w:eastAsia="微软雅黑" w:hAnsi="微软雅黑" w:hint="eastAsia"/>
                <w:sz w:val="20"/>
              </w:rPr>
            </w:pPr>
          </w:p>
        </w:tc>
        <w:tc>
          <w:tcPr>
            <w:tcW w:w="3190" w:type="dxa"/>
            <w:vAlign w:val="center"/>
          </w:tcPr>
          <w:p w14:paraId="46B7326C" w14:textId="6D799CED" w:rsidR="006640F7" w:rsidRPr="00D8724F" w:rsidRDefault="006640F7" w:rsidP="006640F7">
            <w:pPr>
              <w:adjustRightInd w:val="0"/>
              <w:snapToGrid w:val="0"/>
              <w:rPr>
                <w:rFonts w:ascii="微软雅黑" w:eastAsia="微软雅黑" w:hAnsi="微软雅黑" w:hint="eastAsia"/>
                <w:sz w:val="20"/>
              </w:rPr>
            </w:pPr>
            <w:r w:rsidRPr="00D8724F">
              <w:rPr>
                <w:rFonts w:ascii="微软雅黑" w:eastAsia="微软雅黑" w:hAnsi="微软雅黑" w:hint="eastAsia"/>
                <w:sz w:val="20"/>
              </w:rPr>
              <w:t>12、</w:t>
            </w:r>
            <w:r w:rsidR="0024464B">
              <w:rPr>
                <w:rFonts w:ascii="微软雅黑" w:eastAsia="微软雅黑" w:hAnsi="微软雅黑" w:hint="eastAsia"/>
                <w:sz w:val="20"/>
              </w:rPr>
              <w:t>团队</w:t>
            </w:r>
            <w:r w:rsidRPr="00D8724F">
              <w:rPr>
                <w:rFonts w:ascii="微软雅黑" w:eastAsia="微软雅黑" w:hAnsi="微软雅黑" w:hint="eastAsia"/>
                <w:sz w:val="20"/>
              </w:rPr>
              <w:t>培训和发展</w:t>
            </w:r>
          </w:p>
        </w:tc>
        <w:tc>
          <w:tcPr>
            <w:tcW w:w="1984" w:type="dxa"/>
            <w:vAlign w:val="center"/>
          </w:tcPr>
          <w:p w14:paraId="7D16213D" w14:textId="77777777" w:rsidR="006640F7" w:rsidRPr="001475A2" w:rsidRDefault="006640F7" w:rsidP="006640F7">
            <w:pPr>
              <w:adjustRightInd w:val="0"/>
              <w:snapToGrid w:val="0"/>
              <w:jc w:val="center"/>
              <w:rPr>
                <w:rFonts w:ascii="微软雅黑" w:eastAsia="微软雅黑" w:hAnsi="微软雅黑" w:hint="eastAsia"/>
                <w:sz w:val="20"/>
              </w:rPr>
            </w:pPr>
          </w:p>
        </w:tc>
      </w:tr>
      <w:tr w:rsidR="006640F7" w:rsidRPr="001475A2" w14:paraId="2C11D057" w14:textId="77777777" w:rsidTr="00F642CD">
        <w:trPr>
          <w:cantSplit/>
          <w:trHeight w:val="284"/>
        </w:trPr>
        <w:tc>
          <w:tcPr>
            <w:tcW w:w="1668" w:type="dxa"/>
            <w:vMerge/>
            <w:vAlign w:val="center"/>
          </w:tcPr>
          <w:p w14:paraId="64AE3BD0" w14:textId="77777777" w:rsidR="006640F7" w:rsidRPr="001475A2" w:rsidRDefault="006640F7" w:rsidP="006640F7">
            <w:pPr>
              <w:adjustRightInd w:val="0"/>
              <w:snapToGrid w:val="0"/>
              <w:jc w:val="center"/>
              <w:rPr>
                <w:rFonts w:ascii="微软雅黑" w:eastAsia="微软雅黑" w:hAnsi="微软雅黑" w:hint="eastAsia"/>
                <w:sz w:val="20"/>
              </w:rPr>
            </w:pPr>
          </w:p>
        </w:tc>
        <w:tc>
          <w:tcPr>
            <w:tcW w:w="2338" w:type="dxa"/>
            <w:vMerge/>
            <w:vAlign w:val="center"/>
          </w:tcPr>
          <w:p w14:paraId="0B3982B7" w14:textId="77777777" w:rsidR="006640F7" w:rsidRPr="001475A2" w:rsidRDefault="006640F7" w:rsidP="006640F7">
            <w:pPr>
              <w:adjustRightInd w:val="0"/>
              <w:snapToGrid w:val="0"/>
              <w:jc w:val="center"/>
              <w:rPr>
                <w:rFonts w:ascii="微软雅黑" w:eastAsia="微软雅黑" w:hAnsi="微软雅黑" w:hint="eastAsia"/>
                <w:sz w:val="20"/>
              </w:rPr>
            </w:pPr>
          </w:p>
        </w:tc>
        <w:tc>
          <w:tcPr>
            <w:tcW w:w="3190" w:type="dxa"/>
            <w:vAlign w:val="center"/>
          </w:tcPr>
          <w:p w14:paraId="38586C64" w14:textId="52DD8E17" w:rsidR="006640F7" w:rsidRDefault="006640F7" w:rsidP="006640F7">
            <w:pPr>
              <w:adjustRightInd w:val="0"/>
              <w:snapToGrid w:val="0"/>
              <w:rPr>
                <w:rFonts w:ascii="微软雅黑" w:eastAsia="微软雅黑" w:hAnsi="微软雅黑" w:hint="eastAsia"/>
                <w:sz w:val="20"/>
              </w:rPr>
            </w:pPr>
            <w:r>
              <w:rPr>
                <w:rFonts w:ascii="微软雅黑" w:eastAsia="微软雅黑" w:hAnsi="微软雅黑" w:hint="eastAsia"/>
                <w:sz w:val="20"/>
              </w:rPr>
              <w:t>13</w:t>
            </w:r>
            <w:r w:rsidRPr="001475A2">
              <w:rPr>
                <w:rFonts w:ascii="微软雅黑" w:eastAsia="微软雅黑" w:hAnsi="微软雅黑" w:hint="eastAsia"/>
                <w:sz w:val="20"/>
              </w:rPr>
              <w:t>、</w:t>
            </w:r>
            <w:r w:rsidR="0024464B">
              <w:rPr>
                <w:rFonts w:ascii="微软雅黑" w:eastAsia="微软雅黑" w:hAnsi="微软雅黑" w:hint="eastAsia"/>
                <w:sz w:val="20"/>
              </w:rPr>
              <w:t>跨部门及上下级</w:t>
            </w:r>
            <w:r w:rsidRPr="001475A2">
              <w:rPr>
                <w:rFonts w:ascii="微软雅黑" w:eastAsia="微软雅黑" w:hAnsi="微软雅黑" w:hint="eastAsia"/>
                <w:sz w:val="20"/>
              </w:rPr>
              <w:t>沟通</w:t>
            </w:r>
          </w:p>
        </w:tc>
        <w:tc>
          <w:tcPr>
            <w:tcW w:w="1984" w:type="dxa"/>
            <w:vAlign w:val="center"/>
          </w:tcPr>
          <w:p w14:paraId="3342FDDD" w14:textId="77777777" w:rsidR="006640F7" w:rsidRPr="001475A2" w:rsidRDefault="006640F7" w:rsidP="006640F7">
            <w:pPr>
              <w:adjustRightInd w:val="0"/>
              <w:snapToGrid w:val="0"/>
              <w:jc w:val="center"/>
              <w:rPr>
                <w:rFonts w:ascii="微软雅黑" w:eastAsia="微软雅黑" w:hAnsi="微软雅黑" w:hint="eastAsia"/>
                <w:sz w:val="20"/>
              </w:rPr>
            </w:pPr>
          </w:p>
        </w:tc>
      </w:tr>
      <w:tr w:rsidR="006640F7" w:rsidRPr="001475A2" w14:paraId="15825497" w14:textId="77777777" w:rsidTr="00F642CD">
        <w:trPr>
          <w:cantSplit/>
          <w:trHeight w:val="284"/>
        </w:trPr>
        <w:tc>
          <w:tcPr>
            <w:tcW w:w="1668" w:type="dxa"/>
            <w:vMerge/>
            <w:vAlign w:val="center"/>
          </w:tcPr>
          <w:p w14:paraId="42727744" w14:textId="77777777" w:rsidR="006640F7" w:rsidRPr="001475A2" w:rsidRDefault="006640F7" w:rsidP="006640F7">
            <w:pPr>
              <w:adjustRightInd w:val="0"/>
              <w:snapToGrid w:val="0"/>
              <w:jc w:val="center"/>
              <w:rPr>
                <w:rFonts w:ascii="微软雅黑" w:eastAsia="微软雅黑" w:hAnsi="微软雅黑" w:hint="eastAsia"/>
                <w:sz w:val="20"/>
              </w:rPr>
            </w:pPr>
          </w:p>
        </w:tc>
        <w:tc>
          <w:tcPr>
            <w:tcW w:w="2338" w:type="dxa"/>
            <w:vMerge/>
            <w:vAlign w:val="center"/>
          </w:tcPr>
          <w:p w14:paraId="3C56477E" w14:textId="77777777" w:rsidR="006640F7" w:rsidRPr="001475A2" w:rsidRDefault="006640F7" w:rsidP="006640F7">
            <w:pPr>
              <w:adjustRightInd w:val="0"/>
              <w:snapToGrid w:val="0"/>
              <w:jc w:val="center"/>
              <w:rPr>
                <w:rFonts w:ascii="微软雅黑" w:eastAsia="微软雅黑" w:hAnsi="微软雅黑" w:hint="eastAsia"/>
                <w:sz w:val="20"/>
              </w:rPr>
            </w:pPr>
          </w:p>
        </w:tc>
        <w:tc>
          <w:tcPr>
            <w:tcW w:w="3190" w:type="dxa"/>
            <w:vAlign w:val="center"/>
          </w:tcPr>
          <w:p w14:paraId="550173CE" w14:textId="020B2F7B" w:rsidR="006640F7" w:rsidRDefault="006640F7" w:rsidP="006640F7">
            <w:pPr>
              <w:adjustRightInd w:val="0"/>
              <w:snapToGrid w:val="0"/>
              <w:rPr>
                <w:rFonts w:ascii="微软雅黑" w:eastAsia="微软雅黑" w:hAnsi="微软雅黑" w:hint="eastAsia"/>
                <w:sz w:val="20"/>
              </w:rPr>
            </w:pPr>
            <w:r>
              <w:rPr>
                <w:rFonts w:ascii="微软雅黑" w:eastAsia="微软雅黑" w:hAnsi="微软雅黑" w:hint="eastAsia"/>
                <w:sz w:val="20"/>
              </w:rPr>
              <w:t>14</w:t>
            </w:r>
            <w:r w:rsidRPr="001475A2">
              <w:rPr>
                <w:rFonts w:ascii="微软雅黑" w:eastAsia="微软雅黑" w:hAnsi="微软雅黑" w:hint="eastAsia"/>
                <w:sz w:val="20"/>
              </w:rPr>
              <w:t>、</w:t>
            </w:r>
            <w:r w:rsidR="0024464B">
              <w:rPr>
                <w:rFonts w:ascii="微软雅黑" w:eastAsia="微软雅黑" w:hAnsi="微软雅黑" w:hint="eastAsia"/>
                <w:sz w:val="20"/>
              </w:rPr>
              <w:t>团队绩效与</w:t>
            </w:r>
            <w:r w:rsidRPr="001475A2">
              <w:rPr>
                <w:rFonts w:ascii="微软雅黑" w:eastAsia="微软雅黑" w:hAnsi="微软雅黑" w:hint="eastAsia"/>
                <w:sz w:val="20"/>
              </w:rPr>
              <w:t>激励</w:t>
            </w:r>
          </w:p>
        </w:tc>
        <w:tc>
          <w:tcPr>
            <w:tcW w:w="1984" w:type="dxa"/>
            <w:vAlign w:val="center"/>
          </w:tcPr>
          <w:p w14:paraId="33C4872B" w14:textId="77777777" w:rsidR="006640F7" w:rsidRPr="001475A2" w:rsidRDefault="006640F7" w:rsidP="006640F7">
            <w:pPr>
              <w:adjustRightInd w:val="0"/>
              <w:snapToGrid w:val="0"/>
              <w:jc w:val="center"/>
              <w:rPr>
                <w:rFonts w:ascii="微软雅黑" w:eastAsia="微软雅黑" w:hAnsi="微软雅黑" w:hint="eastAsia"/>
                <w:sz w:val="20"/>
              </w:rPr>
            </w:pPr>
          </w:p>
        </w:tc>
      </w:tr>
      <w:tr w:rsidR="006640F7" w:rsidRPr="001475A2" w14:paraId="7E293641" w14:textId="77777777" w:rsidTr="00F642CD">
        <w:trPr>
          <w:cantSplit/>
          <w:trHeight w:val="284"/>
        </w:trPr>
        <w:tc>
          <w:tcPr>
            <w:tcW w:w="9180" w:type="dxa"/>
            <w:gridSpan w:val="4"/>
          </w:tcPr>
          <w:p w14:paraId="43F3E1C6" w14:textId="5DB7274A" w:rsidR="006640F7" w:rsidRPr="001475A2" w:rsidRDefault="006640F7" w:rsidP="006640F7">
            <w:pPr>
              <w:adjustRightInd w:val="0"/>
              <w:snapToGrid w:val="0"/>
              <w:jc w:val="left"/>
              <w:rPr>
                <w:rFonts w:ascii="微软雅黑" w:eastAsia="微软雅黑" w:hAnsi="微软雅黑" w:hint="eastAsia"/>
                <w:sz w:val="20"/>
              </w:rPr>
            </w:pPr>
            <w:r w:rsidRPr="009F5E51">
              <w:rPr>
                <w:rFonts w:ascii="微软雅黑" w:eastAsia="微软雅黑" w:hAnsi="微软雅黑"/>
                <w:b/>
                <w:bCs/>
                <w:color w:val="164A84"/>
                <w:kern w:val="0"/>
                <w:sz w:val="20"/>
                <w:shd w:val="clear" w:color="auto" w:fill="F2F2F2" w:themeFill="background1" w:themeFillShade="F2"/>
              </w:rPr>
              <w:t></w:t>
            </w:r>
            <w:r w:rsidRPr="009F5E51">
              <w:rPr>
                <w:rFonts w:ascii="微软雅黑" w:eastAsia="微软雅黑" w:hAnsi="微软雅黑"/>
                <w:b/>
                <w:bCs/>
                <w:color w:val="164A84"/>
                <w:kern w:val="0"/>
                <w:sz w:val="20"/>
                <w:shd w:val="clear" w:color="auto" w:fill="F2F2F2" w:themeFill="background1" w:themeFillShade="F2"/>
              </w:rPr>
              <w:tab/>
            </w:r>
            <w:r w:rsidRPr="009F5E51">
              <w:rPr>
                <w:rFonts w:ascii="微软雅黑" w:eastAsia="微软雅黑" w:hAnsi="微软雅黑" w:hint="eastAsia"/>
                <w:b/>
                <w:bCs/>
                <w:color w:val="164A84"/>
                <w:kern w:val="0"/>
                <w:sz w:val="20"/>
                <w:shd w:val="clear" w:color="auto" w:fill="F2F2F2" w:themeFill="background1" w:themeFillShade="F2"/>
              </w:rPr>
              <w:t>第</w:t>
            </w:r>
            <w:r>
              <w:rPr>
                <w:rFonts w:ascii="微软雅黑" w:eastAsia="微软雅黑" w:hAnsi="微软雅黑" w:hint="eastAsia"/>
                <w:b/>
                <w:bCs/>
                <w:color w:val="164A84"/>
                <w:kern w:val="0"/>
                <w:sz w:val="20"/>
                <w:shd w:val="clear" w:color="auto" w:fill="F2F2F2" w:themeFill="background1" w:themeFillShade="F2"/>
              </w:rPr>
              <w:t>三</w:t>
            </w:r>
            <w:r w:rsidRPr="009F5E51">
              <w:rPr>
                <w:rFonts w:ascii="微软雅黑" w:eastAsia="微软雅黑" w:hAnsi="微软雅黑" w:hint="eastAsia"/>
                <w:b/>
                <w:bCs/>
                <w:color w:val="164A84"/>
                <w:kern w:val="0"/>
                <w:sz w:val="20"/>
                <w:shd w:val="clear" w:color="auto" w:fill="F2F2F2" w:themeFill="background1" w:themeFillShade="F2"/>
              </w:rPr>
              <w:t>部分：高级质量经理人的</w:t>
            </w:r>
            <w:r w:rsidR="0024464B">
              <w:rPr>
                <w:rFonts w:ascii="微软雅黑" w:eastAsia="微软雅黑" w:hAnsi="微软雅黑" w:hint="eastAsia"/>
                <w:b/>
                <w:bCs/>
                <w:color w:val="164A84"/>
                <w:kern w:val="0"/>
                <w:sz w:val="20"/>
                <w:shd w:val="clear" w:color="auto" w:fill="F2F2F2" w:themeFill="background1" w:themeFillShade="F2"/>
              </w:rPr>
              <w:t>质量战略与质量体系构建</w:t>
            </w:r>
          </w:p>
        </w:tc>
      </w:tr>
      <w:tr w:rsidR="0024464B" w:rsidRPr="001475A2" w14:paraId="26141C36" w14:textId="77777777" w:rsidTr="00F642CD">
        <w:trPr>
          <w:cantSplit/>
        </w:trPr>
        <w:tc>
          <w:tcPr>
            <w:tcW w:w="1668" w:type="dxa"/>
            <w:vMerge w:val="restart"/>
            <w:vAlign w:val="center"/>
          </w:tcPr>
          <w:p w14:paraId="0FA969B4" w14:textId="77777777" w:rsidR="0024464B" w:rsidRDefault="0024464B" w:rsidP="006640F7">
            <w:pPr>
              <w:adjustRightInd w:val="0"/>
              <w:snapToGrid w:val="0"/>
              <w:jc w:val="center"/>
              <w:rPr>
                <w:rFonts w:ascii="微软雅黑" w:eastAsia="微软雅黑" w:hAnsi="微软雅黑" w:hint="eastAsia"/>
                <w:sz w:val="20"/>
              </w:rPr>
            </w:pPr>
            <w:r w:rsidRPr="001475A2">
              <w:rPr>
                <w:rFonts w:ascii="微软雅黑" w:eastAsia="微软雅黑" w:hAnsi="微软雅黑" w:hint="eastAsia"/>
                <w:sz w:val="20"/>
              </w:rPr>
              <w:t>第</w:t>
            </w:r>
            <w:r>
              <w:rPr>
                <w:rFonts w:ascii="微软雅黑" w:eastAsia="微软雅黑" w:hAnsi="微软雅黑" w:hint="eastAsia"/>
                <w:sz w:val="20"/>
              </w:rPr>
              <w:t>二</w:t>
            </w:r>
            <w:r w:rsidRPr="001475A2">
              <w:rPr>
                <w:rFonts w:ascii="微软雅黑" w:eastAsia="微软雅黑" w:hAnsi="微软雅黑" w:hint="eastAsia"/>
                <w:sz w:val="20"/>
              </w:rPr>
              <w:t>天</w:t>
            </w:r>
          </w:p>
          <w:p w14:paraId="0E1346D7" w14:textId="0EAF960B" w:rsidR="0024464B" w:rsidRPr="001475A2" w:rsidRDefault="0024464B" w:rsidP="006640F7">
            <w:pPr>
              <w:adjustRightInd w:val="0"/>
              <w:snapToGrid w:val="0"/>
              <w:jc w:val="center"/>
              <w:rPr>
                <w:rFonts w:ascii="微软雅黑" w:eastAsia="微软雅黑" w:hAnsi="微软雅黑" w:hint="eastAsia"/>
                <w:sz w:val="20"/>
              </w:rPr>
            </w:pPr>
            <w:r>
              <w:rPr>
                <w:rFonts w:ascii="微软雅黑" w:eastAsia="微软雅黑" w:hAnsi="微软雅黑" w:hint="eastAsia"/>
                <w:sz w:val="20"/>
              </w:rPr>
              <w:t>（9:00-12:00）</w:t>
            </w:r>
          </w:p>
        </w:tc>
        <w:tc>
          <w:tcPr>
            <w:tcW w:w="2338" w:type="dxa"/>
            <w:vMerge w:val="restart"/>
            <w:vAlign w:val="center"/>
          </w:tcPr>
          <w:p w14:paraId="79FAFBFE" w14:textId="77777777" w:rsidR="0024464B" w:rsidRPr="0044551F" w:rsidRDefault="0024464B" w:rsidP="006640F7">
            <w:pPr>
              <w:adjustRightInd w:val="0"/>
              <w:snapToGrid w:val="0"/>
              <w:jc w:val="center"/>
              <w:rPr>
                <w:rFonts w:eastAsia="微软雅黑"/>
                <w:sz w:val="20"/>
              </w:rPr>
            </w:pPr>
            <w:r w:rsidRPr="0044551F">
              <w:rPr>
                <w:rFonts w:eastAsia="微软雅黑"/>
                <w:sz w:val="20"/>
              </w:rPr>
              <w:t>质量战略</w:t>
            </w:r>
          </w:p>
          <w:p w14:paraId="149156E3" w14:textId="17BE48C9" w:rsidR="0024464B" w:rsidRPr="0044551F" w:rsidRDefault="0024464B" w:rsidP="006640F7">
            <w:pPr>
              <w:adjustRightInd w:val="0"/>
              <w:snapToGrid w:val="0"/>
              <w:jc w:val="center"/>
              <w:rPr>
                <w:rFonts w:eastAsia="微软雅黑"/>
                <w:sz w:val="20"/>
              </w:rPr>
            </w:pPr>
            <w:r w:rsidRPr="0044551F">
              <w:rPr>
                <w:rFonts w:eastAsia="微软雅黑"/>
                <w:sz w:val="20"/>
              </w:rPr>
              <w:t>与质量管理体系</w:t>
            </w:r>
          </w:p>
        </w:tc>
        <w:tc>
          <w:tcPr>
            <w:tcW w:w="3190" w:type="dxa"/>
            <w:vAlign w:val="center"/>
          </w:tcPr>
          <w:p w14:paraId="26BEFF75" w14:textId="185188DB" w:rsidR="0024464B" w:rsidRPr="0044551F" w:rsidRDefault="0024464B" w:rsidP="006640F7">
            <w:pPr>
              <w:widowControl/>
              <w:adjustRightInd w:val="0"/>
              <w:snapToGrid w:val="0"/>
              <w:jc w:val="left"/>
              <w:rPr>
                <w:rFonts w:eastAsia="微软雅黑"/>
                <w:kern w:val="0"/>
                <w:sz w:val="20"/>
              </w:rPr>
            </w:pPr>
            <w:r>
              <w:rPr>
                <w:rFonts w:eastAsia="微软雅黑" w:hint="eastAsia"/>
                <w:kern w:val="0"/>
                <w:sz w:val="20"/>
              </w:rPr>
              <w:t>15</w:t>
            </w:r>
            <w:r>
              <w:rPr>
                <w:rFonts w:eastAsia="微软雅黑" w:hint="eastAsia"/>
                <w:kern w:val="0"/>
                <w:sz w:val="20"/>
              </w:rPr>
              <w:t>、</w:t>
            </w:r>
            <w:r w:rsidRPr="0044551F">
              <w:rPr>
                <w:rFonts w:eastAsia="微软雅黑"/>
                <w:kern w:val="0"/>
                <w:sz w:val="20"/>
              </w:rPr>
              <w:t>质量战略制和质量目标制定</w:t>
            </w:r>
          </w:p>
        </w:tc>
        <w:tc>
          <w:tcPr>
            <w:tcW w:w="1984" w:type="dxa"/>
            <w:vAlign w:val="center"/>
          </w:tcPr>
          <w:p w14:paraId="085AFFCD" w14:textId="77777777" w:rsidR="0024464B" w:rsidRPr="001475A2" w:rsidRDefault="0024464B" w:rsidP="006640F7">
            <w:pPr>
              <w:adjustRightInd w:val="0"/>
              <w:snapToGrid w:val="0"/>
              <w:ind w:left="13"/>
              <w:jc w:val="center"/>
              <w:rPr>
                <w:rFonts w:ascii="微软雅黑" w:eastAsia="微软雅黑" w:hAnsi="微软雅黑" w:hint="eastAsia"/>
                <w:sz w:val="20"/>
              </w:rPr>
            </w:pPr>
          </w:p>
        </w:tc>
      </w:tr>
      <w:tr w:rsidR="0024464B" w:rsidRPr="001475A2" w14:paraId="20535631" w14:textId="77777777" w:rsidTr="00F642CD">
        <w:trPr>
          <w:cantSplit/>
          <w:trHeight w:val="284"/>
        </w:trPr>
        <w:tc>
          <w:tcPr>
            <w:tcW w:w="1668" w:type="dxa"/>
            <w:vMerge/>
            <w:vAlign w:val="center"/>
          </w:tcPr>
          <w:p w14:paraId="6C8B1B0E" w14:textId="77777777" w:rsidR="0024464B" w:rsidRPr="001475A2" w:rsidRDefault="0024464B" w:rsidP="006640F7">
            <w:pPr>
              <w:adjustRightInd w:val="0"/>
              <w:snapToGrid w:val="0"/>
              <w:jc w:val="center"/>
              <w:rPr>
                <w:rFonts w:ascii="微软雅黑" w:eastAsia="微软雅黑" w:hAnsi="微软雅黑" w:hint="eastAsia"/>
                <w:sz w:val="20"/>
              </w:rPr>
            </w:pPr>
          </w:p>
        </w:tc>
        <w:tc>
          <w:tcPr>
            <w:tcW w:w="2338" w:type="dxa"/>
            <w:vMerge/>
            <w:vAlign w:val="center"/>
          </w:tcPr>
          <w:p w14:paraId="2F99E751" w14:textId="77777777" w:rsidR="0024464B" w:rsidRPr="0044551F" w:rsidRDefault="0024464B" w:rsidP="006640F7">
            <w:pPr>
              <w:adjustRightInd w:val="0"/>
              <w:snapToGrid w:val="0"/>
              <w:jc w:val="center"/>
              <w:rPr>
                <w:rFonts w:eastAsia="微软雅黑"/>
                <w:sz w:val="20"/>
              </w:rPr>
            </w:pPr>
          </w:p>
        </w:tc>
        <w:tc>
          <w:tcPr>
            <w:tcW w:w="3190" w:type="dxa"/>
            <w:vAlign w:val="center"/>
          </w:tcPr>
          <w:p w14:paraId="3E4BD263" w14:textId="213BEAF8" w:rsidR="0024464B" w:rsidRPr="0044551F" w:rsidRDefault="0024464B" w:rsidP="006640F7">
            <w:pPr>
              <w:adjustRightInd w:val="0"/>
              <w:snapToGrid w:val="0"/>
              <w:rPr>
                <w:rFonts w:eastAsia="微软雅黑"/>
                <w:sz w:val="20"/>
              </w:rPr>
            </w:pPr>
            <w:r>
              <w:rPr>
                <w:rFonts w:eastAsia="微软雅黑" w:hint="eastAsia"/>
                <w:sz w:val="20"/>
              </w:rPr>
              <w:t>16</w:t>
            </w:r>
            <w:r>
              <w:rPr>
                <w:rFonts w:eastAsia="微软雅黑" w:hint="eastAsia"/>
                <w:sz w:val="20"/>
              </w:rPr>
              <w:t>、</w:t>
            </w:r>
            <w:r w:rsidRPr="0044551F">
              <w:rPr>
                <w:rFonts w:eastAsia="微软雅黑"/>
                <w:sz w:val="20"/>
              </w:rPr>
              <w:t>建立合适的质量管理系统</w:t>
            </w:r>
          </w:p>
        </w:tc>
        <w:tc>
          <w:tcPr>
            <w:tcW w:w="1984" w:type="dxa"/>
            <w:vAlign w:val="center"/>
          </w:tcPr>
          <w:p w14:paraId="7DD2F022" w14:textId="77777777" w:rsidR="0024464B" w:rsidRPr="001475A2" w:rsidRDefault="0024464B" w:rsidP="006640F7">
            <w:pPr>
              <w:adjustRightInd w:val="0"/>
              <w:snapToGrid w:val="0"/>
              <w:ind w:left="13"/>
              <w:jc w:val="center"/>
              <w:rPr>
                <w:rFonts w:ascii="微软雅黑" w:eastAsia="微软雅黑" w:hAnsi="微软雅黑" w:hint="eastAsia"/>
                <w:sz w:val="20"/>
              </w:rPr>
            </w:pPr>
          </w:p>
        </w:tc>
      </w:tr>
      <w:tr w:rsidR="0024464B" w:rsidRPr="001475A2" w14:paraId="64419F51" w14:textId="77777777" w:rsidTr="00F642CD">
        <w:trPr>
          <w:cantSplit/>
          <w:trHeight w:val="284"/>
        </w:trPr>
        <w:tc>
          <w:tcPr>
            <w:tcW w:w="1668" w:type="dxa"/>
            <w:vMerge/>
          </w:tcPr>
          <w:p w14:paraId="4C109F00" w14:textId="77777777" w:rsidR="0024464B" w:rsidRPr="001475A2" w:rsidRDefault="0024464B" w:rsidP="006640F7">
            <w:pPr>
              <w:adjustRightInd w:val="0"/>
              <w:snapToGrid w:val="0"/>
              <w:jc w:val="center"/>
              <w:rPr>
                <w:rFonts w:ascii="微软雅黑" w:eastAsia="微软雅黑" w:hAnsi="微软雅黑" w:hint="eastAsia"/>
                <w:sz w:val="20"/>
              </w:rPr>
            </w:pPr>
          </w:p>
        </w:tc>
        <w:tc>
          <w:tcPr>
            <w:tcW w:w="2338" w:type="dxa"/>
            <w:vMerge/>
            <w:vAlign w:val="center"/>
          </w:tcPr>
          <w:p w14:paraId="34B09546" w14:textId="77777777" w:rsidR="0024464B" w:rsidRPr="0044551F" w:rsidRDefault="0024464B" w:rsidP="006640F7">
            <w:pPr>
              <w:adjustRightInd w:val="0"/>
              <w:snapToGrid w:val="0"/>
              <w:jc w:val="center"/>
              <w:rPr>
                <w:rFonts w:eastAsia="微软雅黑"/>
                <w:sz w:val="20"/>
              </w:rPr>
            </w:pPr>
          </w:p>
        </w:tc>
        <w:tc>
          <w:tcPr>
            <w:tcW w:w="3190" w:type="dxa"/>
            <w:vAlign w:val="center"/>
          </w:tcPr>
          <w:p w14:paraId="755B62D6" w14:textId="4E7E6E55" w:rsidR="0024464B" w:rsidRPr="0044551F" w:rsidRDefault="0024464B" w:rsidP="006640F7">
            <w:pPr>
              <w:adjustRightInd w:val="0"/>
              <w:snapToGrid w:val="0"/>
              <w:rPr>
                <w:rFonts w:eastAsia="微软雅黑"/>
                <w:sz w:val="20"/>
              </w:rPr>
            </w:pPr>
            <w:r w:rsidRPr="0044551F">
              <w:rPr>
                <w:rFonts w:eastAsia="微软雅黑"/>
                <w:sz w:val="20"/>
              </w:rPr>
              <w:t>1</w:t>
            </w:r>
            <w:r>
              <w:rPr>
                <w:rFonts w:eastAsia="微软雅黑" w:hint="eastAsia"/>
                <w:sz w:val="20"/>
              </w:rPr>
              <w:t>7</w:t>
            </w:r>
            <w:r w:rsidRPr="0044551F">
              <w:rPr>
                <w:rFonts w:eastAsia="微软雅黑"/>
                <w:sz w:val="20"/>
              </w:rPr>
              <w:t>、</w:t>
            </w:r>
            <w:r w:rsidRPr="0044551F">
              <w:rPr>
                <w:rFonts w:eastAsia="微软雅黑"/>
                <w:sz w:val="20"/>
              </w:rPr>
              <w:t>ISO9000</w:t>
            </w:r>
            <w:r w:rsidRPr="0044551F">
              <w:rPr>
                <w:rFonts w:eastAsia="微软雅黑"/>
                <w:sz w:val="20"/>
              </w:rPr>
              <w:t>族标准</w:t>
            </w:r>
          </w:p>
        </w:tc>
        <w:tc>
          <w:tcPr>
            <w:tcW w:w="1984" w:type="dxa"/>
            <w:vAlign w:val="center"/>
          </w:tcPr>
          <w:p w14:paraId="4DEBA5BA" w14:textId="77777777" w:rsidR="0024464B" w:rsidRPr="001475A2" w:rsidRDefault="0024464B" w:rsidP="006640F7">
            <w:pPr>
              <w:adjustRightInd w:val="0"/>
              <w:snapToGrid w:val="0"/>
              <w:ind w:left="13"/>
              <w:jc w:val="center"/>
              <w:rPr>
                <w:rFonts w:ascii="微软雅黑" w:eastAsia="微软雅黑" w:hAnsi="微软雅黑" w:hint="eastAsia"/>
                <w:sz w:val="20"/>
              </w:rPr>
            </w:pPr>
          </w:p>
        </w:tc>
      </w:tr>
      <w:tr w:rsidR="0024464B" w:rsidRPr="001475A2" w14:paraId="088B2610" w14:textId="77777777" w:rsidTr="00F642CD">
        <w:trPr>
          <w:cantSplit/>
          <w:trHeight w:val="284"/>
        </w:trPr>
        <w:tc>
          <w:tcPr>
            <w:tcW w:w="1668" w:type="dxa"/>
            <w:vMerge/>
          </w:tcPr>
          <w:p w14:paraId="4489E2F5" w14:textId="77777777" w:rsidR="0024464B" w:rsidRPr="001475A2" w:rsidRDefault="0024464B" w:rsidP="006640F7">
            <w:pPr>
              <w:adjustRightInd w:val="0"/>
              <w:snapToGrid w:val="0"/>
              <w:jc w:val="center"/>
              <w:rPr>
                <w:rFonts w:ascii="微软雅黑" w:eastAsia="微软雅黑" w:hAnsi="微软雅黑" w:hint="eastAsia"/>
                <w:sz w:val="20"/>
              </w:rPr>
            </w:pPr>
          </w:p>
        </w:tc>
        <w:tc>
          <w:tcPr>
            <w:tcW w:w="2338" w:type="dxa"/>
            <w:vMerge/>
            <w:vAlign w:val="center"/>
          </w:tcPr>
          <w:p w14:paraId="78D4A67E" w14:textId="77777777" w:rsidR="0024464B" w:rsidRPr="001475A2" w:rsidRDefault="0024464B" w:rsidP="006640F7">
            <w:pPr>
              <w:adjustRightInd w:val="0"/>
              <w:snapToGrid w:val="0"/>
              <w:jc w:val="center"/>
              <w:rPr>
                <w:rFonts w:ascii="微软雅黑" w:eastAsia="微软雅黑" w:hAnsi="微软雅黑" w:hint="eastAsia"/>
                <w:sz w:val="20"/>
              </w:rPr>
            </w:pPr>
          </w:p>
        </w:tc>
        <w:tc>
          <w:tcPr>
            <w:tcW w:w="3190" w:type="dxa"/>
            <w:vAlign w:val="center"/>
          </w:tcPr>
          <w:p w14:paraId="110439A5" w14:textId="4864E54F" w:rsidR="0024464B" w:rsidRPr="001475A2" w:rsidRDefault="0024464B" w:rsidP="006640F7">
            <w:pPr>
              <w:adjustRightInd w:val="0"/>
              <w:snapToGrid w:val="0"/>
              <w:rPr>
                <w:rFonts w:ascii="微软雅黑" w:eastAsia="微软雅黑" w:hAnsi="微软雅黑" w:hint="eastAsia"/>
                <w:sz w:val="20"/>
              </w:rPr>
            </w:pPr>
            <w:r>
              <w:rPr>
                <w:rFonts w:ascii="微软雅黑" w:eastAsia="微软雅黑" w:hAnsi="微软雅黑"/>
                <w:sz w:val="20"/>
              </w:rPr>
              <w:t>1</w:t>
            </w:r>
            <w:r>
              <w:rPr>
                <w:rFonts w:ascii="微软雅黑" w:eastAsia="微软雅黑" w:hAnsi="微软雅黑" w:hint="eastAsia"/>
                <w:sz w:val="20"/>
              </w:rPr>
              <w:t>8</w:t>
            </w:r>
            <w:r w:rsidRPr="001475A2">
              <w:rPr>
                <w:rFonts w:ascii="微软雅黑" w:eastAsia="微软雅黑" w:hAnsi="微软雅黑" w:hint="eastAsia"/>
                <w:sz w:val="20"/>
              </w:rPr>
              <w:t>、其他</w:t>
            </w:r>
            <w:r>
              <w:rPr>
                <w:rFonts w:ascii="微软雅黑" w:eastAsia="微软雅黑" w:hAnsi="微软雅黑" w:hint="eastAsia"/>
                <w:sz w:val="20"/>
              </w:rPr>
              <w:t>质量</w:t>
            </w:r>
            <w:r w:rsidRPr="001475A2">
              <w:rPr>
                <w:rFonts w:ascii="微软雅黑" w:eastAsia="微软雅黑" w:hAnsi="微软雅黑" w:hint="eastAsia"/>
                <w:sz w:val="20"/>
              </w:rPr>
              <w:t>管理体系</w:t>
            </w:r>
          </w:p>
        </w:tc>
        <w:tc>
          <w:tcPr>
            <w:tcW w:w="1984" w:type="dxa"/>
            <w:vAlign w:val="center"/>
          </w:tcPr>
          <w:p w14:paraId="6A242ACF" w14:textId="77777777" w:rsidR="0024464B" w:rsidRPr="001475A2" w:rsidRDefault="0024464B" w:rsidP="006640F7">
            <w:pPr>
              <w:adjustRightInd w:val="0"/>
              <w:snapToGrid w:val="0"/>
              <w:ind w:left="13"/>
              <w:jc w:val="center"/>
              <w:rPr>
                <w:rFonts w:ascii="微软雅黑" w:eastAsia="微软雅黑" w:hAnsi="微软雅黑" w:hint="eastAsia"/>
                <w:sz w:val="20"/>
              </w:rPr>
            </w:pPr>
          </w:p>
        </w:tc>
      </w:tr>
      <w:tr w:rsidR="0024464B" w:rsidRPr="001475A2" w14:paraId="63FF45DD" w14:textId="77777777" w:rsidTr="0044551F">
        <w:trPr>
          <w:cantSplit/>
          <w:trHeight w:val="70"/>
        </w:trPr>
        <w:tc>
          <w:tcPr>
            <w:tcW w:w="1668" w:type="dxa"/>
            <w:vMerge/>
          </w:tcPr>
          <w:p w14:paraId="5D3FE5A3" w14:textId="77777777" w:rsidR="0024464B" w:rsidRPr="001475A2" w:rsidRDefault="0024464B" w:rsidP="006640F7">
            <w:pPr>
              <w:adjustRightInd w:val="0"/>
              <w:snapToGrid w:val="0"/>
              <w:spacing w:beforeLines="25" w:before="78" w:afterLines="25" w:after="78" w:line="220" w:lineRule="exact"/>
              <w:jc w:val="center"/>
              <w:rPr>
                <w:rFonts w:ascii="微软雅黑" w:eastAsia="微软雅黑" w:hAnsi="微软雅黑" w:hint="eastAsia"/>
                <w:sz w:val="20"/>
              </w:rPr>
            </w:pPr>
          </w:p>
        </w:tc>
        <w:tc>
          <w:tcPr>
            <w:tcW w:w="2338" w:type="dxa"/>
            <w:vMerge/>
            <w:vAlign w:val="center"/>
          </w:tcPr>
          <w:p w14:paraId="77599666" w14:textId="77777777" w:rsidR="0024464B" w:rsidRPr="001475A2" w:rsidRDefault="0024464B" w:rsidP="006640F7">
            <w:pPr>
              <w:adjustRightInd w:val="0"/>
              <w:snapToGrid w:val="0"/>
              <w:spacing w:beforeLines="25" w:before="78" w:afterLines="25" w:after="78" w:line="220" w:lineRule="exact"/>
              <w:jc w:val="center"/>
              <w:rPr>
                <w:rFonts w:ascii="微软雅黑" w:eastAsia="微软雅黑" w:hAnsi="微软雅黑" w:hint="eastAsia"/>
                <w:sz w:val="20"/>
              </w:rPr>
            </w:pPr>
          </w:p>
        </w:tc>
        <w:tc>
          <w:tcPr>
            <w:tcW w:w="3190" w:type="dxa"/>
            <w:vAlign w:val="center"/>
          </w:tcPr>
          <w:p w14:paraId="42EBAE62" w14:textId="4E59A798" w:rsidR="0024464B" w:rsidRPr="001475A2" w:rsidRDefault="0024464B" w:rsidP="006640F7">
            <w:pPr>
              <w:adjustRightInd w:val="0"/>
              <w:snapToGrid w:val="0"/>
              <w:spacing w:beforeLines="25" w:before="78" w:afterLines="25" w:after="78" w:line="220" w:lineRule="exact"/>
              <w:rPr>
                <w:rFonts w:ascii="微软雅黑" w:eastAsia="微软雅黑" w:hAnsi="微软雅黑" w:hint="eastAsia"/>
                <w:sz w:val="20"/>
              </w:rPr>
            </w:pPr>
            <w:r w:rsidRPr="001475A2">
              <w:rPr>
                <w:rFonts w:ascii="微软雅黑" w:eastAsia="微软雅黑" w:hAnsi="微软雅黑" w:hint="eastAsia"/>
                <w:sz w:val="20"/>
              </w:rPr>
              <w:t>1</w:t>
            </w:r>
            <w:r>
              <w:rPr>
                <w:rFonts w:ascii="微软雅黑" w:eastAsia="微软雅黑" w:hAnsi="微软雅黑" w:hint="eastAsia"/>
                <w:sz w:val="20"/>
              </w:rPr>
              <w:t>9</w:t>
            </w:r>
            <w:r w:rsidRPr="001475A2">
              <w:rPr>
                <w:rFonts w:ascii="微软雅黑" w:eastAsia="微软雅黑" w:hAnsi="微软雅黑" w:hint="eastAsia"/>
                <w:sz w:val="20"/>
              </w:rPr>
              <w:t>、QMS建立、实施和改进</w:t>
            </w:r>
          </w:p>
        </w:tc>
        <w:tc>
          <w:tcPr>
            <w:tcW w:w="1984" w:type="dxa"/>
            <w:vAlign w:val="center"/>
          </w:tcPr>
          <w:p w14:paraId="668DABA8" w14:textId="77777777" w:rsidR="0024464B" w:rsidRPr="001475A2" w:rsidRDefault="0024464B" w:rsidP="006640F7">
            <w:pPr>
              <w:adjustRightInd w:val="0"/>
              <w:snapToGrid w:val="0"/>
              <w:spacing w:beforeLines="25" w:before="78" w:afterLines="25" w:after="78" w:line="220" w:lineRule="exact"/>
              <w:ind w:left="13"/>
              <w:jc w:val="center"/>
              <w:rPr>
                <w:rFonts w:ascii="微软雅黑" w:eastAsia="微软雅黑" w:hAnsi="微软雅黑" w:hint="eastAsia"/>
                <w:sz w:val="20"/>
              </w:rPr>
            </w:pPr>
          </w:p>
        </w:tc>
      </w:tr>
      <w:tr w:rsidR="0024464B" w:rsidRPr="001475A2" w14:paraId="6F856180" w14:textId="77777777" w:rsidTr="00391EBF">
        <w:trPr>
          <w:cantSplit/>
        </w:trPr>
        <w:tc>
          <w:tcPr>
            <w:tcW w:w="1668" w:type="dxa"/>
            <w:vMerge/>
          </w:tcPr>
          <w:p w14:paraId="53281676" w14:textId="77777777" w:rsidR="0024464B" w:rsidRPr="001475A2" w:rsidRDefault="0024464B" w:rsidP="006640F7">
            <w:pPr>
              <w:adjustRightInd w:val="0"/>
              <w:snapToGrid w:val="0"/>
              <w:spacing w:beforeLines="25" w:before="78" w:afterLines="25" w:after="78" w:line="220" w:lineRule="exact"/>
              <w:jc w:val="center"/>
              <w:rPr>
                <w:rFonts w:ascii="微软雅黑" w:eastAsia="微软雅黑" w:hAnsi="微软雅黑" w:hint="eastAsia"/>
                <w:sz w:val="20"/>
              </w:rPr>
            </w:pPr>
          </w:p>
        </w:tc>
        <w:tc>
          <w:tcPr>
            <w:tcW w:w="2338" w:type="dxa"/>
            <w:vMerge/>
            <w:vAlign w:val="center"/>
          </w:tcPr>
          <w:p w14:paraId="43F28B47" w14:textId="77777777" w:rsidR="0024464B" w:rsidRPr="001475A2" w:rsidRDefault="0024464B" w:rsidP="006640F7">
            <w:pPr>
              <w:adjustRightInd w:val="0"/>
              <w:snapToGrid w:val="0"/>
              <w:spacing w:beforeLines="25" w:before="78" w:afterLines="25" w:after="78" w:line="220" w:lineRule="exact"/>
              <w:jc w:val="center"/>
              <w:rPr>
                <w:rFonts w:ascii="微软雅黑" w:eastAsia="微软雅黑" w:hAnsi="微软雅黑" w:hint="eastAsia"/>
                <w:sz w:val="20"/>
              </w:rPr>
            </w:pPr>
          </w:p>
        </w:tc>
        <w:tc>
          <w:tcPr>
            <w:tcW w:w="3190" w:type="dxa"/>
            <w:vAlign w:val="center"/>
          </w:tcPr>
          <w:p w14:paraId="4AD5F789" w14:textId="0315F66C" w:rsidR="0024464B" w:rsidRPr="001475A2" w:rsidRDefault="0024464B" w:rsidP="006640F7">
            <w:pPr>
              <w:adjustRightInd w:val="0"/>
              <w:snapToGrid w:val="0"/>
              <w:spacing w:beforeLines="25" w:before="78" w:afterLines="25" w:after="78" w:line="220" w:lineRule="exact"/>
              <w:rPr>
                <w:rFonts w:ascii="微软雅黑" w:eastAsia="微软雅黑" w:hAnsi="微软雅黑" w:hint="eastAsia"/>
                <w:sz w:val="20"/>
              </w:rPr>
            </w:pPr>
            <w:r>
              <w:rPr>
                <w:rFonts w:ascii="微软雅黑" w:eastAsia="微软雅黑" w:hAnsi="微软雅黑" w:hint="eastAsia"/>
                <w:sz w:val="20"/>
              </w:rPr>
              <w:t>20</w:t>
            </w:r>
            <w:r w:rsidRPr="001475A2">
              <w:rPr>
                <w:rFonts w:ascii="微软雅黑" w:eastAsia="微软雅黑" w:hAnsi="微软雅黑" w:hint="eastAsia"/>
                <w:sz w:val="20"/>
              </w:rPr>
              <w:t>、质量审核、认证和认可</w:t>
            </w:r>
          </w:p>
        </w:tc>
        <w:tc>
          <w:tcPr>
            <w:tcW w:w="1984" w:type="dxa"/>
            <w:vAlign w:val="center"/>
          </w:tcPr>
          <w:p w14:paraId="0D862D52" w14:textId="77777777" w:rsidR="0024464B" w:rsidRPr="001475A2" w:rsidRDefault="0024464B" w:rsidP="006640F7">
            <w:pPr>
              <w:adjustRightInd w:val="0"/>
              <w:snapToGrid w:val="0"/>
              <w:spacing w:beforeLines="25" w:before="78" w:afterLines="25" w:after="78" w:line="220" w:lineRule="exact"/>
              <w:ind w:left="13"/>
              <w:jc w:val="center"/>
              <w:rPr>
                <w:rFonts w:ascii="微软雅黑" w:eastAsia="微软雅黑" w:hAnsi="微软雅黑" w:hint="eastAsia"/>
                <w:sz w:val="20"/>
              </w:rPr>
            </w:pPr>
          </w:p>
        </w:tc>
      </w:tr>
      <w:tr w:rsidR="0024464B" w:rsidRPr="001475A2" w14:paraId="5A9061E3" w14:textId="77777777" w:rsidTr="00E029E4">
        <w:trPr>
          <w:cantSplit/>
        </w:trPr>
        <w:tc>
          <w:tcPr>
            <w:tcW w:w="9180" w:type="dxa"/>
            <w:gridSpan w:val="4"/>
          </w:tcPr>
          <w:p w14:paraId="13485FD0" w14:textId="3B714305" w:rsidR="0024464B" w:rsidRPr="001475A2" w:rsidRDefault="0024464B" w:rsidP="0024464B">
            <w:pPr>
              <w:adjustRightInd w:val="0"/>
              <w:snapToGrid w:val="0"/>
              <w:spacing w:beforeLines="25" w:before="78" w:afterLines="25" w:after="78" w:line="220" w:lineRule="exact"/>
              <w:ind w:left="13"/>
              <w:jc w:val="left"/>
              <w:rPr>
                <w:rFonts w:ascii="微软雅黑" w:eastAsia="微软雅黑" w:hAnsi="微软雅黑" w:hint="eastAsia"/>
                <w:sz w:val="20"/>
              </w:rPr>
            </w:pPr>
            <w:r w:rsidRPr="009F5E51">
              <w:rPr>
                <w:rFonts w:ascii="微软雅黑" w:eastAsia="微软雅黑" w:hAnsi="微软雅黑"/>
                <w:b/>
                <w:bCs/>
                <w:color w:val="164A84"/>
                <w:kern w:val="0"/>
                <w:sz w:val="20"/>
                <w:shd w:val="clear" w:color="auto" w:fill="F2F2F2" w:themeFill="background1" w:themeFillShade="F2"/>
              </w:rPr>
              <w:t></w:t>
            </w:r>
            <w:r w:rsidRPr="009F5E51">
              <w:rPr>
                <w:rFonts w:ascii="微软雅黑" w:eastAsia="微软雅黑" w:hAnsi="微软雅黑"/>
                <w:b/>
                <w:bCs/>
                <w:color w:val="164A84"/>
                <w:kern w:val="0"/>
                <w:sz w:val="20"/>
                <w:shd w:val="clear" w:color="auto" w:fill="F2F2F2" w:themeFill="background1" w:themeFillShade="F2"/>
              </w:rPr>
              <w:tab/>
            </w:r>
            <w:r w:rsidRPr="009F5E51">
              <w:rPr>
                <w:rFonts w:ascii="微软雅黑" w:eastAsia="微软雅黑" w:hAnsi="微软雅黑" w:hint="eastAsia"/>
                <w:b/>
                <w:bCs/>
                <w:color w:val="164A84"/>
                <w:kern w:val="0"/>
                <w:sz w:val="20"/>
                <w:shd w:val="clear" w:color="auto" w:fill="F2F2F2" w:themeFill="background1" w:themeFillShade="F2"/>
              </w:rPr>
              <w:t>第</w:t>
            </w:r>
            <w:r>
              <w:rPr>
                <w:rFonts w:ascii="微软雅黑" w:eastAsia="微软雅黑" w:hAnsi="微软雅黑" w:hint="eastAsia"/>
                <w:b/>
                <w:bCs/>
                <w:color w:val="164A84"/>
                <w:kern w:val="0"/>
                <w:sz w:val="20"/>
                <w:shd w:val="clear" w:color="auto" w:fill="F2F2F2" w:themeFill="background1" w:themeFillShade="F2"/>
              </w:rPr>
              <w:t>四</w:t>
            </w:r>
            <w:r w:rsidRPr="009F5E51">
              <w:rPr>
                <w:rFonts w:ascii="微软雅黑" w:eastAsia="微软雅黑" w:hAnsi="微软雅黑" w:hint="eastAsia"/>
                <w:b/>
                <w:bCs/>
                <w:color w:val="164A84"/>
                <w:kern w:val="0"/>
                <w:sz w:val="20"/>
                <w:shd w:val="clear" w:color="auto" w:fill="F2F2F2" w:themeFill="background1" w:themeFillShade="F2"/>
              </w:rPr>
              <w:t>部分：高级质量经理人运作程序和操作实务</w:t>
            </w:r>
          </w:p>
        </w:tc>
      </w:tr>
      <w:tr w:rsidR="0024464B" w:rsidRPr="001475A2" w14:paraId="2AD7BDB7" w14:textId="77777777" w:rsidTr="00391EBF">
        <w:trPr>
          <w:cantSplit/>
        </w:trPr>
        <w:tc>
          <w:tcPr>
            <w:tcW w:w="1668" w:type="dxa"/>
            <w:vMerge w:val="restart"/>
            <w:vAlign w:val="center"/>
          </w:tcPr>
          <w:p w14:paraId="6CB93B9D" w14:textId="77777777" w:rsidR="0024464B" w:rsidRDefault="0024464B" w:rsidP="0024464B">
            <w:pPr>
              <w:adjustRightInd w:val="0"/>
              <w:snapToGrid w:val="0"/>
              <w:jc w:val="center"/>
              <w:rPr>
                <w:rFonts w:ascii="微软雅黑" w:eastAsia="微软雅黑" w:hAnsi="微软雅黑" w:hint="eastAsia"/>
                <w:sz w:val="20"/>
              </w:rPr>
            </w:pPr>
            <w:r w:rsidRPr="001475A2">
              <w:rPr>
                <w:rFonts w:ascii="微软雅黑" w:eastAsia="微软雅黑" w:hAnsi="微软雅黑" w:hint="eastAsia"/>
                <w:sz w:val="20"/>
              </w:rPr>
              <w:t>第</w:t>
            </w:r>
            <w:r>
              <w:rPr>
                <w:rFonts w:ascii="微软雅黑" w:eastAsia="微软雅黑" w:hAnsi="微软雅黑" w:hint="eastAsia"/>
                <w:sz w:val="20"/>
              </w:rPr>
              <w:t>二</w:t>
            </w:r>
            <w:r w:rsidRPr="001475A2">
              <w:rPr>
                <w:rFonts w:ascii="微软雅黑" w:eastAsia="微软雅黑" w:hAnsi="微软雅黑" w:hint="eastAsia"/>
                <w:sz w:val="20"/>
              </w:rPr>
              <w:t>天</w:t>
            </w:r>
          </w:p>
          <w:p w14:paraId="72B5120A" w14:textId="1930F950" w:rsidR="0024464B" w:rsidRPr="001475A2" w:rsidRDefault="0024464B" w:rsidP="0024464B">
            <w:pPr>
              <w:adjustRightInd w:val="0"/>
              <w:snapToGrid w:val="0"/>
              <w:spacing w:beforeLines="25" w:before="78" w:afterLines="25" w:after="78" w:line="220" w:lineRule="exact"/>
              <w:jc w:val="center"/>
              <w:rPr>
                <w:rFonts w:ascii="微软雅黑" w:eastAsia="微软雅黑" w:hAnsi="微软雅黑" w:hint="eastAsia"/>
                <w:sz w:val="20"/>
              </w:rPr>
            </w:pPr>
            <w:r>
              <w:rPr>
                <w:rFonts w:ascii="微软雅黑" w:eastAsia="微软雅黑" w:hAnsi="微软雅黑" w:hint="eastAsia"/>
                <w:sz w:val="20"/>
              </w:rPr>
              <w:t>（13:00-16:00）</w:t>
            </w:r>
          </w:p>
        </w:tc>
        <w:tc>
          <w:tcPr>
            <w:tcW w:w="2338" w:type="dxa"/>
            <w:vMerge w:val="restart"/>
            <w:vAlign w:val="center"/>
          </w:tcPr>
          <w:p w14:paraId="5CD2346A" w14:textId="77777777" w:rsidR="00371B19" w:rsidRDefault="0024464B" w:rsidP="0024464B">
            <w:pPr>
              <w:adjustRightInd w:val="0"/>
              <w:snapToGrid w:val="0"/>
              <w:spacing w:beforeLines="25" w:before="78" w:afterLines="25" w:after="78" w:line="220" w:lineRule="exact"/>
              <w:jc w:val="center"/>
              <w:rPr>
                <w:rFonts w:ascii="微软雅黑" w:eastAsia="微软雅黑" w:hAnsi="微软雅黑" w:hint="eastAsia"/>
                <w:sz w:val="20"/>
              </w:rPr>
            </w:pPr>
            <w:r>
              <w:rPr>
                <w:rFonts w:ascii="微软雅黑" w:eastAsia="微软雅黑" w:hAnsi="微软雅黑" w:hint="eastAsia"/>
                <w:sz w:val="20"/>
              </w:rPr>
              <w:t>质量管理</w:t>
            </w:r>
            <w:r w:rsidR="00371B19">
              <w:rPr>
                <w:rFonts w:ascii="微软雅黑" w:eastAsia="微软雅黑" w:hAnsi="微软雅黑" w:hint="eastAsia"/>
                <w:sz w:val="20"/>
              </w:rPr>
              <w:t>运作程序与</w:t>
            </w:r>
          </w:p>
          <w:p w14:paraId="2781FAB4" w14:textId="52A34671" w:rsidR="0024464B" w:rsidRPr="001475A2" w:rsidRDefault="0024464B" w:rsidP="0024464B">
            <w:pPr>
              <w:adjustRightInd w:val="0"/>
              <w:snapToGrid w:val="0"/>
              <w:spacing w:beforeLines="25" w:before="78" w:afterLines="25" w:after="78" w:line="220" w:lineRule="exact"/>
              <w:jc w:val="center"/>
              <w:rPr>
                <w:rFonts w:ascii="微软雅黑" w:eastAsia="微软雅黑" w:hAnsi="微软雅黑" w:hint="eastAsia"/>
                <w:sz w:val="20"/>
              </w:rPr>
            </w:pPr>
            <w:r>
              <w:rPr>
                <w:rFonts w:ascii="微软雅黑" w:eastAsia="微软雅黑" w:hAnsi="微软雅黑" w:hint="eastAsia"/>
                <w:sz w:val="20"/>
              </w:rPr>
              <w:t>操作实务</w:t>
            </w:r>
          </w:p>
        </w:tc>
        <w:tc>
          <w:tcPr>
            <w:tcW w:w="3190" w:type="dxa"/>
            <w:vAlign w:val="center"/>
          </w:tcPr>
          <w:p w14:paraId="407B829D" w14:textId="3B0A5BAD" w:rsidR="0024464B" w:rsidRPr="001475A2" w:rsidRDefault="0024464B" w:rsidP="0024464B">
            <w:pPr>
              <w:adjustRightInd w:val="0"/>
              <w:snapToGrid w:val="0"/>
              <w:spacing w:beforeLines="25" w:before="78" w:afterLines="25" w:after="78" w:line="220" w:lineRule="exact"/>
              <w:rPr>
                <w:rFonts w:ascii="微软雅黑" w:eastAsia="微软雅黑" w:hAnsi="微软雅黑" w:hint="eastAsia"/>
                <w:sz w:val="20"/>
              </w:rPr>
            </w:pPr>
            <w:r>
              <w:rPr>
                <w:rFonts w:ascii="微软雅黑" w:eastAsia="微软雅黑" w:hAnsi="微软雅黑" w:hint="eastAsia"/>
                <w:sz w:val="20"/>
              </w:rPr>
              <w:t>21</w:t>
            </w:r>
            <w:r>
              <w:rPr>
                <w:rFonts w:ascii="微软雅黑" w:eastAsia="微软雅黑" w:hAnsi="微软雅黑"/>
                <w:sz w:val="20"/>
              </w:rPr>
              <w:t>、</w:t>
            </w:r>
            <w:r>
              <w:rPr>
                <w:rFonts w:ascii="微软雅黑" w:eastAsia="微软雅黑" w:hAnsi="微软雅黑" w:hint="eastAsia"/>
                <w:sz w:val="20"/>
              </w:rPr>
              <w:t>检验控制及</w:t>
            </w:r>
            <w:r w:rsidRPr="002F73A1">
              <w:rPr>
                <w:rFonts w:ascii="微软雅黑" w:eastAsia="微软雅黑" w:hAnsi="微软雅黑" w:hint="eastAsia"/>
                <w:sz w:val="20"/>
              </w:rPr>
              <w:t>不合格品</w:t>
            </w:r>
            <w:r>
              <w:rPr>
                <w:rFonts w:ascii="微软雅黑" w:eastAsia="微软雅黑" w:hAnsi="微软雅黑" w:hint="eastAsia"/>
                <w:sz w:val="20"/>
              </w:rPr>
              <w:t>管理</w:t>
            </w:r>
          </w:p>
        </w:tc>
        <w:tc>
          <w:tcPr>
            <w:tcW w:w="1984" w:type="dxa"/>
            <w:vAlign w:val="center"/>
          </w:tcPr>
          <w:p w14:paraId="5D4E95DA" w14:textId="77777777" w:rsidR="0024464B" w:rsidRPr="001475A2" w:rsidRDefault="0024464B" w:rsidP="0024464B">
            <w:pPr>
              <w:adjustRightInd w:val="0"/>
              <w:snapToGrid w:val="0"/>
              <w:spacing w:beforeLines="25" w:before="78" w:afterLines="25" w:after="78" w:line="220" w:lineRule="exact"/>
              <w:ind w:left="13"/>
              <w:jc w:val="center"/>
              <w:rPr>
                <w:rFonts w:ascii="微软雅黑" w:eastAsia="微软雅黑" w:hAnsi="微软雅黑" w:hint="eastAsia"/>
                <w:sz w:val="20"/>
              </w:rPr>
            </w:pPr>
          </w:p>
        </w:tc>
      </w:tr>
      <w:tr w:rsidR="0024464B" w:rsidRPr="001475A2" w14:paraId="401A5A23" w14:textId="77777777" w:rsidTr="00391EBF">
        <w:trPr>
          <w:cantSplit/>
        </w:trPr>
        <w:tc>
          <w:tcPr>
            <w:tcW w:w="1668" w:type="dxa"/>
            <w:vMerge/>
            <w:vAlign w:val="center"/>
          </w:tcPr>
          <w:p w14:paraId="6E169FCD" w14:textId="77777777" w:rsidR="0024464B" w:rsidRPr="001475A2" w:rsidRDefault="0024464B" w:rsidP="0024464B">
            <w:pPr>
              <w:adjustRightInd w:val="0"/>
              <w:snapToGrid w:val="0"/>
              <w:spacing w:beforeLines="25" w:before="78" w:afterLines="25" w:after="78" w:line="220" w:lineRule="exact"/>
              <w:jc w:val="center"/>
              <w:rPr>
                <w:rFonts w:ascii="微软雅黑" w:eastAsia="微软雅黑" w:hAnsi="微软雅黑" w:hint="eastAsia"/>
                <w:sz w:val="20"/>
              </w:rPr>
            </w:pPr>
          </w:p>
        </w:tc>
        <w:tc>
          <w:tcPr>
            <w:tcW w:w="2338" w:type="dxa"/>
            <w:vMerge/>
            <w:vAlign w:val="center"/>
          </w:tcPr>
          <w:p w14:paraId="74FD70BC" w14:textId="77777777" w:rsidR="0024464B" w:rsidRPr="001475A2" w:rsidRDefault="0024464B" w:rsidP="0024464B">
            <w:pPr>
              <w:adjustRightInd w:val="0"/>
              <w:snapToGrid w:val="0"/>
              <w:spacing w:beforeLines="25" w:before="78" w:afterLines="25" w:after="78" w:line="220" w:lineRule="exact"/>
              <w:jc w:val="center"/>
              <w:rPr>
                <w:rFonts w:ascii="微软雅黑" w:eastAsia="微软雅黑" w:hAnsi="微软雅黑" w:hint="eastAsia"/>
                <w:sz w:val="20"/>
              </w:rPr>
            </w:pPr>
          </w:p>
        </w:tc>
        <w:tc>
          <w:tcPr>
            <w:tcW w:w="3190" w:type="dxa"/>
            <w:vAlign w:val="center"/>
          </w:tcPr>
          <w:p w14:paraId="39DAC07A" w14:textId="4E2F0311" w:rsidR="0024464B" w:rsidRPr="001475A2" w:rsidRDefault="0024464B" w:rsidP="0024464B">
            <w:pPr>
              <w:adjustRightInd w:val="0"/>
              <w:snapToGrid w:val="0"/>
              <w:spacing w:beforeLines="25" w:before="78" w:afterLines="25" w:after="78" w:line="220" w:lineRule="exact"/>
              <w:rPr>
                <w:rFonts w:ascii="微软雅黑" w:eastAsia="微软雅黑" w:hAnsi="微软雅黑" w:hint="eastAsia"/>
                <w:sz w:val="20"/>
              </w:rPr>
            </w:pPr>
            <w:r>
              <w:rPr>
                <w:rFonts w:ascii="微软雅黑" w:eastAsia="微软雅黑" w:hAnsi="微软雅黑" w:hint="eastAsia"/>
                <w:sz w:val="20"/>
              </w:rPr>
              <w:t>23、</w:t>
            </w:r>
            <w:r w:rsidRPr="001475A2">
              <w:rPr>
                <w:rFonts w:ascii="微软雅黑" w:eastAsia="微软雅黑" w:hAnsi="微软雅黑" w:hint="eastAsia"/>
                <w:sz w:val="20"/>
              </w:rPr>
              <w:t>问题</w:t>
            </w:r>
            <w:r>
              <w:rPr>
                <w:rFonts w:ascii="微软雅黑" w:eastAsia="微软雅黑" w:hAnsi="微软雅黑" w:hint="eastAsia"/>
                <w:sz w:val="20"/>
              </w:rPr>
              <w:t>分析与解决</w:t>
            </w:r>
            <w:r w:rsidRPr="001475A2">
              <w:rPr>
                <w:rFonts w:ascii="微软雅黑" w:eastAsia="微软雅黑" w:hAnsi="微软雅黑" w:hint="eastAsia"/>
                <w:sz w:val="20"/>
              </w:rPr>
              <w:t>工具</w:t>
            </w:r>
          </w:p>
        </w:tc>
        <w:tc>
          <w:tcPr>
            <w:tcW w:w="1984" w:type="dxa"/>
            <w:vAlign w:val="center"/>
          </w:tcPr>
          <w:p w14:paraId="1816DC9E" w14:textId="77777777" w:rsidR="0024464B" w:rsidRPr="001475A2" w:rsidRDefault="0024464B" w:rsidP="0024464B">
            <w:pPr>
              <w:adjustRightInd w:val="0"/>
              <w:snapToGrid w:val="0"/>
              <w:spacing w:beforeLines="25" w:before="78" w:afterLines="25" w:after="78" w:line="220" w:lineRule="exact"/>
              <w:ind w:left="13"/>
              <w:jc w:val="center"/>
              <w:rPr>
                <w:rFonts w:ascii="微软雅黑" w:eastAsia="微软雅黑" w:hAnsi="微软雅黑" w:hint="eastAsia"/>
                <w:sz w:val="20"/>
              </w:rPr>
            </w:pPr>
          </w:p>
        </w:tc>
      </w:tr>
      <w:tr w:rsidR="0024464B" w:rsidRPr="001475A2" w14:paraId="53E26553" w14:textId="77777777" w:rsidTr="00391EBF">
        <w:trPr>
          <w:cantSplit/>
        </w:trPr>
        <w:tc>
          <w:tcPr>
            <w:tcW w:w="1668" w:type="dxa"/>
            <w:vMerge/>
            <w:vAlign w:val="center"/>
          </w:tcPr>
          <w:p w14:paraId="428C219E" w14:textId="77777777" w:rsidR="0024464B" w:rsidRPr="001475A2" w:rsidRDefault="0024464B" w:rsidP="0024464B">
            <w:pPr>
              <w:adjustRightInd w:val="0"/>
              <w:snapToGrid w:val="0"/>
              <w:spacing w:beforeLines="25" w:before="78" w:afterLines="25" w:after="78" w:line="220" w:lineRule="exact"/>
              <w:jc w:val="center"/>
              <w:rPr>
                <w:rFonts w:ascii="微软雅黑" w:eastAsia="微软雅黑" w:hAnsi="微软雅黑" w:hint="eastAsia"/>
                <w:sz w:val="20"/>
              </w:rPr>
            </w:pPr>
          </w:p>
        </w:tc>
        <w:tc>
          <w:tcPr>
            <w:tcW w:w="2338" w:type="dxa"/>
            <w:vMerge/>
            <w:vAlign w:val="center"/>
          </w:tcPr>
          <w:p w14:paraId="14F27D0C" w14:textId="77777777" w:rsidR="0024464B" w:rsidRPr="001475A2" w:rsidRDefault="0024464B" w:rsidP="0024464B">
            <w:pPr>
              <w:adjustRightInd w:val="0"/>
              <w:snapToGrid w:val="0"/>
              <w:spacing w:beforeLines="25" w:before="78" w:afterLines="25" w:after="78" w:line="220" w:lineRule="exact"/>
              <w:jc w:val="center"/>
              <w:rPr>
                <w:rFonts w:ascii="微软雅黑" w:eastAsia="微软雅黑" w:hAnsi="微软雅黑" w:hint="eastAsia"/>
                <w:sz w:val="20"/>
              </w:rPr>
            </w:pPr>
          </w:p>
        </w:tc>
        <w:tc>
          <w:tcPr>
            <w:tcW w:w="3190" w:type="dxa"/>
            <w:vAlign w:val="center"/>
          </w:tcPr>
          <w:p w14:paraId="35B3F640" w14:textId="4D64F70E" w:rsidR="0024464B" w:rsidRDefault="0024464B" w:rsidP="0024464B">
            <w:pPr>
              <w:adjustRightInd w:val="0"/>
              <w:snapToGrid w:val="0"/>
              <w:spacing w:beforeLines="25" w:before="78" w:afterLines="25" w:after="78" w:line="220" w:lineRule="exact"/>
              <w:rPr>
                <w:rFonts w:ascii="微软雅黑" w:eastAsia="微软雅黑" w:hAnsi="微软雅黑" w:hint="eastAsia"/>
                <w:sz w:val="20"/>
              </w:rPr>
            </w:pPr>
            <w:r>
              <w:rPr>
                <w:rFonts w:ascii="微软雅黑" w:eastAsia="微软雅黑" w:hAnsi="微软雅黑" w:hint="eastAsia"/>
                <w:sz w:val="20"/>
              </w:rPr>
              <w:t>24、质量成本控制</w:t>
            </w:r>
          </w:p>
        </w:tc>
        <w:tc>
          <w:tcPr>
            <w:tcW w:w="1984" w:type="dxa"/>
            <w:vAlign w:val="center"/>
          </w:tcPr>
          <w:p w14:paraId="53FAB444" w14:textId="77777777" w:rsidR="0024464B" w:rsidRPr="001475A2" w:rsidRDefault="0024464B" w:rsidP="0024464B">
            <w:pPr>
              <w:adjustRightInd w:val="0"/>
              <w:snapToGrid w:val="0"/>
              <w:spacing w:beforeLines="25" w:before="78" w:afterLines="25" w:after="78" w:line="220" w:lineRule="exact"/>
              <w:ind w:left="13"/>
              <w:jc w:val="center"/>
              <w:rPr>
                <w:rFonts w:ascii="微软雅黑" w:eastAsia="微软雅黑" w:hAnsi="微软雅黑" w:hint="eastAsia"/>
                <w:sz w:val="20"/>
              </w:rPr>
            </w:pPr>
          </w:p>
        </w:tc>
      </w:tr>
      <w:tr w:rsidR="0024464B" w:rsidRPr="001475A2" w14:paraId="61AD5D1B" w14:textId="77777777" w:rsidTr="00391EBF">
        <w:trPr>
          <w:cantSplit/>
        </w:trPr>
        <w:tc>
          <w:tcPr>
            <w:tcW w:w="1668" w:type="dxa"/>
            <w:vMerge/>
            <w:vAlign w:val="center"/>
          </w:tcPr>
          <w:p w14:paraId="70ADA7DD" w14:textId="77777777" w:rsidR="0024464B" w:rsidRPr="001475A2" w:rsidRDefault="0024464B" w:rsidP="0024464B">
            <w:pPr>
              <w:adjustRightInd w:val="0"/>
              <w:snapToGrid w:val="0"/>
              <w:spacing w:beforeLines="25" w:before="78" w:afterLines="25" w:after="78" w:line="220" w:lineRule="exact"/>
              <w:jc w:val="center"/>
              <w:rPr>
                <w:rFonts w:ascii="微软雅黑" w:eastAsia="微软雅黑" w:hAnsi="微软雅黑" w:hint="eastAsia"/>
                <w:sz w:val="20"/>
              </w:rPr>
            </w:pPr>
          </w:p>
        </w:tc>
        <w:tc>
          <w:tcPr>
            <w:tcW w:w="2338" w:type="dxa"/>
            <w:vMerge/>
            <w:vAlign w:val="center"/>
          </w:tcPr>
          <w:p w14:paraId="510DCBCF" w14:textId="77777777" w:rsidR="0024464B" w:rsidRPr="001475A2" w:rsidRDefault="0024464B" w:rsidP="0024464B">
            <w:pPr>
              <w:adjustRightInd w:val="0"/>
              <w:snapToGrid w:val="0"/>
              <w:spacing w:beforeLines="25" w:before="78" w:afterLines="25" w:after="78" w:line="220" w:lineRule="exact"/>
              <w:jc w:val="center"/>
              <w:rPr>
                <w:rFonts w:ascii="微软雅黑" w:eastAsia="微软雅黑" w:hAnsi="微软雅黑" w:hint="eastAsia"/>
                <w:sz w:val="20"/>
              </w:rPr>
            </w:pPr>
          </w:p>
        </w:tc>
        <w:tc>
          <w:tcPr>
            <w:tcW w:w="3190" w:type="dxa"/>
            <w:vAlign w:val="center"/>
          </w:tcPr>
          <w:p w14:paraId="1950AE3A" w14:textId="5555F036" w:rsidR="0024464B" w:rsidRDefault="0024464B" w:rsidP="0024464B">
            <w:pPr>
              <w:adjustRightInd w:val="0"/>
              <w:snapToGrid w:val="0"/>
              <w:spacing w:beforeLines="25" w:before="78" w:afterLines="25" w:after="78" w:line="220" w:lineRule="exact"/>
              <w:rPr>
                <w:rFonts w:ascii="微软雅黑" w:eastAsia="微软雅黑" w:hAnsi="微软雅黑" w:hint="eastAsia"/>
                <w:sz w:val="20"/>
              </w:rPr>
            </w:pPr>
            <w:r w:rsidRPr="001475A2">
              <w:rPr>
                <w:rFonts w:ascii="微软雅黑" w:eastAsia="微软雅黑" w:hAnsi="微软雅黑" w:hint="eastAsia"/>
                <w:sz w:val="20"/>
              </w:rPr>
              <w:t>2</w:t>
            </w:r>
            <w:r>
              <w:rPr>
                <w:rFonts w:ascii="微软雅黑" w:eastAsia="微软雅黑" w:hAnsi="微软雅黑" w:hint="eastAsia"/>
                <w:sz w:val="20"/>
              </w:rPr>
              <w:t>5、</w:t>
            </w:r>
            <w:r w:rsidR="00A27832">
              <w:rPr>
                <w:rFonts w:ascii="微软雅黑" w:eastAsia="微软雅黑" w:hAnsi="微软雅黑" w:hint="eastAsia"/>
                <w:sz w:val="20"/>
              </w:rPr>
              <w:t>研发</w:t>
            </w:r>
            <w:r>
              <w:rPr>
                <w:rFonts w:ascii="微软雅黑" w:eastAsia="微软雅黑" w:hAnsi="微软雅黑" w:hint="eastAsia"/>
                <w:sz w:val="20"/>
              </w:rPr>
              <w:t>质量管理</w:t>
            </w:r>
          </w:p>
        </w:tc>
        <w:tc>
          <w:tcPr>
            <w:tcW w:w="1984" w:type="dxa"/>
            <w:vAlign w:val="center"/>
          </w:tcPr>
          <w:p w14:paraId="47389B5F" w14:textId="77777777" w:rsidR="0024464B" w:rsidRPr="001475A2" w:rsidRDefault="0024464B" w:rsidP="0024464B">
            <w:pPr>
              <w:adjustRightInd w:val="0"/>
              <w:snapToGrid w:val="0"/>
              <w:spacing w:beforeLines="25" w:before="78" w:afterLines="25" w:after="78" w:line="220" w:lineRule="exact"/>
              <w:ind w:left="13"/>
              <w:jc w:val="center"/>
              <w:rPr>
                <w:rFonts w:ascii="微软雅黑" w:eastAsia="微软雅黑" w:hAnsi="微软雅黑" w:hint="eastAsia"/>
                <w:sz w:val="20"/>
              </w:rPr>
            </w:pPr>
          </w:p>
        </w:tc>
      </w:tr>
      <w:tr w:rsidR="0024464B" w:rsidRPr="001475A2" w14:paraId="351DE2D2" w14:textId="77777777" w:rsidTr="00391EBF">
        <w:trPr>
          <w:cantSplit/>
        </w:trPr>
        <w:tc>
          <w:tcPr>
            <w:tcW w:w="1668" w:type="dxa"/>
            <w:vMerge/>
            <w:vAlign w:val="center"/>
          </w:tcPr>
          <w:p w14:paraId="4E00C828" w14:textId="77777777" w:rsidR="0024464B" w:rsidRPr="001475A2" w:rsidRDefault="0024464B" w:rsidP="0024464B">
            <w:pPr>
              <w:adjustRightInd w:val="0"/>
              <w:snapToGrid w:val="0"/>
              <w:spacing w:beforeLines="25" w:before="78" w:afterLines="25" w:after="78" w:line="220" w:lineRule="exact"/>
              <w:jc w:val="center"/>
              <w:rPr>
                <w:rFonts w:ascii="微软雅黑" w:eastAsia="微软雅黑" w:hAnsi="微软雅黑" w:hint="eastAsia"/>
                <w:sz w:val="20"/>
              </w:rPr>
            </w:pPr>
          </w:p>
        </w:tc>
        <w:tc>
          <w:tcPr>
            <w:tcW w:w="2338" w:type="dxa"/>
            <w:vMerge/>
            <w:vAlign w:val="center"/>
          </w:tcPr>
          <w:p w14:paraId="0F0B7F66" w14:textId="77777777" w:rsidR="0024464B" w:rsidRPr="001475A2" w:rsidRDefault="0024464B" w:rsidP="0024464B">
            <w:pPr>
              <w:adjustRightInd w:val="0"/>
              <w:snapToGrid w:val="0"/>
              <w:spacing w:beforeLines="25" w:before="78" w:afterLines="25" w:after="78" w:line="220" w:lineRule="exact"/>
              <w:jc w:val="center"/>
              <w:rPr>
                <w:rFonts w:ascii="微软雅黑" w:eastAsia="微软雅黑" w:hAnsi="微软雅黑" w:hint="eastAsia"/>
                <w:sz w:val="20"/>
              </w:rPr>
            </w:pPr>
          </w:p>
        </w:tc>
        <w:tc>
          <w:tcPr>
            <w:tcW w:w="3190" w:type="dxa"/>
            <w:vAlign w:val="center"/>
          </w:tcPr>
          <w:p w14:paraId="47232FDD" w14:textId="29EF8CDF" w:rsidR="0024464B" w:rsidRPr="001475A2" w:rsidRDefault="0024464B" w:rsidP="0024464B">
            <w:pPr>
              <w:adjustRightInd w:val="0"/>
              <w:snapToGrid w:val="0"/>
              <w:spacing w:beforeLines="25" w:before="78" w:afterLines="25" w:after="78" w:line="220" w:lineRule="exact"/>
              <w:rPr>
                <w:rFonts w:ascii="微软雅黑" w:eastAsia="微软雅黑" w:hAnsi="微软雅黑" w:hint="eastAsia"/>
                <w:sz w:val="20"/>
              </w:rPr>
            </w:pPr>
            <w:r>
              <w:rPr>
                <w:rFonts w:ascii="微软雅黑" w:eastAsia="微软雅黑" w:hAnsi="微软雅黑" w:hint="eastAsia"/>
                <w:sz w:val="20"/>
              </w:rPr>
              <w:t>26、</w:t>
            </w:r>
            <w:r w:rsidRPr="001475A2">
              <w:rPr>
                <w:rFonts w:ascii="微软雅黑" w:eastAsia="微软雅黑" w:hAnsi="微软雅黑" w:hint="eastAsia"/>
                <w:sz w:val="20"/>
              </w:rPr>
              <w:t>供应</w:t>
            </w:r>
            <w:r>
              <w:rPr>
                <w:rFonts w:ascii="微软雅黑" w:eastAsia="微软雅黑" w:hAnsi="微软雅黑" w:hint="eastAsia"/>
                <w:sz w:val="20"/>
              </w:rPr>
              <w:t>商质量</w:t>
            </w:r>
            <w:r w:rsidRPr="001475A2">
              <w:rPr>
                <w:rFonts w:ascii="微软雅黑" w:eastAsia="微软雅黑" w:hAnsi="微软雅黑" w:hint="eastAsia"/>
                <w:sz w:val="20"/>
              </w:rPr>
              <w:t>管理</w:t>
            </w:r>
          </w:p>
        </w:tc>
        <w:tc>
          <w:tcPr>
            <w:tcW w:w="1984" w:type="dxa"/>
            <w:vAlign w:val="center"/>
          </w:tcPr>
          <w:p w14:paraId="2BF019E3" w14:textId="77777777" w:rsidR="0024464B" w:rsidRPr="001475A2" w:rsidRDefault="0024464B" w:rsidP="0024464B">
            <w:pPr>
              <w:adjustRightInd w:val="0"/>
              <w:snapToGrid w:val="0"/>
              <w:spacing w:beforeLines="25" w:before="78" w:afterLines="25" w:after="78" w:line="220" w:lineRule="exact"/>
              <w:ind w:left="13"/>
              <w:jc w:val="center"/>
              <w:rPr>
                <w:rFonts w:ascii="微软雅黑" w:eastAsia="微软雅黑" w:hAnsi="微软雅黑" w:hint="eastAsia"/>
                <w:sz w:val="20"/>
              </w:rPr>
            </w:pPr>
          </w:p>
        </w:tc>
      </w:tr>
      <w:tr w:rsidR="0024464B" w:rsidRPr="001475A2" w14:paraId="0B8D0DDE" w14:textId="77777777" w:rsidTr="00391EBF">
        <w:trPr>
          <w:cantSplit/>
        </w:trPr>
        <w:tc>
          <w:tcPr>
            <w:tcW w:w="1668" w:type="dxa"/>
            <w:vMerge/>
            <w:vAlign w:val="center"/>
          </w:tcPr>
          <w:p w14:paraId="55212220" w14:textId="77777777" w:rsidR="0024464B" w:rsidRPr="001475A2" w:rsidRDefault="0024464B" w:rsidP="0024464B">
            <w:pPr>
              <w:adjustRightInd w:val="0"/>
              <w:snapToGrid w:val="0"/>
              <w:spacing w:beforeLines="25" w:before="78" w:afterLines="25" w:after="78" w:line="220" w:lineRule="exact"/>
              <w:jc w:val="center"/>
              <w:rPr>
                <w:rFonts w:ascii="微软雅黑" w:eastAsia="微软雅黑" w:hAnsi="微软雅黑" w:hint="eastAsia"/>
                <w:sz w:val="20"/>
              </w:rPr>
            </w:pPr>
          </w:p>
        </w:tc>
        <w:tc>
          <w:tcPr>
            <w:tcW w:w="2338" w:type="dxa"/>
            <w:vMerge/>
            <w:vAlign w:val="center"/>
          </w:tcPr>
          <w:p w14:paraId="73270A40" w14:textId="77777777" w:rsidR="0024464B" w:rsidRPr="001475A2" w:rsidRDefault="0024464B" w:rsidP="0024464B">
            <w:pPr>
              <w:adjustRightInd w:val="0"/>
              <w:snapToGrid w:val="0"/>
              <w:spacing w:beforeLines="25" w:before="78" w:afterLines="25" w:after="78" w:line="220" w:lineRule="exact"/>
              <w:jc w:val="center"/>
              <w:rPr>
                <w:rFonts w:ascii="微软雅黑" w:eastAsia="微软雅黑" w:hAnsi="微软雅黑" w:hint="eastAsia"/>
                <w:sz w:val="20"/>
              </w:rPr>
            </w:pPr>
          </w:p>
        </w:tc>
        <w:tc>
          <w:tcPr>
            <w:tcW w:w="3190" w:type="dxa"/>
            <w:vAlign w:val="center"/>
          </w:tcPr>
          <w:p w14:paraId="3BC13748" w14:textId="22AB90F0" w:rsidR="0024464B" w:rsidRDefault="0024464B" w:rsidP="0024464B">
            <w:pPr>
              <w:adjustRightInd w:val="0"/>
              <w:snapToGrid w:val="0"/>
              <w:spacing w:beforeLines="25" w:before="78" w:afterLines="25" w:after="78" w:line="220" w:lineRule="exact"/>
              <w:rPr>
                <w:rFonts w:ascii="微软雅黑" w:eastAsia="微软雅黑" w:hAnsi="微软雅黑" w:hint="eastAsia"/>
                <w:sz w:val="20"/>
              </w:rPr>
            </w:pPr>
            <w:r w:rsidRPr="001475A2">
              <w:rPr>
                <w:rFonts w:ascii="微软雅黑" w:eastAsia="微软雅黑" w:hAnsi="微软雅黑" w:hint="eastAsia"/>
                <w:sz w:val="20"/>
              </w:rPr>
              <w:t>2</w:t>
            </w:r>
            <w:r>
              <w:rPr>
                <w:rFonts w:ascii="微软雅黑" w:eastAsia="微软雅黑" w:hAnsi="微软雅黑" w:hint="eastAsia"/>
                <w:sz w:val="20"/>
              </w:rPr>
              <w:t>5、生产</w:t>
            </w:r>
            <w:r w:rsidRPr="001475A2">
              <w:rPr>
                <w:rFonts w:ascii="微软雅黑" w:eastAsia="微软雅黑" w:hAnsi="微软雅黑" w:hint="eastAsia"/>
                <w:sz w:val="20"/>
              </w:rPr>
              <w:t>过程</w:t>
            </w:r>
            <w:r>
              <w:rPr>
                <w:rFonts w:ascii="微软雅黑" w:eastAsia="微软雅黑" w:hAnsi="微软雅黑" w:hint="eastAsia"/>
                <w:sz w:val="20"/>
              </w:rPr>
              <w:t>质量</w:t>
            </w:r>
            <w:r w:rsidRPr="001475A2">
              <w:rPr>
                <w:rFonts w:ascii="微软雅黑" w:eastAsia="微软雅黑" w:hAnsi="微软雅黑" w:hint="eastAsia"/>
                <w:sz w:val="20"/>
              </w:rPr>
              <w:t>管理</w:t>
            </w:r>
          </w:p>
        </w:tc>
        <w:tc>
          <w:tcPr>
            <w:tcW w:w="1984" w:type="dxa"/>
            <w:vAlign w:val="center"/>
          </w:tcPr>
          <w:p w14:paraId="7E728CB6" w14:textId="77777777" w:rsidR="0024464B" w:rsidRPr="001475A2" w:rsidRDefault="0024464B" w:rsidP="0024464B">
            <w:pPr>
              <w:adjustRightInd w:val="0"/>
              <w:snapToGrid w:val="0"/>
              <w:spacing w:beforeLines="25" w:before="78" w:afterLines="25" w:after="78" w:line="220" w:lineRule="exact"/>
              <w:ind w:left="13"/>
              <w:jc w:val="center"/>
              <w:rPr>
                <w:rFonts w:ascii="微软雅黑" w:eastAsia="微软雅黑" w:hAnsi="微软雅黑" w:hint="eastAsia"/>
                <w:sz w:val="20"/>
              </w:rPr>
            </w:pPr>
          </w:p>
        </w:tc>
      </w:tr>
      <w:tr w:rsidR="0024464B" w:rsidRPr="001475A2" w14:paraId="32294833" w14:textId="77777777" w:rsidTr="00391EBF">
        <w:trPr>
          <w:cantSplit/>
        </w:trPr>
        <w:tc>
          <w:tcPr>
            <w:tcW w:w="1668" w:type="dxa"/>
            <w:vMerge/>
            <w:vAlign w:val="center"/>
          </w:tcPr>
          <w:p w14:paraId="3D59B8EB" w14:textId="77777777" w:rsidR="0024464B" w:rsidRPr="001475A2" w:rsidRDefault="0024464B" w:rsidP="0024464B">
            <w:pPr>
              <w:adjustRightInd w:val="0"/>
              <w:snapToGrid w:val="0"/>
              <w:spacing w:beforeLines="25" w:before="78" w:afterLines="25" w:after="78" w:line="220" w:lineRule="exact"/>
              <w:jc w:val="center"/>
              <w:rPr>
                <w:rFonts w:ascii="微软雅黑" w:eastAsia="微软雅黑" w:hAnsi="微软雅黑" w:hint="eastAsia"/>
                <w:sz w:val="20"/>
              </w:rPr>
            </w:pPr>
          </w:p>
        </w:tc>
        <w:tc>
          <w:tcPr>
            <w:tcW w:w="2338" w:type="dxa"/>
            <w:vMerge/>
            <w:vAlign w:val="center"/>
          </w:tcPr>
          <w:p w14:paraId="3617DCD9" w14:textId="77777777" w:rsidR="0024464B" w:rsidRPr="001475A2" w:rsidRDefault="0024464B" w:rsidP="0024464B">
            <w:pPr>
              <w:adjustRightInd w:val="0"/>
              <w:snapToGrid w:val="0"/>
              <w:spacing w:beforeLines="25" w:before="78" w:afterLines="25" w:after="78" w:line="220" w:lineRule="exact"/>
              <w:jc w:val="center"/>
              <w:rPr>
                <w:rFonts w:ascii="微软雅黑" w:eastAsia="微软雅黑" w:hAnsi="微软雅黑" w:hint="eastAsia"/>
                <w:sz w:val="20"/>
              </w:rPr>
            </w:pPr>
          </w:p>
        </w:tc>
        <w:tc>
          <w:tcPr>
            <w:tcW w:w="3190" w:type="dxa"/>
            <w:vAlign w:val="center"/>
          </w:tcPr>
          <w:p w14:paraId="4C8043A1" w14:textId="3F693718" w:rsidR="0024464B" w:rsidRDefault="0024464B" w:rsidP="0024464B">
            <w:pPr>
              <w:adjustRightInd w:val="0"/>
              <w:snapToGrid w:val="0"/>
              <w:spacing w:beforeLines="25" w:before="78" w:afterLines="25" w:after="78" w:line="220" w:lineRule="exact"/>
              <w:rPr>
                <w:rFonts w:ascii="微软雅黑" w:eastAsia="微软雅黑" w:hAnsi="微软雅黑" w:hint="eastAsia"/>
                <w:sz w:val="20"/>
              </w:rPr>
            </w:pPr>
            <w:r>
              <w:rPr>
                <w:rFonts w:ascii="微软雅黑" w:eastAsia="微软雅黑" w:hAnsi="微软雅黑" w:hint="eastAsia"/>
                <w:sz w:val="20"/>
              </w:rPr>
              <w:t>26、精益六西格玛管理</w:t>
            </w:r>
          </w:p>
        </w:tc>
        <w:tc>
          <w:tcPr>
            <w:tcW w:w="1984" w:type="dxa"/>
            <w:vAlign w:val="center"/>
          </w:tcPr>
          <w:p w14:paraId="6FAF464F" w14:textId="77777777" w:rsidR="0024464B" w:rsidRPr="001475A2" w:rsidRDefault="0024464B" w:rsidP="0024464B">
            <w:pPr>
              <w:adjustRightInd w:val="0"/>
              <w:snapToGrid w:val="0"/>
              <w:spacing w:beforeLines="25" w:before="78" w:afterLines="25" w:after="78" w:line="220" w:lineRule="exact"/>
              <w:ind w:left="13"/>
              <w:jc w:val="center"/>
              <w:rPr>
                <w:rFonts w:ascii="微软雅黑" w:eastAsia="微软雅黑" w:hAnsi="微软雅黑" w:hint="eastAsia"/>
                <w:sz w:val="20"/>
              </w:rPr>
            </w:pPr>
          </w:p>
        </w:tc>
      </w:tr>
    </w:tbl>
    <w:p w14:paraId="7B2008E1" w14:textId="77777777" w:rsidR="0021568D" w:rsidRDefault="0021568D" w:rsidP="0021568D"/>
    <w:p w14:paraId="170199CD" w14:textId="77777777" w:rsidR="001D2C28" w:rsidRPr="00783712" w:rsidRDefault="00557D19">
      <w:pPr>
        <w:adjustRightInd w:val="0"/>
        <w:snapToGrid w:val="0"/>
        <w:spacing w:line="300" w:lineRule="auto"/>
        <w:rPr>
          <w:rFonts w:ascii="微软雅黑" w:eastAsia="微软雅黑" w:hAnsi="微软雅黑" w:hint="eastAsia"/>
          <w:b/>
          <w:color w:val="FFFFFF" w:themeColor="background1"/>
          <w:szCs w:val="21"/>
          <w:shd w:val="clear" w:color="auto" w:fill="0070C0"/>
        </w:rPr>
      </w:pPr>
      <w:r w:rsidRPr="00783712">
        <w:rPr>
          <w:rFonts w:ascii="微软雅黑" w:eastAsia="微软雅黑" w:hAnsi="微软雅黑" w:hint="eastAsia"/>
          <w:b/>
          <w:color w:val="FFFFFF" w:themeColor="background1"/>
          <w:szCs w:val="21"/>
          <w:shd w:val="clear" w:color="auto" w:fill="0070C0"/>
        </w:rPr>
        <w:t>六</w:t>
      </w:r>
      <w:r w:rsidR="004D0470" w:rsidRPr="00783712">
        <w:rPr>
          <w:rFonts w:ascii="微软雅黑" w:eastAsia="微软雅黑" w:hAnsi="微软雅黑" w:hint="eastAsia"/>
          <w:b/>
          <w:color w:val="FFFFFF" w:themeColor="background1"/>
          <w:szCs w:val="21"/>
          <w:shd w:val="clear" w:color="auto" w:fill="0070C0"/>
        </w:rPr>
        <w:t>、讲师介绍</w:t>
      </w:r>
    </w:p>
    <w:p w14:paraId="3375FCE7" w14:textId="77777777" w:rsidR="002406F0" w:rsidRPr="000570B8" w:rsidRDefault="002406F0" w:rsidP="002406F0">
      <w:pPr>
        <w:adjustRightInd w:val="0"/>
        <w:snapToGrid w:val="0"/>
        <w:spacing w:line="300" w:lineRule="auto"/>
        <w:outlineLvl w:val="2"/>
        <w:rPr>
          <w:rFonts w:ascii="微软雅黑" w:eastAsia="微软雅黑" w:hAnsi="微软雅黑" w:hint="eastAsia"/>
          <w:b/>
          <w:bCs/>
          <w:sz w:val="20"/>
        </w:rPr>
      </w:pPr>
      <w:r w:rsidRPr="000570B8">
        <w:rPr>
          <w:rFonts w:ascii="微软雅黑" w:eastAsia="微软雅黑" w:hAnsi="微软雅黑"/>
          <w:b/>
          <w:bCs/>
          <w:sz w:val="20"/>
        </w:rPr>
        <w:t>方之见顾问专业讲师</w:t>
      </w:r>
    </w:p>
    <w:p w14:paraId="6F363E79" w14:textId="77777777" w:rsidR="000570B8" w:rsidRPr="000570B8" w:rsidRDefault="000570B8" w:rsidP="000570B8">
      <w:pPr>
        <w:adjustRightInd w:val="0"/>
        <w:snapToGrid w:val="0"/>
        <w:spacing w:line="300" w:lineRule="auto"/>
        <w:outlineLvl w:val="2"/>
        <w:rPr>
          <w:rFonts w:ascii="微软雅黑" w:eastAsia="微软雅黑" w:hAnsi="微软雅黑" w:hint="eastAsia"/>
          <w:b/>
          <w:bCs/>
          <w:sz w:val="20"/>
        </w:rPr>
      </w:pPr>
      <w:r w:rsidRPr="000570B8">
        <w:rPr>
          <w:rFonts w:ascii="微软雅黑" w:eastAsia="微软雅黑" w:hAnsi="微软雅黑" w:hint="eastAsia"/>
          <w:b/>
          <w:bCs/>
          <w:sz w:val="20"/>
        </w:rPr>
        <w:t>严老师</w:t>
      </w:r>
    </w:p>
    <w:p w14:paraId="0F079F2C" w14:textId="77777777" w:rsidR="000570B8" w:rsidRDefault="000570B8" w:rsidP="000570B8">
      <w:pPr>
        <w:numPr>
          <w:ilvl w:val="0"/>
          <w:numId w:val="6"/>
        </w:numPr>
        <w:adjustRightInd w:val="0"/>
        <w:snapToGrid w:val="0"/>
        <w:spacing w:line="300" w:lineRule="auto"/>
        <w:jc w:val="left"/>
        <w:outlineLvl w:val="2"/>
        <w:rPr>
          <w:rFonts w:ascii="微软雅黑" w:eastAsia="微软雅黑" w:hAnsi="微软雅黑" w:hint="eastAsia"/>
          <w:bCs/>
          <w:sz w:val="20"/>
        </w:rPr>
      </w:pPr>
      <w:r w:rsidRPr="000570B8">
        <w:rPr>
          <w:rFonts w:ascii="微软雅黑" w:eastAsia="微软雅黑" w:hAnsi="微软雅黑" w:hint="eastAsia"/>
          <w:bCs/>
          <w:sz w:val="20"/>
        </w:rPr>
        <w:t>南京大学管理学士</w:t>
      </w:r>
    </w:p>
    <w:p w14:paraId="44BF7BAB" w14:textId="77777777" w:rsidR="000570B8" w:rsidRPr="000570B8" w:rsidRDefault="000570B8" w:rsidP="000570B8">
      <w:pPr>
        <w:numPr>
          <w:ilvl w:val="0"/>
          <w:numId w:val="6"/>
        </w:numPr>
        <w:adjustRightInd w:val="0"/>
        <w:snapToGrid w:val="0"/>
        <w:spacing w:line="300" w:lineRule="auto"/>
        <w:jc w:val="left"/>
        <w:outlineLvl w:val="2"/>
        <w:rPr>
          <w:rFonts w:ascii="微软雅黑" w:eastAsia="微软雅黑" w:hAnsi="微软雅黑" w:hint="eastAsia"/>
          <w:bCs/>
          <w:sz w:val="20"/>
        </w:rPr>
      </w:pPr>
      <w:r w:rsidRPr="000570B8">
        <w:rPr>
          <w:rFonts w:ascii="微软雅黑" w:eastAsia="微软雅黑" w:hAnsi="微软雅黑" w:hint="eastAsia"/>
          <w:bCs/>
          <w:sz w:val="20"/>
        </w:rPr>
        <w:t>汽车产业链一级供应商质量总监</w:t>
      </w:r>
    </w:p>
    <w:p w14:paraId="5C96170E" w14:textId="14E2FE51" w:rsidR="000570B8" w:rsidRPr="000570B8" w:rsidRDefault="000570B8" w:rsidP="000570B8">
      <w:pPr>
        <w:numPr>
          <w:ilvl w:val="0"/>
          <w:numId w:val="6"/>
        </w:numPr>
        <w:adjustRightInd w:val="0"/>
        <w:snapToGrid w:val="0"/>
        <w:spacing w:line="300" w:lineRule="auto"/>
        <w:jc w:val="left"/>
        <w:outlineLvl w:val="2"/>
        <w:rPr>
          <w:rFonts w:ascii="微软雅黑" w:eastAsia="微软雅黑" w:hAnsi="微软雅黑" w:hint="eastAsia"/>
          <w:bCs/>
          <w:sz w:val="20"/>
        </w:rPr>
      </w:pPr>
      <w:r w:rsidRPr="000570B8">
        <w:rPr>
          <w:rFonts w:ascii="微软雅黑" w:eastAsia="微软雅黑" w:hAnsi="微软雅黑" w:hint="eastAsia"/>
          <w:bCs/>
          <w:sz w:val="20"/>
        </w:rPr>
        <w:t>中国机械设计一院</w:t>
      </w:r>
      <w:r>
        <w:rPr>
          <w:rFonts w:ascii="微软雅黑" w:eastAsia="微软雅黑" w:hAnsi="微软雅黑" w:hint="eastAsia"/>
          <w:bCs/>
          <w:sz w:val="20"/>
        </w:rPr>
        <w:t>特聘</w:t>
      </w:r>
      <w:r w:rsidRPr="000570B8">
        <w:rPr>
          <w:rFonts w:ascii="微软雅黑" w:eastAsia="微软雅黑" w:hAnsi="微软雅黑" w:hint="eastAsia"/>
          <w:bCs/>
          <w:sz w:val="20"/>
        </w:rPr>
        <w:t>顾问</w:t>
      </w:r>
    </w:p>
    <w:p w14:paraId="04FF5DF7" w14:textId="6E75780E" w:rsidR="000570B8" w:rsidRPr="000570B8" w:rsidRDefault="000570B8" w:rsidP="000570B8">
      <w:pPr>
        <w:numPr>
          <w:ilvl w:val="0"/>
          <w:numId w:val="6"/>
        </w:numPr>
        <w:adjustRightInd w:val="0"/>
        <w:snapToGrid w:val="0"/>
        <w:spacing w:line="300" w:lineRule="auto"/>
        <w:jc w:val="left"/>
        <w:outlineLvl w:val="2"/>
        <w:rPr>
          <w:rFonts w:ascii="微软雅黑" w:eastAsia="微软雅黑" w:hAnsi="微软雅黑" w:hint="eastAsia"/>
          <w:bCs/>
          <w:sz w:val="20"/>
        </w:rPr>
      </w:pPr>
      <w:r w:rsidRPr="000570B8">
        <w:rPr>
          <w:rFonts w:ascii="微软雅黑" w:eastAsia="微软雅黑" w:hAnsi="微软雅黑" w:hint="eastAsia"/>
          <w:bCs/>
          <w:sz w:val="20"/>
        </w:rPr>
        <w:t>中国质量协会</w:t>
      </w:r>
      <w:r>
        <w:rPr>
          <w:rFonts w:ascii="微软雅黑" w:eastAsia="微软雅黑" w:hAnsi="微软雅黑" w:hint="eastAsia"/>
          <w:bCs/>
          <w:sz w:val="20"/>
        </w:rPr>
        <w:t>（C</w:t>
      </w:r>
      <w:r>
        <w:rPr>
          <w:rFonts w:ascii="微软雅黑" w:eastAsia="微软雅黑" w:hAnsi="微软雅黑"/>
          <w:bCs/>
          <w:sz w:val="20"/>
        </w:rPr>
        <w:t>AQ</w:t>
      </w:r>
      <w:r>
        <w:rPr>
          <w:rFonts w:ascii="微软雅黑" w:eastAsia="微软雅黑" w:hAnsi="微软雅黑" w:hint="eastAsia"/>
          <w:bCs/>
          <w:sz w:val="20"/>
        </w:rPr>
        <w:t>）</w:t>
      </w:r>
      <w:r w:rsidRPr="000570B8">
        <w:rPr>
          <w:rFonts w:ascii="微软雅黑" w:eastAsia="微软雅黑" w:hAnsi="微软雅黑" w:hint="eastAsia"/>
          <w:bCs/>
          <w:sz w:val="20"/>
        </w:rPr>
        <w:t>注册六西格玛黑带</w:t>
      </w:r>
    </w:p>
    <w:p w14:paraId="53C47318" w14:textId="77777777" w:rsidR="000570B8" w:rsidRPr="000570B8" w:rsidRDefault="000570B8" w:rsidP="000570B8">
      <w:pPr>
        <w:numPr>
          <w:ilvl w:val="0"/>
          <w:numId w:val="6"/>
        </w:numPr>
        <w:adjustRightInd w:val="0"/>
        <w:snapToGrid w:val="0"/>
        <w:spacing w:line="300" w:lineRule="auto"/>
        <w:jc w:val="left"/>
        <w:outlineLvl w:val="2"/>
        <w:rPr>
          <w:rFonts w:ascii="微软雅黑" w:eastAsia="微软雅黑" w:hAnsi="微软雅黑" w:hint="eastAsia"/>
          <w:bCs/>
          <w:sz w:val="20"/>
        </w:rPr>
      </w:pPr>
      <w:r w:rsidRPr="000570B8">
        <w:rPr>
          <w:rFonts w:ascii="微软雅黑" w:eastAsia="微软雅黑" w:hAnsi="微软雅黑"/>
          <w:bCs/>
          <w:sz w:val="20"/>
        </w:rPr>
        <w:t>VDA6.3</w:t>
      </w:r>
      <w:r w:rsidRPr="000570B8">
        <w:rPr>
          <w:rFonts w:ascii="微软雅黑" w:eastAsia="微软雅黑" w:hAnsi="微软雅黑" w:hint="eastAsia"/>
          <w:bCs/>
          <w:sz w:val="20"/>
        </w:rPr>
        <w:t>注册过程审核员</w:t>
      </w:r>
    </w:p>
    <w:p w14:paraId="3280398F" w14:textId="6911BDFA" w:rsidR="000570B8" w:rsidRPr="000570B8" w:rsidRDefault="000570B8" w:rsidP="000570B8">
      <w:pPr>
        <w:numPr>
          <w:ilvl w:val="0"/>
          <w:numId w:val="6"/>
        </w:numPr>
        <w:adjustRightInd w:val="0"/>
        <w:snapToGrid w:val="0"/>
        <w:spacing w:line="300" w:lineRule="auto"/>
        <w:jc w:val="left"/>
        <w:outlineLvl w:val="2"/>
        <w:rPr>
          <w:rFonts w:ascii="微软雅黑" w:eastAsia="微软雅黑" w:hAnsi="微软雅黑" w:hint="eastAsia"/>
          <w:bCs/>
          <w:sz w:val="20"/>
        </w:rPr>
      </w:pPr>
      <w:r w:rsidRPr="000570B8">
        <w:rPr>
          <w:rFonts w:ascii="微软雅黑" w:eastAsia="微软雅黑" w:hAnsi="微软雅黑" w:hint="eastAsia"/>
          <w:bCs/>
          <w:sz w:val="20"/>
        </w:rPr>
        <w:t>VDA</w:t>
      </w:r>
      <w:r w:rsidRPr="000570B8">
        <w:rPr>
          <w:rFonts w:ascii="微软雅黑" w:eastAsia="微软雅黑" w:hAnsi="微软雅黑"/>
          <w:bCs/>
          <w:sz w:val="20"/>
        </w:rPr>
        <w:t>6.5</w:t>
      </w:r>
      <w:r>
        <w:rPr>
          <w:rFonts w:ascii="微软雅黑" w:eastAsia="微软雅黑" w:hAnsi="微软雅黑" w:hint="eastAsia"/>
          <w:bCs/>
          <w:sz w:val="20"/>
        </w:rPr>
        <w:t>注册</w:t>
      </w:r>
      <w:r w:rsidRPr="000570B8">
        <w:rPr>
          <w:rFonts w:ascii="微软雅黑" w:eastAsia="微软雅黑" w:hAnsi="微软雅黑" w:hint="eastAsia"/>
          <w:bCs/>
          <w:sz w:val="20"/>
        </w:rPr>
        <w:t>产品审核员</w:t>
      </w:r>
    </w:p>
    <w:p w14:paraId="7C2CF49E" w14:textId="77777777" w:rsidR="000570B8" w:rsidRDefault="000570B8" w:rsidP="000570B8">
      <w:pPr>
        <w:numPr>
          <w:ilvl w:val="0"/>
          <w:numId w:val="6"/>
        </w:numPr>
        <w:adjustRightInd w:val="0"/>
        <w:snapToGrid w:val="0"/>
        <w:spacing w:line="300" w:lineRule="auto"/>
        <w:jc w:val="left"/>
        <w:outlineLvl w:val="2"/>
        <w:rPr>
          <w:rFonts w:ascii="微软雅黑" w:eastAsia="微软雅黑" w:hAnsi="微软雅黑" w:hint="eastAsia"/>
          <w:bCs/>
          <w:sz w:val="20"/>
        </w:rPr>
      </w:pPr>
      <w:r w:rsidRPr="000570B8">
        <w:rPr>
          <w:rFonts w:ascii="微软雅黑" w:eastAsia="微软雅黑" w:hAnsi="微软雅黑" w:hint="eastAsia"/>
          <w:bCs/>
          <w:sz w:val="20"/>
        </w:rPr>
        <w:t>精益六西格玛高级咨询顾问</w:t>
      </w:r>
    </w:p>
    <w:p w14:paraId="128F2E5B" w14:textId="57996419" w:rsidR="000570B8" w:rsidRPr="000570B8" w:rsidRDefault="000570B8" w:rsidP="000570B8">
      <w:pPr>
        <w:numPr>
          <w:ilvl w:val="0"/>
          <w:numId w:val="6"/>
        </w:numPr>
        <w:adjustRightInd w:val="0"/>
        <w:snapToGrid w:val="0"/>
        <w:spacing w:line="300" w:lineRule="auto"/>
        <w:jc w:val="left"/>
        <w:outlineLvl w:val="2"/>
        <w:rPr>
          <w:rFonts w:ascii="微软雅黑" w:eastAsia="微软雅黑" w:hAnsi="微软雅黑" w:hint="eastAsia"/>
          <w:bCs/>
          <w:sz w:val="20"/>
        </w:rPr>
      </w:pPr>
      <w:r>
        <w:rPr>
          <w:rFonts w:ascii="微软雅黑" w:eastAsia="微软雅黑" w:hAnsi="微软雅黑" w:hint="eastAsia"/>
          <w:bCs/>
          <w:sz w:val="20"/>
        </w:rPr>
        <w:t>六大工具资深讲师</w:t>
      </w:r>
    </w:p>
    <w:p w14:paraId="63B15126" w14:textId="77777777" w:rsidR="000570B8" w:rsidRPr="000570B8" w:rsidRDefault="000570B8" w:rsidP="000570B8">
      <w:pPr>
        <w:numPr>
          <w:ilvl w:val="0"/>
          <w:numId w:val="6"/>
        </w:numPr>
        <w:adjustRightInd w:val="0"/>
        <w:snapToGrid w:val="0"/>
        <w:spacing w:line="300" w:lineRule="auto"/>
        <w:jc w:val="left"/>
        <w:outlineLvl w:val="2"/>
        <w:rPr>
          <w:rFonts w:ascii="微软雅黑" w:eastAsia="微软雅黑" w:hAnsi="微软雅黑" w:hint="eastAsia"/>
          <w:bCs/>
          <w:sz w:val="20"/>
        </w:rPr>
      </w:pPr>
      <w:r w:rsidRPr="000570B8">
        <w:rPr>
          <w:rFonts w:ascii="微软雅黑" w:eastAsia="微软雅黑" w:hAnsi="微软雅黑"/>
          <w:bCs/>
          <w:sz w:val="20"/>
        </w:rPr>
        <w:t>21</w:t>
      </w:r>
      <w:r w:rsidRPr="000570B8">
        <w:rPr>
          <w:rFonts w:ascii="微软雅黑" w:eastAsia="微软雅黑" w:hAnsi="微软雅黑" w:hint="eastAsia"/>
          <w:bCs/>
          <w:sz w:val="20"/>
        </w:rPr>
        <w:t>年运营管理+质量管理经验，</w:t>
      </w:r>
      <w:r w:rsidRPr="000570B8">
        <w:rPr>
          <w:rFonts w:ascii="微软雅黑" w:eastAsia="微软雅黑" w:hAnsi="微软雅黑"/>
          <w:bCs/>
          <w:sz w:val="20"/>
        </w:rPr>
        <w:t>10</w:t>
      </w:r>
      <w:r w:rsidRPr="000570B8">
        <w:rPr>
          <w:rFonts w:ascii="微软雅黑" w:eastAsia="微软雅黑" w:hAnsi="微软雅黑" w:hint="eastAsia"/>
          <w:bCs/>
          <w:sz w:val="20"/>
        </w:rPr>
        <w:t>年咨询培训经验</w:t>
      </w:r>
    </w:p>
    <w:p w14:paraId="24831378" w14:textId="77777777" w:rsidR="000570B8" w:rsidRPr="000570B8" w:rsidRDefault="000570B8" w:rsidP="000570B8">
      <w:pPr>
        <w:adjustRightInd w:val="0"/>
        <w:snapToGrid w:val="0"/>
        <w:spacing w:line="300" w:lineRule="auto"/>
        <w:outlineLvl w:val="2"/>
        <w:rPr>
          <w:rFonts w:ascii="微软雅黑" w:eastAsia="微软雅黑" w:hAnsi="微软雅黑" w:hint="eastAsia"/>
          <w:b/>
          <w:bCs/>
          <w:sz w:val="20"/>
        </w:rPr>
      </w:pPr>
      <w:r w:rsidRPr="000570B8">
        <w:rPr>
          <w:rFonts w:ascii="微软雅黑" w:eastAsia="微软雅黑" w:hAnsi="微软雅黑" w:hint="eastAsia"/>
          <w:b/>
          <w:bCs/>
          <w:sz w:val="20"/>
        </w:rPr>
        <w:t xml:space="preserve">工作经历 </w:t>
      </w:r>
    </w:p>
    <w:p w14:paraId="538EB550" w14:textId="2D83CF30" w:rsidR="000570B8" w:rsidRPr="000570B8" w:rsidRDefault="000570B8" w:rsidP="000570B8">
      <w:pPr>
        <w:numPr>
          <w:ilvl w:val="0"/>
          <w:numId w:val="7"/>
        </w:numPr>
        <w:adjustRightInd w:val="0"/>
        <w:snapToGrid w:val="0"/>
        <w:spacing w:line="300" w:lineRule="auto"/>
        <w:jc w:val="left"/>
        <w:outlineLvl w:val="2"/>
        <w:rPr>
          <w:rFonts w:ascii="微软雅黑" w:eastAsia="微软雅黑" w:hAnsi="微软雅黑" w:hint="eastAsia"/>
          <w:bCs/>
          <w:sz w:val="20"/>
        </w:rPr>
      </w:pPr>
      <w:r>
        <w:rPr>
          <w:rFonts w:ascii="微软雅黑" w:eastAsia="微软雅黑" w:hAnsi="微软雅黑" w:hint="eastAsia"/>
          <w:bCs/>
          <w:sz w:val="20"/>
        </w:rPr>
        <w:t>某</w:t>
      </w:r>
      <w:r w:rsidRPr="000570B8">
        <w:rPr>
          <w:rFonts w:ascii="微软雅黑" w:eastAsia="微软雅黑" w:hAnsi="微软雅黑" w:hint="eastAsia"/>
          <w:bCs/>
          <w:sz w:val="20"/>
        </w:rPr>
        <w:t>汽车产业链一级供应商质量总监</w:t>
      </w:r>
      <w:r>
        <w:rPr>
          <w:rFonts w:ascii="微软雅黑" w:eastAsia="微软雅黑" w:hAnsi="微软雅黑" w:hint="eastAsia"/>
          <w:bCs/>
          <w:sz w:val="20"/>
        </w:rPr>
        <w:t>，</w:t>
      </w:r>
      <w:r w:rsidRPr="000570B8">
        <w:rPr>
          <w:rFonts w:ascii="微软雅黑" w:eastAsia="微软雅黑" w:hAnsi="微软雅黑" w:hint="eastAsia"/>
          <w:bCs/>
          <w:sz w:val="20"/>
        </w:rPr>
        <w:t>万帮数字能源质量总监，精密电子科技公司运营负责人， 知名精密制造公司质量高级经理，实验室负责人，钟表结构项目经理&amp;设计师</w:t>
      </w:r>
    </w:p>
    <w:p w14:paraId="24CEAC49" w14:textId="6B8B14F6" w:rsidR="000570B8" w:rsidRPr="000570B8" w:rsidRDefault="000570B8" w:rsidP="000570B8">
      <w:pPr>
        <w:numPr>
          <w:ilvl w:val="0"/>
          <w:numId w:val="7"/>
        </w:numPr>
        <w:adjustRightInd w:val="0"/>
        <w:snapToGrid w:val="0"/>
        <w:spacing w:line="300" w:lineRule="auto"/>
        <w:jc w:val="left"/>
        <w:outlineLvl w:val="2"/>
        <w:rPr>
          <w:rFonts w:ascii="微软雅黑" w:eastAsia="微软雅黑" w:hAnsi="微软雅黑" w:hint="eastAsia"/>
          <w:bCs/>
          <w:sz w:val="20"/>
        </w:rPr>
      </w:pPr>
      <w:r w:rsidRPr="000570B8">
        <w:rPr>
          <w:rFonts w:ascii="微软雅黑" w:eastAsia="微软雅黑" w:hAnsi="微软雅黑" w:hint="eastAsia"/>
          <w:bCs/>
          <w:sz w:val="20"/>
        </w:rPr>
        <w:t>在职</w:t>
      </w:r>
      <w:r w:rsidR="001523C3">
        <w:rPr>
          <w:rFonts w:ascii="微软雅黑" w:eastAsia="微软雅黑" w:hAnsi="微软雅黑" w:hint="eastAsia"/>
          <w:bCs/>
          <w:sz w:val="20"/>
        </w:rPr>
        <w:t>及咨询期间</w:t>
      </w:r>
      <w:r w:rsidRPr="000570B8">
        <w:rPr>
          <w:rFonts w:ascii="微软雅黑" w:eastAsia="微软雅黑" w:hAnsi="微软雅黑" w:hint="eastAsia"/>
          <w:bCs/>
          <w:sz w:val="20"/>
        </w:rPr>
        <w:t>主要负责产品质量管理、运营管理、现场改善，流程建设（销售流程、研发流程、质量流程、交付流程、支持流程）。曾带领联合改善小组，通过戴姆勒奔驰供应商审核、一汽大众供应商审核、一汽奥迪</w:t>
      </w:r>
    </w:p>
    <w:p w14:paraId="27B4276A" w14:textId="21818127" w:rsidR="000570B8" w:rsidRPr="009E4B59" w:rsidRDefault="001523C3" w:rsidP="009E4B59">
      <w:pPr>
        <w:numPr>
          <w:ilvl w:val="0"/>
          <w:numId w:val="7"/>
        </w:numPr>
        <w:adjustRightInd w:val="0"/>
        <w:snapToGrid w:val="0"/>
        <w:spacing w:line="300" w:lineRule="auto"/>
        <w:jc w:val="left"/>
        <w:outlineLvl w:val="2"/>
        <w:rPr>
          <w:rFonts w:ascii="微软雅黑" w:eastAsia="微软雅黑" w:hAnsi="微软雅黑" w:hint="eastAsia"/>
          <w:bCs/>
          <w:sz w:val="20"/>
        </w:rPr>
      </w:pPr>
      <w:r w:rsidRPr="001523C3">
        <w:rPr>
          <w:rFonts w:ascii="微软雅黑" w:eastAsia="微软雅黑" w:hAnsi="微软雅黑" w:hint="eastAsia"/>
          <w:bCs/>
          <w:sz w:val="20"/>
        </w:rPr>
        <w:t>21年运营管理+质量管理经验，10年咨询培训经验深刻理解质量管理、生产管理以及生产运营。主导ISO9001/IATF16949 以及EHS 体系建立，掌握APQP、</w:t>
      </w:r>
      <w:r>
        <w:rPr>
          <w:rFonts w:ascii="微软雅黑" w:eastAsia="微软雅黑" w:hAnsi="微软雅黑" w:hint="eastAsia"/>
          <w:bCs/>
          <w:sz w:val="20"/>
        </w:rPr>
        <w:t>C</w:t>
      </w:r>
      <w:r>
        <w:rPr>
          <w:rFonts w:ascii="微软雅黑" w:eastAsia="微软雅黑" w:hAnsi="微软雅黑"/>
          <w:bCs/>
          <w:sz w:val="20"/>
        </w:rPr>
        <w:t>P</w:t>
      </w:r>
      <w:r>
        <w:rPr>
          <w:rFonts w:ascii="微软雅黑" w:eastAsia="微软雅黑" w:hAnsi="微软雅黑" w:hint="eastAsia"/>
          <w:bCs/>
          <w:sz w:val="20"/>
        </w:rPr>
        <w:t>、</w:t>
      </w:r>
      <w:r w:rsidRPr="001523C3">
        <w:rPr>
          <w:rFonts w:ascii="微软雅黑" w:eastAsia="微软雅黑" w:hAnsi="微软雅黑" w:hint="eastAsia"/>
          <w:bCs/>
          <w:sz w:val="20"/>
        </w:rPr>
        <w:t>FMEA、MSA、SPC、PPAP以及VDA过程方法</w:t>
      </w:r>
      <w:r>
        <w:rPr>
          <w:rFonts w:ascii="微软雅黑" w:eastAsia="微软雅黑" w:hAnsi="微软雅黑" w:hint="eastAsia"/>
          <w:bCs/>
          <w:sz w:val="20"/>
        </w:rPr>
        <w:t>，</w:t>
      </w:r>
      <w:r w:rsidR="000570B8" w:rsidRPr="001523C3">
        <w:rPr>
          <w:rFonts w:ascii="微软雅黑" w:eastAsia="微软雅黑" w:hAnsi="微软雅黑" w:hint="eastAsia"/>
          <w:bCs/>
          <w:sz w:val="20"/>
        </w:rPr>
        <w:t>多年企业中高层工作经历，有丰富的理论知识和实际工作管理经验，注重于企业的实战管理、可操作性管理</w:t>
      </w:r>
      <w:r>
        <w:rPr>
          <w:rFonts w:ascii="微软雅黑" w:eastAsia="微软雅黑" w:hAnsi="微软雅黑" w:hint="eastAsia"/>
          <w:bCs/>
          <w:sz w:val="20"/>
        </w:rPr>
        <w:t>。</w:t>
      </w:r>
      <w:r w:rsidRPr="001523C3">
        <w:rPr>
          <w:rFonts w:ascii="微软雅黑" w:eastAsia="微软雅黑" w:hAnsi="微软雅黑"/>
          <w:bCs/>
          <w:sz w:val="20"/>
        </w:rPr>
        <w:t xml:space="preserve"> </w:t>
      </w:r>
    </w:p>
    <w:p w14:paraId="4558DE81" w14:textId="77777777" w:rsidR="000570B8" w:rsidRDefault="000570B8" w:rsidP="000570B8">
      <w:pPr>
        <w:adjustRightInd w:val="0"/>
        <w:snapToGrid w:val="0"/>
        <w:spacing w:line="300" w:lineRule="auto"/>
        <w:outlineLvl w:val="2"/>
        <w:rPr>
          <w:rFonts w:ascii="微软雅黑" w:eastAsia="微软雅黑" w:hAnsi="微软雅黑" w:hint="eastAsia"/>
          <w:b/>
          <w:bCs/>
          <w:sz w:val="20"/>
        </w:rPr>
      </w:pPr>
      <w:r w:rsidRPr="000570B8">
        <w:rPr>
          <w:rFonts w:ascii="微软雅黑" w:eastAsia="微软雅黑" w:hAnsi="微软雅黑" w:hint="eastAsia"/>
          <w:b/>
          <w:bCs/>
          <w:sz w:val="20"/>
        </w:rPr>
        <w:t xml:space="preserve">主讲课程 </w:t>
      </w:r>
    </w:p>
    <w:p w14:paraId="2B712039" w14:textId="77777777" w:rsidR="007660DB" w:rsidRPr="000570B8" w:rsidRDefault="007660DB" w:rsidP="007660DB">
      <w:pPr>
        <w:numPr>
          <w:ilvl w:val="0"/>
          <w:numId w:val="7"/>
        </w:numPr>
        <w:adjustRightInd w:val="0"/>
        <w:snapToGrid w:val="0"/>
        <w:spacing w:line="300" w:lineRule="auto"/>
        <w:jc w:val="left"/>
        <w:outlineLvl w:val="2"/>
        <w:rPr>
          <w:rFonts w:ascii="微软雅黑" w:eastAsia="微软雅黑" w:hAnsi="微软雅黑" w:hint="eastAsia"/>
          <w:b/>
          <w:bCs/>
          <w:sz w:val="20"/>
        </w:rPr>
      </w:pPr>
      <w:r w:rsidRPr="000570B8">
        <w:rPr>
          <w:rFonts w:ascii="微软雅黑" w:eastAsia="微软雅黑" w:hAnsi="微软雅黑" w:hint="eastAsia"/>
          <w:b/>
          <w:bCs/>
          <w:sz w:val="20"/>
        </w:rPr>
        <w:t>质量管理系列：</w:t>
      </w:r>
    </w:p>
    <w:p w14:paraId="3C86E643" w14:textId="77777777" w:rsidR="00E94A93" w:rsidRPr="00E94A93" w:rsidRDefault="00E94A93" w:rsidP="00E94A93">
      <w:pPr>
        <w:adjustRightInd w:val="0"/>
        <w:snapToGrid w:val="0"/>
        <w:spacing w:line="300" w:lineRule="auto"/>
        <w:ind w:left="420"/>
        <w:jc w:val="left"/>
        <w:outlineLvl w:val="2"/>
        <w:rPr>
          <w:rFonts w:ascii="微软雅黑" w:eastAsia="微软雅黑" w:hAnsi="微软雅黑" w:hint="eastAsia"/>
          <w:bCs/>
          <w:sz w:val="20"/>
        </w:rPr>
      </w:pPr>
      <w:r w:rsidRPr="00E94A93">
        <w:rPr>
          <w:rFonts w:ascii="微软雅黑" w:eastAsia="微软雅黑" w:hAnsi="微软雅黑" w:hint="eastAsia"/>
          <w:bCs/>
          <w:sz w:val="20"/>
        </w:rPr>
        <w:t>《高级质量经理人管理系列课程》</w:t>
      </w:r>
    </w:p>
    <w:p w14:paraId="1E3C69A4" w14:textId="77777777" w:rsidR="00E94A93" w:rsidRDefault="00E94A93" w:rsidP="00E94A93">
      <w:pPr>
        <w:adjustRightInd w:val="0"/>
        <w:snapToGrid w:val="0"/>
        <w:spacing w:line="300" w:lineRule="auto"/>
        <w:ind w:left="420"/>
        <w:jc w:val="left"/>
        <w:outlineLvl w:val="2"/>
        <w:rPr>
          <w:rFonts w:ascii="微软雅黑" w:eastAsia="微软雅黑" w:hAnsi="微软雅黑" w:hint="eastAsia"/>
          <w:bCs/>
          <w:sz w:val="20"/>
        </w:rPr>
      </w:pPr>
      <w:r w:rsidRPr="00E94A93">
        <w:rPr>
          <w:rFonts w:ascii="微软雅黑" w:eastAsia="微软雅黑" w:hAnsi="微软雅黑" w:hint="eastAsia"/>
          <w:bCs/>
          <w:sz w:val="20"/>
        </w:rPr>
        <w:t>《CQO首席质量官专题培训》</w:t>
      </w:r>
    </w:p>
    <w:p w14:paraId="3AFCD429" w14:textId="0664B383" w:rsidR="00E94A93" w:rsidRPr="00E94A93" w:rsidRDefault="00E94A93" w:rsidP="00E94A93">
      <w:pPr>
        <w:adjustRightInd w:val="0"/>
        <w:snapToGrid w:val="0"/>
        <w:spacing w:line="300" w:lineRule="auto"/>
        <w:ind w:left="420"/>
        <w:jc w:val="left"/>
        <w:outlineLvl w:val="2"/>
        <w:rPr>
          <w:rFonts w:ascii="微软雅黑" w:eastAsia="微软雅黑" w:hAnsi="微软雅黑" w:hint="eastAsia"/>
          <w:bCs/>
          <w:sz w:val="20"/>
        </w:rPr>
      </w:pPr>
      <w:r w:rsidRPr="00E94A93">
        <w:rPr>
          <w:rFonts w:ascii="微软雅黑" w:eastAsia="微软雅黑" w:hAnsi="微软雅黑" w:hint="eastAsia"/>
          <w:bCs/>
          <w:sz w:val="20"/>
        </w:rPr>
        <w:t>《质量问题的分析与</w:t>
      </w:r>
      <w:r>
        <w:rPr>
          <w:rFonts w:ascii="微软雅黑" w:eastAsia="微软雅黑" w:hAnsi="微软雅黑" w:hint="eastAsia"/>
          <w:bCs/>
          <w:sz w:val="20"/>
        </w:rPr>
        <w:t>快速</w:t>
      </w:r>
      <w:r w:rsidRPr="00E94A93">
        <w:rPr>
          <w:rFonts w:ascii="微软雅黑" w:eastAsia="微软雅黑" w:hAnsi="微软雅黑" w:hint="eastAsia"/>
          <w:bCs/>
          <w:sz w:val="20"/>
        </w:rPr>
        <w:t>解决》</w:t>
      </w:r>
    </w:p>
    <w:p w14:paraId="2DEDE78D" w14:textId="77777777" w:rsidR="007660DB" w:rsidRPr="000570B8" w:rsidRDefault="007660DB" w:rsidP="007660DB">
      <w:pPr>
        <w:adjustRightInd w:val="0"/>
        <w:snapToGrid w:val="0"/>
        <w:spacing w:line="300" w:lineRule="auto"/>
        <w:ind w:left="420"/>
        <w:jc w:val="left"/>
        <w:outlineLvl w:val="2"/>
        <w:rPr>
          <w:rFonts w:ascii="微软雅黑" w:eastAsia="微软雅黑" w:hAnsi="微软雅黑" w:hint="eastAsia"/>
          <w:bCs/>
          <w:sz w:val="20"/>
        </w:rPr>
      </w:pPr>
      <w:r w:rsidRPr="000570B8">
        <w:rPr>
          <w:rFonts w:ascii="微软雅黑" w:eastAsia="微软雅黑" w:hAnsi="微软雅黑" w:hint="eastAsia"/>
          <w:bCs/>
          <w:sz w:val="20"/>
        </w:rPr>
        <w:t>《VDA</w:t>
      </w:r>
      <w:r w:rsidRPr="000570B8">
        <w:rPr>
          <w:rFonts w:ascii="微软雅黑" w:eastAsia="微软雅黑" w:hAnsi="微软雅黑"/>
          <w:bCs/>
          <w:sz w:val="20"/>
        </w:rPr>
        <w:t>6.3</w:t>
      </w:r>
      <w:r w:rsidRPr="000570B8">
        <w:rPr>
          <w:rFonts w:ascii="微软雅黑" w:eastAsia="微软雅黑" w:hAnsi="微软雅黑" w:hint="eastAsia"/>
          <w:bCs/>
          <w:sz w:val="20"/>
        </w:rPr>
        <w:t>过程审核》&amp;《VDA</w:t>
      </w:r>
      <w:r w:rsidRPr="000570B8">
        <w:rPr>
          <w:rFonts w:ascii="微软雅黑" w:eastAsia="微软雅黑" w:hAnsi="微软雅黑"/>
          <w:bCs/>
          <w:sz w:val="20"/>
        </w:rPr>
        <w:t>6.5</w:t>
      </w:r>
      <w:r w:rsidRPr="000570B8">
        <w:rPr>
          <w:rFonts w:ascii="微软雅黑" w:eastAsia="微软雅黑" w:hAnsi="微软雅黑" w:hint="eastAsia"/>
          <w:bCs/>
          <w:sz w:val="20"/>
        </w:rPr>
        <w:t>产品审核》</w:t>
      </w:r>
    </w:p>
    <w:p w14:paraId="1AD8D295" w14:textId="77777777" w:rsidR="007660DB" w:rsidRPr="000570B8" w:rsidRDefault="007660DB" w:rsidP="007660DB">
      <w:pPr>
        <w:adjustRightInd w:val="0"/>
        <w:snapToGrid w:val="0"/>
        <w:spacing w:line="300" w:lineRule="auto"/>
        <w:ind w:left="420"/>
        <w:jc w:val="left"/>
        <w:outlineLvl w:val="2"/>
        <w:rPr>
          <w:rFonts w:ascii="微软雅黑" w:eastAsia="微软雅黑" w:hAnsi="微软雅黑" w:hint="eastAsia"/>
          <w:bCs/>
          <w:sz w:val="20"/>
        </w:rPr>
      </w:pPr>
      <w:r w:rsidRPr="000570B8">
        <w:rPr>
          <w:rFonts w:ascii="微软雅黑" w:eastAsia="微软雅黑" w:hAnsi="微软雅黑" w:hint="eastAsia"/>
          <w:bCs/>
          <w:sz w:val="20"/>
        </w:rPr>
        <w:t>《QCC-品管圈改善活动》</w:t>
      </w:r>
    </w:p>
    <w:p w14:paraId="5E9DD5D2" w14:textId="77777777" w:rsidR="007660DB" w:rsidRPr="000570B8" w:rsidRDefault="007660DB" w:rsidP="007660DB">
      <w:pPr>
        <w:adjustRightInd w:val="0"/>
        <w:snapToGrid w:val="0"/>
        <w:spacing w:line="300" w:lineRule="auto"/>
        <w:ind w:left="420"/>
        <w:jc w:val="left"/>
        <w:outlineLvl w:val="2"/>
        <w:rPr>
          <w:rFonts w:ascii="微软雅黑" w:eastAsia="微软雅黑" w:hAnsi="微软雅黑" w:hint="eastAsia"/>
          <w:bCs/>
          <w:sz w:val="20"/>
        </w:rPr>
      </w:pPr>
      <w:r w:rsidRPr="000570B8">
        <w:rPr>
          <w:rFonts w:ascii="微软雅黑" w:eastAsia="微软雅黑" w:hAnsi="微软雅黑" w:hint="eastAsia"/>
          <w:bCs/>
          <w:sz w:val="20"/>
        </w:rPr>
        <w:t>《六西格玛</w:t>
      </w:r>
      <w:r>
        <w:rPr>
          <w:rFonts w:ascii="微软雅黑" w:eastAsia="微软雅黑" w:hAnsi="微软雅黑" w:hint="eastAsia"/>
          <w:bCs/>
          <w:sz w:val="20"/>
        </w:rPr>
        <w:t>绿带/黑带</w:t>
      </w:r>
      <w:r w:rsidRPr="000570B8">
        <w:rPr>
          <w:rFonts w:ascii="微软雅黑" w:eastAsia="微软雅黑" w:hAnsi="微软雅黑" w:hint="eastAsia"/>
          <w:bCs/>
          <w:sz w:val="20"/>
        </w:rPr>
        <w:t>》</w:t>
      </w:r>
    </w:p>
    <w:p w14:paraId="6820D525" w14:textId="77777777" w:rsidR="007660DB" w:rsidRPr="000570B8" w:rsidRDefault="007660DB" w:rsidP="007660DB">
      <w:pPr>
        <w:adjustRightInd w:val="0"/>
        <w:snapToGrid w:val="0"/>
        <w:spacing w:line="300" w:lineRule="auto"/>
        <w:ind w:left="420"/>
        <w:jc w:val="left"/>
        <w:outlineLvl w:val="2"/>
        <w:rPr>
          <w:rFonts w:ascii="微软雅黑" w:eastAsia="微软雅黑" w:hAnsi="微软雅黑" w:hint="eastAsia"/>
          <w:bCs/>
          <w:sz w:val="20"/>
        </w:rPr>
      </w:pPr>
      <w:r w:rsidRPr="000570B8">
        <w:rPr>
          <w:rFonts w:ascii="微软雅黑" w:eastAsia="微软雅黑" w:hAnsi="微软雅黑" w:hint="eastAsia"/>
          <w:bCs/>
          <w:sz w:val="20"/>
        </w:rPr>
        <w:t>《IATF</w:t>
      </w:r>
      <w:r>
        <w:rPr>
          <w:rFonts w:ascii="微软雅黑" w:eastAsia="微软雅黑" w:hAnsi="微软雅黑" w:hint="eastAsia"/>
          <w:bCs/>
          <w:sz w:val="20"/>
        </w:rPr>
        <w:t>六大核心</w:t>
      </w:r>
      <w:r w:rsidRPr="000570B8">
        <w:rPr>
          <w:rFonts w:ascii="微软雅黑" w:eastAsia="微软雅黑" w:hAnsi="微软雅黑" w:hint="eastAsia"/>
          <w:bCs/>
          <w:sz w:val="20"/>
        </w:rPr>
        <w:t>工具</w:t>
      </w:r>
      <w:r>
        <w:rPr>
          <w:rFonts w:ascii="微软雅黑" w:eastAsia="微软雅黑" w:hAnsi="微软雅黑" w:hint="eastAsia"/>
          <w:bCs/>
          <w:sz w:val="20"/>
        </w:rPr>
        <w:t>-</w:t>
      </w:r>
      <w:r w:rsidRPr="000570B8">
        <w:rPr>
          <w:rFonts w:ascii="微软雅黑" w:eastAsia="微软雅黑" w:hAnsi="微软雅黑" w:hint="eastAsia"/>
          <w:bCs/>
          <w:sz w:val="20"/>
        </w:rPr>
        <w:t>新版APQP/PPAP /FMEA/SPC/MSA》</w:t>
      </w:r>
    </w:p>
    <w:p w14:paraId="4E9DCFF2" w14:textId="77777777" w:rsidR="007660DB" w:rsidRPr="000570B8" w:rsidRDefault="007660DB" w:rsidP="007660DB">
      <w:pPr>
        <w:adjustRightInd w:val="0"/>
        <w:snapToGrid w:val="0"/>
        <w:spacing w:line="300" w:lineRule="auto"/>
        <w:ind w:left="420"/>
        <w:jc w:val="left"/>
        <w:outlineLvl w:val="2"/>
        <w:rPr>
          <w:rFonts w:ascii="微软雅黑" w:eastAsia="微软雅黑" w:hAnsi="微软雅黑" w:hint="eastAsia"/>
          <w:bCs/>
          <w:sz w:val="20"/>
        </w:rPr>
      </w:pPr>
      <w:r w:rsidRPr="000570B8">
        <w:rPr>
          <w:rFonts w:ascii="微软雅黑" w:eastAsia="微软雅黑" w:hAnsi="微软雅黑" w:hint="eastAsia"/>
          <w:bCs/>
          <w:sz w:val="20"/>
        </w:rPr>
        <w:t>《IATF</w:t>
      </w:r>
      <w:r w:rsidRPr="000570B8">
        <w:rPr>
          <w:rFonts w:ascii="微软雅黑" w:eastAsia="微软雅黑" w:hAnsi="微软雅黑"/>
          <w:bCs/>
          <w:sz w:val="20"/>
        </w:rPr>
        <w:t>16949</w:t>
      </w:r>
      <w:r>
        <w:rPr>
          <w:rFonts w:ascii="微软雅黑" w:eastAsia="微软雅黑" w:hAnsi="微软雅黑" w:hint="eastAsia"/>
          <w:bCs/>
          <w:sz w:val="20"/>
        </w:rPr>
        <w:t>：2</w:t>
      </w:r>
      <w:r>
        <w:rPr>
          <w:rFonts w:ascii="微软雅黑" w:eastAsia="微软雅黑" w:hAnsi="微软雅黑"/>
          <w:bCs/>
          <w:sz w:val="20"/>
        </w:rPr>
        <w:t>016</w:t>
      </w:r>
      <w:r>
        <w:rPr>
          <w:rFonts w:ascii="微软雅黑" w:eastAsia="微软雅黑" w:hAnsi="微软雅黑" w:hint="eastAsia"/>
          <w:bCs/>
          <w:sz w:val="20"/>
        </w:rPr>
        <w:t>管理应用</w:t>
      </w:r>
      <w:r w:rsidRPr="000570B8">
        <w:rPr>
          <w:rFonts w:ascii="微软雅黑" w:eastAsia="微软雅黑" w:hAnsi="微软雅黑" w:hint="eastAsia"/>
          <w:bCs/>
          <w:sz w:val="20"/>
        </w:rPr>
        <w:t>与实施》</w:t>
      </w:r>
    </w:p>
    <w:p w14:paraId="33505246" w14:textId="0E42A28E" w:rsidR="007660DB" w:rsidRPr="007660DB" w:rsidRDefault="007660DB" w:rsidP="007660DB">
      <w:pPr>
        <w:adjustRightInd w:val="0"/>
        <w:snapToGrid w:val="0"/>
        <w:spacing w:line="300" w:lineRule="auto"/>
        <w:ind w:left="420"/>
        <w:jc w:val="left"/>
        <w:outlineLvl w:val="2"/>
        <w:rPr>
          <w:rFonts w:ascii="微软雅黑" w:eastAsia="微软雅黑" w:hAnsi="微软雅黑" w:hint="eastAsia"/>
          <w:bCs/>
          <w:sz w:val="20"/>
        </w:rPr>
      </w:pPr>
      <w:r w:rsidRPr="000570B8">
        <w:rPr>
          <w:rFonts w:ascii="微软雅黑" w:eastAsia="微软雅黑" w:hAnsi="微软雅黑" w:hint="eastAsia"/>
          <w:bCs/>
          <w:sz w:val="20"/>
        </w:rPr>
        <w:t>《SQE-供应商质量管理》</w:t>
      </w:r>
    </w:p>
    <w:p w14:paraId="7D5CE243" w14:textId="77777777" w:rsidR="000570B8" w:rsidRPr="000570B8" w:rsidRDefault="000570B8" w:rsidP="000570B8">
      <w:pPr>
        <w:numPr>
          <w:ilvl w:val="0"/>
          <w:numId w:val="7"/>
        </w:numPr>
        <w:adjustRightInd w:val="0"/>
        <w:snapToGrid w:val="0"/>
        <w:spacing w:line="300" w:lineRule="auto"/>
        <w:jc w:val="left"/>
        <w:outlineLvl w:val="2"/>
        <w:rPr>
          <w:rFonts w:ascii="微软雅黑" w:eastAsia="微软雅黑" w:hAnsi="微软雅黑" w:hint="eastAsia"/>
          <w:bCs/>
          <w:sz w:val="20"/>
        </w:rPr>
      </w:pPr>
      <w:r w:rsidRPr="000570B8">
        <w:rPr>
          <w:rFonts w:ascii="微软雅黑" w:eastAsia="微软雅黑" w:hAnsi="微软雅黑" w:hint="eastAsia"/>
          <w:b/>
          <w:bCs/>
          <w:sz w:val="20"/>
        </w:rPr>
        <w:t>精益生产系列：</w:t>
      </w:r>
    </w:p>
    <w:p w14:paraId="6F6117A7" w14:textId="77777777" w:rsidR="000570B8" w:rsidRPr="000570B8" w:rsidRDefault="000570B8" w:rsidP="000570B8">
      <w:pPr>
        <w:adjustRightInd w:val="0"/>
        <w:snapToGrid w:val="0"/>
        <w:spacing w:line="300" w:lineRule="auto"/>
        <w:ind w:left="420"/>
        <w:jc w:val="left"/>
        <w:outlineLvl w:val="2"/>
        <w:rPr>
          <w:rFonts w:ascii="微软雅黑" w:eastAsia="微软雅黑" w:hAnsi="微软雅黑" w:hint="eastAsia"/>
          <w:bCs/>
          <w:sz w:val="20"/>
        </w:rPr>
      </w:pPr>
      <w:r w:rsidRPr="000570B8">
        <w:rPr>
          <w:rFonts w:ascii="微软雅黑" w:eastAsia="微软雅黑" w:hAnsi="微软雅黑" w:hint="eastAsia"/>
          <w:bCs/>
          <w:sz w:val="20"/>
        </w:rPr>
        <w:t>《精益制造-七大浪费》</w:t>
      </w:r>
    </w:p>
    <w:p w14:paraId="7AD5507C" w14:textId="77777777" w:rsidR="000570B8" w:rsidRPr="000570B8" w:rsidRDefault="000570B8" w:rsidP="000570B8">
      <w:pPr>
        <w:adjustRightInd w:val="0"/>
        <w:snapToGrid w:val="0"/>
        <w:spacing w:line="300" w:lineRule="auto"/>
        <w:ind w:left="420"/>
        <w:jc w:val="left"/>
        <w:outlineLvl w:val="2"/>
        <w:rPr>
          <w:rFonts w:ascii="微软雅黑" w:eastAsia="微软雅黑" w:hAnsi="微软雅黑" w:hint="eastAsia"/>
          <w:bCs/>
          <w:sz w:val="20"/>
        </w:rPr>
      </w:pPr>
      <w:r w:rsidRPr="000570B8">
        <w:rPr>
          <w:rFonts w:ascii="微软雅黑" w:eastAsia="微软雅黑" w:hAnsi="微软雅黑" w:hint="eastAsia"/>
          <w:bCs/>
          <w:sz w:val="20"/>
        </w:rPr>
        <w:t>《精益制造-精益班组长育成》</w:t>
      </w:r>
    </w:p>
    <w:p w14:paraId="647D97C3" w14:textId="77777777" w:rsidR="000570B8" w:rsidRDefault="000570B8" w:rsidP="000570B8">
      <w:pPr>
        <w:adjustRightInd w:val="0"/>
        <w:snapToGrid w:val="0"/>
        <w:spacing w:line="300" w:lineRule="auto"/>
        <w:ind w:left="420"/>
        <w:jc w:val="left"/>
        <w:outlineLvl w:val="2"/>
        <w:rPr>
          <w:rFonts w:ascii="微软雅黑" w:eastAsia="微软雅黑" w:hAnsi="微软雅黑" w:hint="eastAsia"/>
          <w:bCs/>
          <w:sz w:val="20"/>
        </w:rPr>
      </w:pPr>
      <w:r w:rsidRPr="000570B8">
        <w:rPr>
          <w:rFonts w:ascii="微软雅黑" w:eastAsia="微软雅黑" w:hAnsi="微软雅黑" w:hint="eastAsia"/>
          <w:bCs/>
          <w:sz w:val="20"/>
        </w:rPr>
        <w:t>《精益制造-5S现场管理》</w:t>
      </w:r>
    </w:p>
    <w:p w14:paraId="2E7902CE" w14:textId="42D9C0E4" w:rsidR="00820503" w:rsidRPr="007660DB" w:rsidRDefault="000570B8" w:rsidP="007660DB">
      <w:pPr>
        <w:adjustRightInd w:val="0"/>
        <w:snapToGrid w:val="0"/>
        <w:spacing w:line="300" w:lineRule="auto"/>
        <w:ind w:left="420"/>
        <w:jc w:val="left"/>
        <w:outlineLvl w:val="2"/>
        <w:rPr>
          <w:rFonts w:ascii="微软雅黑" w:eastAsia="微软雅黑" w:hAnsi="微软雅黑" w:hint="eastAsia"/>
          <w:bCs/>
          <w:sz w:val="20"/>
        </w:rPr>
      </w:pPr>
      <w:r>
        <w:rPr>
          <w:rFonts w:ascii="微软雅黑" w:eastAsia="微软雅黑" w:hAnsi="微软雅黑" w:hint="eastAsia"/>
          <w:bCs/>
          <w:sz w:val="20"/>
        </w:rPr>
        <w:t>《精益制造-</w:t>
      </w:r>
      <w:r>
        <w:rPr>
          <w:rFonts w:ascii="微软雅黑" w:eastAsia="微软雅黑" w:hAnsi="微软雅黑"/>
          <w:bCs/>
          <w:sz w:val="20"/>
        </w:rPr>
        <w:t>VSM</w:t>
      </w:r>
      <w:r>
        <w:rPr>
          <w:rFonts w:ascii="微软雅黑" w:eastAsia="微软雅黑" w:hAnsi="微软雅黑" w:hint="eastAsia"/>
          <w:bCs/>
          <w:sz w:val="20"/>
        </w:rPr>
        <w:t>价值流分析</w:t>
      </w:r>
      <w:r w:rsidR="001523C3">
        <w:rPr>
          <w:rFonts w:ascii="微软雅黑" w:eastAsia="微软雅黑" w:hAnsi="微软雅黑" w:hint="eastAsia"/>
          <w:bCs/>
          <w:sz w:val="20"/>
        </w:rPr>
        <w:t>》</w:t>
      </w:r>
    </w:p>
    <w:p w14:paraId="736D736C" w14:textId="77777777" w:rsidR="001D2C28" w:rsidRDefault="004D0470">
      <w:pPr>
        <w:adjustRightInd w:val="0"/>
        <w:snapToGrid w:val="0"/>
        <w:spacing w:line="360" w:lineRule="auto"/>
        <w:contextualSpacing/>
        <w:jc w:val="left"/>
        <w:rPr>
          <w:rFonts w:ascii="微软雅黑" w:eastAsia="微软雅黑" w:hAnsi="微软雅黑" w:hint="eastAsia"/>
          <w:b/>
          <w:color w:val="FFFFFF"/>
          <w:szCs w:val="21"/>
          <w:shd w:val="clear" w:color="auto" w:fill="0070C0"/>
        </w:rPr>
      </w:pPr>
      <w:r>
        <w:rPr>
          <w:rFonts w:ascii="微软雅黑" w:eastAsia="微软雅黑" w:hAnsi="微软雅黑"/>
          <w:b/>
          <w:color w:val="FFFFFF"/>
          <w:szCs w:val="21"/>
          <w:shd w:val="clear" w:color="auto" w:fill="0070C0"/>
        </w:rPr>
        <w:t>方之见管理培训服务解决方案</w:t>
      </w:r>
    </w:p>
    <w:p w14:paraId="48F1E73A" w14:textId="77777777" w:rsidR="001D2C28" w:rsidRDefault="004D0470">
      <w:pPr>
        <w:widowControl/>
        <w:shd w:val="clear" w:color="auto" w:fill="FFFFFF"/>
        <w:adjustRightInd w:val="0"/>
        <w:snapToGrid w:val="0"/>
        <w:jc w:val="left"/>
        <w:rPr>
          <w:rFonts w:eastAsia="微软雅黑"/>
          <w:bCs/>
          <w:szCs w:val="21"/>
        </w:rPr>
      </w:pPr>
      <w:r>
        <w:rPr>
          <w:rFonts w:ascii="Microsoft YaHei UI" w:eastAsia="Microsoft YaHei UI" w:hAnsi="Microsoft YaHei UI" w:cs="宋体" w:hint="eastAsia"/>
          <w:color w:val="3E3E3E"/>
          <w:kern w:val="0"/>
          <w:sz w:val="20"/>
        </w:rPr>
        <w:t>       </w:t>
      </w:r>
      <w:r>
        <w:rPr>
          <w:rFonts w:eastAsia="微软雅黑" w:hint="eastAsia"/>
          <w:bCs/>
          <w:szCs w:val="21"/>
        </w:rPr>
        <w:t>方之见搭建内外部良好的知识管理系统和资讯分享的平台，建立严谨科学的讲师人才梯队培养方案，确保培训讲师在各自专业领域的不断精进，达成和超越客户专业服务满意度。</w:t>
      </w:r>
    </w:p>
    <w:p w14:paraId="0340729E" w14:textId="77777777" w:rsidR="001D2C28" w:rsidRDefault="004D0470">
      <w:pPr>
        <w:widowControl/>
        <w:shd w:val="clear" w:color="auto" w:fill="FFFFFF"/>
        <w:adjustRightInd w:val="0"/>
        <w:snapToGrid w:val="0"/>
        <w:jc w:val="left"/>
        <w:rPr>
          <w:rFonts w:eastAsia="微软雅黑"/>
          <w:bCs/>
          <w:szCs w:val="21"/>
        </w:rPr>
      </w:pPr>
      <w:r>
        <w:rPr>
          <w:rFonts w:eastAsia="微软雅黑" w:hint="eastAsia"/>
          <w:bCs/>
          <w:szCs w:val="21"/>
        </w:rPr>
        <w:t>目前课程体系包括：</w:t>
      </w:r>
    </w:p>
    <w:p w14:paraId="5A79C301" w14:textId="77777777" w:rsidR="001D2C28" w:rsidRDefault="004D0470">
      <w:pPr>
        <w:widowControl/>
        <w:shd w:val="clear" w:color="auto" w:fill="FFFFFF"/>
        <w:adjustRightInd w:val="0"/>
        <w:snapToGrid w:val="0"/>
        <w:jc w:val="left"/>
        <w:rPr>
          <w:rFonts w:ascii="Microsoft YaHei UI" w:eastAsia="Microsoft YaHei UI" w:hAnsi="Microsoft YaHei UI" w:cs="宋体" w:hint="eastAsia"/>
          <w:kern w:val="0"/>
          <w:sz w:val="20"/>
        </w:rPr>
      </w:pPr>
      <w:r>
        <w:rPr>
          <w:rFonts w:ascii="Microsoft YaHei UI" w:eastAsia="Microsoft YaHei UI" w:hAnsi="Microsoft YaHei UI" w:cs="宋体" w:hint="eastAsia"/>
          <w:b/>
          <w:bCs/>
          <w:color w:val="FFE240"/>
          <w:spacing w:val="75"/>
          <w:kern w:val="0"/>
        </w:rPr>
        <w:t> </w:t>
      </w:r>
      <w:r>
        <w:rPr>
          <w:rFonts w:ascii="Microsoft YaHei UI" w:eastAsia="Microsoft YaHei UI" w:hAnsi="Microsoft YaHei UI" w:cs="宋体" w:hint="eastAsia"/>
          <w:b/>
          <w:bCs/>
          <w:spacing w:val="75"/>
          <w:kern w:val="0"/>
        </w:rPr>
        <w:t>●</w:t>
      </w:r>
      <w:r>
        <w:rPr>
          <w:rFonts w:ascii="Microsoft YaHei UI" w:eastAsia="Microsoft YaHei UI" w:hAnsi="Microsoft YaHei UI" w:cs="宋体" w:hint="eastAsia"/>
          <w:kern w:val="0"/>
          <w:sz w:val="20"/>
        </w:rPr>
        <w:t>ISO管理体系</w:t>
      </w:r>
    </w:p>
    <w:p w14:paraId="0C3AF2A2" w14:textId="77777777" w:rsidR="001D2C28" w:rsidRDefault="004D0470">
      <w:pPr>
        <w:widowControl/>
        <w:shd w:val="clear" w:color="auto" w:fill="FFFFFF"/>
        <w:adjustRightInd w:val="0"/>
        <w:snapToGrid w:val="0"/>
        <w:jc w:val="left"/>
        <w:rPr>
          <w:rFonts w:ascii="Microsoft YaHei UI" w:eastAsia="Microsoft YaHei UI" w:hAnsi="Microsoft YaHei UI" w:cs="宋体" w:hint="eastAsia"/>
          <w:kern w:val="0"/>
          <w:sz w:val="20"/>
        </w:rPr>
      </w:pPr>
      <w:r>
        <w:rPr>
          <w:rFonts w:ascii="Microsoft YaHei UI" w:eastAsia="Microsoft YaHei UI" w:hAnsi="Microsoft YaHei UI" w:cs="宋体" w:hint="eastAsia"/>
          <w:b/>
          <w:bCs/>
          <w:spacing w:val="75"/>
          <w:kern w:val="0"/>
        </w:rPr>
        <w:t> ●</w:t>
      </w:r>
      <w:r>
        <w:rPr>
          <w:rFonts w:ascii="Microsoft YaHei UI" w:eastAsia="Microsoft YaHei UI" w:hAnsi="Microsoft YaHei UI" w:cs="宋体" w:hint="eastAsia"/>
          <w:kern w:val="0"/>
          <w:sz w:val="20"/>
        </w:rPr>
        <w:t>质量管理与研发</w:t>
      </w:r>
    </w:p>
    <w:p w14:paraId="4C7ADF3B" w14:textId="2E07429B" w:rsidR="001D2C28" w:rsidRDefault="004D0470">
      <w:pPr>
        <w:widowControl/>
        <w:shd w:val="clear" w:color="auto" w:fill="FFFFFF"/>
        <w:adjustRightInd w:val="0"/>
        <w:snapToGrid w:val="0"/>
        <w:jc w:val="left"/>
        <w:rPr>
          <w:rFonts w:ascii="Microsoft YaHei UI" w:eastAsia="Microsoft YaHei UI" w:hAnsi="Microsoft YaHei UI" w:cs="宋体" w:hint="eastAsia"/>
          <w:kern w:val="0"/>
          <w:sz w:val="20"/>
        </w:rPr>
      </w:pPr>
      <w:r>
        <w:rPr>
          <w:rFonts w:ascii="Microsoft YaHei UI" w:eastAsia="Microsoft YaHei UI" w:hAnsi="Microsoft YaHei UI" w:cs="宋体" w:hint="eastAsia"/>
          <w:b/>
          <w:bCs/>
          <w:spacing w:val="75"/>
          <w:kern w:val="0"/>
        </w:rPr>
        <w:t> ●</w:t>
      </w:r>
      <w:r>
        <w:rPr>
          <w:rFonts w:ascii="Microsoft YaHei UI" w:eastAsia="Microsoft YaHei UI" w:hAnsi="Microsoft YaHei UI" w:cs="宋体" w:hint="eastAsia"/>
          <w:kern w:val="0"/>
          <w:sz w:val="20"/>
        </w:rPr>
        <w:t>精益制造</w:t>
      </w:r>
    </w:p>
    <w:p w14:paraId="20D2C4FC" w14:textId="62EF6B9B" w:rsidR="001D2C28" w:rsidRDefault="004D0470">
      <w:pPr>
        <w:widowControl/>
        <w:shd w:val="clear" w:color="auto" w:fill="FFFFFF"/>
        <w:adjustRightInd w:val="0"/>
        <w:snapToGrid w:val="0"/>
        <w:jc w:val="left"/>
        <w:rPr>
          <w:rFonts w:ascii="Microsoft YaHei UI" w:eastAsia="Microsoft YaHei UI" w:hAnsi="Microsoft YaHei UI" w:cs="宋体" w:hint="eastAsia"/>
          <w:kern w:val="0"/>
          <w:sz w:val="20"/>
        </w:rPr>
      </w:pPr>
      <w:r>
        <w:rPr>
          <w:rFonts w:ascii="Microsoft YaHei UI" w:eastAsia="Microsoft YaHei UI" w:hAnsi="Microsoft YaHei UI" w:cs="宋体" w:hint="eastAsia"/>
          <w:b/>
          <w:bCs/>
          <w:spacing w:val="75"/>
          <w:kern w:val="0"/>
        </w:rPr>
        <w:t> ●</w:t>
      </w:r>
      <w:r>
        <w:rPr>
          <w:rFonts w:ascii="Microsoft YaHei UI" w:eastAsia="Microsoft YaHei UI" w:hAnsi="Microsoft YaHei UI" w:cs="宋体" w:hint="eastAsia"/>
          <w:kern w:val="0"/>
          <w:sz w:val="20"/>
        </w:rPr>
        <w:t>卓越绩效评价</w:t>
      </w:r>
    </w:p>
    <w:p w14:paraId="50DBB643" w14:textId="111F41F0" w:rsidR="001D2C28" w:rsidRDefault="004D0470">
      <w:pPr>
        <w:widowControl/>
        <w:shd w:val="clear" w:color="auto" w:fill="FFFFFF"/>
        <w:adjustRightInd w:val="0"/>
        <w:snapToGrid w:val="0"/>
        <w:jc w:val="left"/>
        <w:rPr>
          <w:rFonts w:ascii="Microsoft YaHei UI" w:eastAsia="Microsoft YaHei UI" w:hAnsi="Microsoft YaHei UI" w:cs="宋体" w:hint="eastAsia"/>
          <w:kern w:val="0"/>
          <w:sz w:val="20"/>
        </w:rPr>
      </w:pPr>
      <w:r>
        <w:rPr>
          <w:rFonts w:ascii="Microsoft YaHei UI" w:eastAsia="Microsoft YaHei UI" w:hAnsi="Microsoft YaHei UI" w:cs="宋体" w:hint="eastAsia"/>
          <w:b/>
          <w:bCs/>
          <w:spacing w:val="75"/>
          <w:kern w:val="0"/>
        </w:rPr>
        <w:t> ●</w:t>
      </w:r>
      <w:r>
        <w:rPr>
          <w:rFonts w:ascii="Microsoft YaHei UI" w:eastAsia="Microsoft YaHei UI" w:hAnsi="Microsoft YaHei UI" w:cs="宋体" w:hint="eastAsia"/>
          <w:kern w:val="0"/>
          <w:sz w:val="20"/>
        </w:rPr>
        <w:t>采购与供应链</w:t>
      </w:r>
    </w:p>
    <w:p w14:paraId="17EC0375" w14:textId="77777777" w:rsidR="001D2C28" w:rsidRDefault="004D0470">
      <w:pPr>
        <w:widowControl/>
        <w:shd w:val="clear" w:color="auto" w:fill="FFFFFF"/>
        <w:adjustRightInd w:val="0"/>
        <w:snapToGrid w:val="0"/>
        <w:jc w:val="left"/>
        <w:rPr>
          <w:rFonts w:ascii="Microsoft YaHei UI" w:eastAsia="Microsoft YaHei UI" w:hAnsi="Microsoft YaHei UI" w:cs="宋体" w:hint="eastAsia"/>
          <w:kern w:val="0"/>
          <w:sz w:val="20"/>
        </w:rPr>
      </w:pPr>
      <w:r>
        <w:rPr>
          <w:rFonts w:ascii="Microsoft YaHei UI" w:eastAsia="Microsoft YaHei UI" w:hAnsi="Microsoft YaHei UI" w:cs="宋体" w:hint="eastAsia"/>
          <w:b/>
          <w:bCs/>
          <w:spacing w:val="75"/>
          <w:kern w:val="0"/>
        </w:rPr>
        <w:t> ●</w:t>
      </w:r>
      <w:r>
        <w:rPr>
          <w:rFonts w:ascii="Microsoft YaHei UI" w:eastAsia="Microsoft YaHei UI" w:hAnsi="Microsoft YaHei UI" w:cs="宋体" w:hint="eastAsia"/>
          <w:kern w:val="0"/>
          <w:sz w:val="20"/>
        </w:rPr>
        <w:t>生产与物流仓储</w:t>
      </w:r>
    </w:p>
    <w:p w14:paraId="544D4E2F" w14:textId="32C2145E" w:rsidR="001D2C28" w:rsidRDefault="004D0470">
      <w:pPr>
        <w:widowControl/>
        <w:shd w:val="clear" w:color="auto" w:fill="FFFFFF"/>
        <w:adjustRightInd w:val="0"/>
        <w:snapToGrid w:val="0"/>
        <w:jc w:val="left"/>
        <w:rPr>
          <w:rFonts w:ascii="Microsoft YaHei UI" w:eastAsia="Microsoft YaHei UI" w:hAnsi="Microsoft YaHei UI" w:cs="宋体" w:hint="eastAsia"/>
          <w:kern w:val="0"/>
          <w:sz w:val="20"/>
        </w:rPr>
      </w:pPr>
      <w:r>
        <w:rPr>
          <w:rFonts w:ascii="Microsoft YaHei UI" w:eastAsia="Microsoft YaHei UI" w:hAnsi="Microsoft YaHei UI" w:cs="宋体" w:hint="eastAsia"/>
          <w:b/>
          <w:bCs/>
          <w:spacing w:val="75"/>
          <w:kern w:val="0"/>
        </w:rPr>
        <w:t> ●</w:t>
      </w:r>
      <w:r>
        <w:rPr>
          <w:rFonts w:ascii="Microsoft YaHei UI" w:eastAsia="Microsoft YaHei UI" w:hAnsi="Microsoft YaHei UI" w:cs="宋体" w:hint="eastAsia"/>
          <w:kern w:val="0"/>
          <w:sz w:val="20"/>
        </w:rPr>
        <w:t>人力资源与个人能力提升</w:t>
      </w:r>
    </w:p>
    <w:p w14:paraId="34BD4122" w14:textId="116AA24B" w:rsidR="001D2C28" w:rsidRDefault="004D0470">
      <w:pPr>
        <w:widowControl/>
        <w:shd w:val="clear" w:color="auto" w:fill="FFFFFF"/>
        <w:adjustRightInd w:val="0"/>
        <w:snapToGrid w:val="0"/>
        <w:jc w:val="left"/>
        <w:rPr>
          <w:rFonts w:ascii="Microsoft YaHei UI" w:eastAsia="Microsoft YaHei UI" w:hAnsi="Microsoft YaHei UI" w:cs="宋体" w:hint="eastAsia"/>
          <w:kern w:val="0"/>
          <w:sz w:val="20"/>
        </w:rPr>
      </w:pPr>
      <w:r>
        <w:rPr>
          <w:rFonts w:ascii="Microsoft YaHei UI" w:eastAsia="Microsoft YaHei UI" w:hAnsi="Microsoft YaHei UI" w:cs="宋体" w:hint="eastAsia"/>
          <w:b/>
          <w:bCs/>
          <w:spacing w:val="75"/>
          <w:kern w:val="0"/>
        </w:rPr>
        <w:t> ●</w:t>
      </w:r>
      <w:r>
        <w:rPr>
          <w:rFonts w:ascii="Microsoft YaHei UI" w:eastAsia="Microsoft YaHei UI" w:hAnsi="Microsoft YaHei UI" w:cs="宋体" w:hint="eastAsia"/>
          <w:kern w:val="0"/>
          <w:sz w:val="20"/>
        </w:rPr>
        <w:t>领导力与组织发展</w:t>
      </w:r>
    </w:p>
    <w:p w14:paraId="5B7889F2" w14:textId="180DC5A9" w:rsidR="001D2C28" w:rsidRDefault="004D0470">
      <w:pPr>
        <w:widowControl/>
        <w:shd w:val="clear" w:color="auto" w:fill="FFFFFF"/>
        <w:adjustRightInd w:val="0"/>
        <w:snapToGrid w:val="0"/>
        <w:jc w:val="left"/>
        <w:rPr>
          <w:rFonts w:ascii="Microsoft YaHei UI" w:eastAsia="Microsoft YaHei UI" w:hAnsi="Microsoft YaHei UI" w:cs="宋体" w:hint="eastAsia"/>
          <w:kern w:val="0"/>
          <w:sz w:val="20"/>
        </w:rPr>
      </w:pPr>
      <w:r>
        <w:rPr>
          <w:rFonts w:ascii="Microsoft YaHei UI" w:eastAsia="Microsoft YaHei UI" w:hAnsi="Microsoft YaHei UI" w:cs="宋体" w:hint="eastAsia"/>
          <w:b/>
          <w:bCs/>
          <w:spacing w:val="75"/>
          <w:kern w:val="0"/>
        </w:rPr>
        <w:t> ●</w:t>
      </w:r>
      <w:r>
        <w:rPr>
          <w:rFonts w:ascii="Microsoft YaHei UI" w:eastAsia="Microsoft YaHei UI" w:hAnsi="Microsoft YaHei UI" w:cs="宋体" w:hint="eastAsia"/>
          <w:kern w:val="0"/>
          <w:sz w:val="20"/>
        </w:rPr>
        <w:t>营销与客服</w:t>
      </w:r>
    </w:p>
    <w:p w14:paraId="3A50E587" w14:textId="2B2999D2" w:rsidR="001D2C28" w:rsidRDefault="004D0470">
      <w:pPr>
        <w:widowControl/>
        <w:shd w:val="clear" w:color="auto" w:fill="FFFFFF"/>
        <w:adjustRightInd w:val="0"/>
        <w:snapToGrid w:val="0"/>
        <w:jc w:val="left"/>
        <w:rPr>
          <w:rFonts w:ascii="Microsoft YaHei UI" w:eastAsia="Microsoft YaHei UI" w:hAnsi="Microsoft YaHei UI" w:cs="宋体" w:hint="eastAsia"/>
          <w:kern w:val="0"/>
          <w:sz w:val="20"/>
        </w:rPr>
      </w:pPr>
      <w:r>
        <w:rPr>
          <w:rFonts w:ascii="Microsoft YaHei UI" w:eastAsia="Microsoft YaHei UI" w:hAnsi="Microsoft YaHei UI" w:cs="宋体" w:hint="eastAsia"/>
          <w:b/>
          <w:bCs/>
          <w:spacing w:val="75"/>
          <w:kern w:val="0"/>
        </w:rPr>
        <w:t> ●</w:t>
      </w:r>
      <w:r>
        <w:rPr>
          <w:rFonts w:ascii="Microsoft YaHei UI" w:eastAsia="Microsoft YaHei UI" w:hAnsi="Microsoft YaHei UI" w:cs="宋体" w:hint="eastAsia"/>
          <w:kern w:val="0"/>
          <w:sz w:val="20"/>
        </w:rPr>
        <w:t>公益沙龙、在线讲座</w:t>
      </w:r>
    </w:p>
    <w:p w14:paraId="4C823300" w14:textId="24C78D82" w:rsidR="001D2C28" w:rsidRDefault="007660DB" w:rsidP="009E4B59">
      <w:pPr>
        <w:widowControl/>
        <w:shd w:val="clear" w:color="auto" w:fill="FFFFFF"/>
        <w:adjustRightInd w:val="0"/>
        <w:snapToGrid w:val="0"/>
        <w:ind w:firstLineChars="100" w:firstLine="200"/>
        <w:jc w:val="left"/>
        <w:rPr>
          <w:rFonts w:ascii="Microsoft YaHei UI" w:eastAsia="Microsoft YaHei UI" w:hAnsi="Microsoft YaHei UI" w:cs="宋体" w:hint="eastAsia"/>
          <w:kern w:val="0"/>
          <w:sz w:val="20"/>
        </w:rPr>
      </w:pPr>
      <w:r>
        <w:rPr>
          <w:rFonts w:ascii="Microsoft YaHei UI" w:eastAsia="Microsoft YaHei UI" w:hAnsi="Microsoft YaHei UI" w:cs="宋体" w:hint="eastAsia"/>
          <w:noProof/>
          <w:kern w:val="0"/>
          <w:sz w:val="20"/>
        </w:rPr>
        <w:drawing>
          <wp:anchor distT="0" distB="0" distL="114300" distR="114300" simplePos="0" relativeHeight="251658752" behindDoc="0" locked="0" layoutInCell="1" allowOverlap="1" wp14:anchorId="5F582D2F" wp14:editId="25BDA72F">
            <wp:simplePos x="0" y="0"/>
            <wp:positionH relativeFrom="column">
              <wp:posOffset>1833880</wp:posOffset>
            </wp:positionH>
            <wp:positionV relativeFrom="paragraph">
              <wp:posOffset>181610</wp:posOffset>
            </wp:positionV>
            <wp:extent cx="2533015" cy="1171575"/>
            <wp:effectExtent l="0" t="0" r="0" b="0"/>
            <wp:wrapNone/>
            <wp:docPr id="4" name="图片 4" descr="https://mmbiz.qpic.cn/mmbiz_png/IIJh11bZtUPwoPuKwIcO4jSqIuOFvMKdprdRzfeK0M4q7ibeBgpooKeVzUG4IwAtib9056GQYgJzxWmd8NEERwDQ/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s://mmbiz.qpic.cn/mmbiz_png/IIJh11bZtUPwoPuKwIcO4jSqIuOFvMKdprdRzfeK0M4q7ibeBgpooKeVzUG4IwAtib9056GQYgJzxWmd8NEERwDQ/640?wx_fmt=png&amp;tp=webp&amp;wxfrom=5&amp;wx_lazy=1&amp;wx_co=1"/>
                    <pic:cNvPicPr>
                      <a:picLocks noChangeAspect="1" noChangeArrowheads="1"/>
                    </pic:cNvPicPr>
                  </pic:nvPicPr>
                  <pic:blipFill>
                    <a:blip r:embed="rId9" cstate="print"/>
                    <a:srcRect/>
                    <a:stretch>
                      <a:fillRect/>
                    </a:stretch>
                  </pic:blipFill>
                  <pic:spPr>
                    <a:xfrm>
                      <a:off x="0" y="0"/>
                      <a:ext cx="2533015" cy="1171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D0470">
        <w:rPr>
          <w:rFonts w:ascii="Microsoft YaHei UI" w:eastAsia="Microsoft YaHei UI" w:hAnsi="Microsoft YaHei UI" w:cs="宋体" w:hint="eastAsia"/>
          <w:kern w:val="0"/>
          <w:sz w:val="20"/>
        </w:rPr>
        <w:t>关于我们更多详情及资料获取，请扫描KCF官方二维码</w:t>
      </w:r>
      <w:r w:rsidR="009E4B59">
        <w:rPr>
          <w:rFonts w:ascii="Microsoft YaHei UI" w:eastAsia="Microsoft YaHei UI" w:hAnsi="Microsoft YaHei UI" w:cs="宋体" w:hint="eastAsia"/>
          <w:kern w:val="0"/>
          <w:sz w:val="20"/>
        </w:rPr>
        <w:t>。</w:t>
      </w:r>
    </w:p>
    <w:p w14:paraId="39EB615D" w14:textId="017947E3" w:rsidR="001D2C28" w:rsidRDefault="001D2C28">
      <w:pPr>
        <w:widowControl/>
        <w:shd w:val="clear" w:color="auto" w:fill="FFFFFF"/>
        <w:adjustRightInd w:val="0"/>
        <w:snapToGrid w:val="0"/>
        <w:jc w:val="center"/>
        <w:rPr>
          <w:rFonts w:ascii="Microsoft YaHei UI" w:eastAsia="Microsoft YaHei UI" w:hAnsi="Microsoft YaHei UI" w:cs="宋体" w:hint="eastAsia"/>
          <w:color w:val="3E3E3E"/>
          <w:kern w:val="0"/>
          <w:sz w:val="20"/>
        </w:rPr>
      </w:pPr>
    </w:p>
    <w:sectPr w:rsidR="001D2C28" w:rsidSect="001D2C28">
      <w:headerReference w:type="default" r:id="rId10"/>
      <w:footerReference w:type="default" r:id="rId11"/>
      <w:pgSz w:w="11906" w:h="16838"/>
      <w:pgMar w:top="1814" w:right="1417" w:bottom="1814" w:left="1417" w:header="851" w:footer="289"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43320" w14:textId="77777777" w:rsidR="000907F5" w:rsidRDefault="000907F5" w:rsidP="001D2C28">
      <w:r>
        <w:separator/>
      </w:r>
    </w:p>
  </w:endnote>
  <w:endnote w:type="continuationSeparator" w:id="0">
    <w:p w14:paraId="10A6561E" w14:textId="77777777" w:rsidR="000907F5" w:rsidRDefault="000907F5" w:rsidP="001D2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CF114" w14:textId="3D385DB8" w:rsidR="001D2C28" w:rsidRDefault="00CF11E3">
    <w:pPr>
      <w:pStyle w:val="a5"/>
    </w:pPr>
    <w:r>
      <w:rPr>
        <w:noProof/>
      </w:rPr>
      <mc:AlternateContent>
        <mc:Choice Requires="wps">
          <w:drawing>
            <wp:anchor distT="0" distB="0" distL="114300" distR="114300" simplePos="0" relativeHeight="251658752" behindDoc="1" locked="0" layoutInCell="1" allowOverlap="0" wp14:anchorId="1EFBC8E7" wp14:editId="39BDB0E7">
              <wp:simplePos x="0" y="0"/>
              <wp:positionH relativeFrom="page">
                <wp:align>right</wp:align>
              </wp:positionH>
              <wp:positionV relativeFrom="paragraph">
                <wp:posOffset>-271780</wp:posOffset>
              </wp:positionV>
              <wp:extent cx="7588250" cy="262890"/>
              <wp:effectExtent l="0" t="0" r="0" b="0"/>
              <wp:wrapNone/>
              <wp:docPr id="118"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88250" cy="262890"/>
                      </a:xfrm>
                      <a:prstGeom prst="rect">
                        <a:avLst/>
                      </a:prstGeom>
                      <a:gradFill>
                        <a:gsLst>
                          <a:gs pos="69000">
                            <a:srgbClr val="1B81C5"/>
                          </a:gs>
                          <a:gs pos="30000">
                            <a:srgbClr val="1E2D70"/>
                          </a:gs>
                          <a:gs pos="96000">
                            <a:srgbClr val="C42289"/>
                          </a:gs>
                        </a:gsLst>
                        <a:lin ang="0" scaled="0"/>
                      </a:gradFill>
                      <a:ln>
                        <a:noFill/>
                      </a:ln>
                      <a:effectLst/>
                    </wps:spPr>
                    <wps:txbx>
                      <w:txbxContent>
                        <w:p w14:paraId="3C57072E" w14:textId="77777777" w:rsidR="001D2C28" w:rsidRDefault="00806422">
                          <w:pPr>
                            <w:ind w:firstLineChars="550" w:firstLine="990"/>
                            <w:jc w:val="center"/>
                            <w:rPr>
                              <w:sz w:val="18"/>
                            </w:rPr>
                          </w:pPr>
                          <w:r w:rsidRPr="00806422">
                            <w:rPr>
                              <w:rFonts w:ascii="微软雅黑" w:eastAsia="微软雅黑" w:hAnsi="微软雅黑"/>
                              <w:color w:val="FFFFFF" w:themeColor="background1"/>
                              <w:sz w:val="18"/>
                            </w:rPr>
                            <w:t>标准管理    永续经营Standard Management  Sustainable Operation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1EFBC8E7" id="矩形 1" o:spid="_x0000_s1026" style="position:absolute;margin-left:546.3pt;margin-top:-21.4pt;width:597.5pt;height:20.7pt;z-index:-2516577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" o:allowoverlap="f" fillcolor="#1e2d70" stroked="f">
              <v:fill color2="#c42289" angle="90" colors="0 #1e2d70;19661f #1e2d70;45220f #1b81c5" focus="100%" type="gradient">
                <o:fill v:ext="view" type="gradientUnscaled"/>
              </v:fill>
              <v:textbox>
                <w:txbxContent>
                  <w:p w14:paraId="3C57072E" w14:textId="77777777" w:rsidR="001D2C28" w:rsidRDefault="00806422">
                    <w:pPr>
                      <w:ind w:firstLineChars="550" w:firstLine="990"/>
                      <w:jc w:val="center"/>
                      <w:rPr>
                        <w:sz w:val="18"/>
                      </w:rPr>
                    </w:pPr>
                    <w:r w:rsidRPr="00806422">
                      <w:rPr>
                        <w:rFonts w:ascii="微软雅黑" w:eastAsia="微软雅黑" w:hAnsi="微软雅黑"/>
                        <w:color w:val="FFFFFF" w:themeColor="background1"/>
                        <w:sz w:val="18"/>
                      </w:rPr>
                      <w:t>标准管理    永续经营Standard Management  Sustainable Operation</w:t>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D57E7" w14:textId="77777777" w:rsidR="000907F5" w:rsidRDefault="000907F5" w:rsidP="001D2C28">
      <w:r>
        <w:separator/>
      </w:r>
    </w:p>
  </w:footnote>
  <w:footnote w:type="continuationSeparator" w:id="0">
    <w:p w14:paraId="4CB067F1" w14:textId="77777777" w:rsidR="000907F5" w:rsidRDefault="000907F5" w:rsidP="001D2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B4053" w14:textId="77777777" w:rsidR="001D2C28" w:rsidRDefault="004D0470">
    <w:pPr>
      <w:ind w:right="840" w:firstLineChars="1600" w:firstLine="3360"/>
    </w:pPr>
    <w:bookmarkStart w:id="1" w:name="OLE_LINK1"/>
    <w:bookmarkStart w:id="2" w:name="OLE_LINK2"/>
    <w:bookmarkStart w:id="3" w:name="OLE_LINK3"/>
    <w:r>
      <w:rPr>
        <w:noProof/>
      </w:rPr>
      <w:drawing>
        <wp:anchor distT="0" distB="0" distL="0" distR="0" simplePos="0" relativeHeight="251657728" behindDoc="0" locked="0" layoutInCell="1" allowOverlap="1" wp14:anchorId="428C6AC7" wp14:editId="1FE91ED9">
          <wp:simplePos x="0" y="0"/>
          <wp:positionH relativeFrom="margin">
            <wp:posOffset>-337820</wp:posOffset>
          </wp:positionH>
          <wp:positionV relativeFrom="page">
            <wp:posOffset>381000</wp:posOffset>
          </wp:positionV>
          <wp:extent cx="1790700" cy="409575"/>
          <wp:effectExtent l="0" t="0" r="0" b="0"/>
          <wp:wrapSquare wrapText="right"/>
          <wp:docPr id="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90700" cy="409575"/>
                  </a:xfrm>
                  <a:prstGeom prst="rect">
                    <a:avLst/>
                  </a:prstGeom>
                  <a:noFill/>
                  <a:ln>
                    <a:noFill/>
                  </a:ln>
                </pic:spPr>
              </pic:pic>
            </a:graphicData>
          </a:graphic>
        </wp:anchor>
      </w:drawing>
    </w:r>
    <w:bookmarkEnd w:id="1"/>
    <w:bookmarkEnd w:id="2"/>
    <w:bookmarkEnd w:id="3"/>
  </w:p>
  <w:p w14:paraId="63EF97DA" w14:textId="77777777" w:rsidR="001D2C28" w:rsidRDefault="007201B7">
    <w:pPr>
      <w:pStyle w:val="a7"/>
      <w:ind w:right="120"/>
      <w:jc w:val="right"/>
      <w:rPr>
        <w:sz w:val="21"/>
      </w:rPr>
    </w:pPr>
    <w:r>
      <w:rPr>
        <w:rFonts w:ascii="微软雅黑" w:eastAsia="微软雅黑" w:hAnsi="微软雅黑" w:hint="eastAsia"/>
        <w:sz w:val="21"/>
      </w:rPr>
      <w:t>高级质量经理人管理魔方</w:t>
    </w:r>
    <w:sdt>
      <w:sdtPr>
        <w:rPr>
          <w:rFonts w:ascii="微软雅黑" w:eastAsia="微软雅黑" w:hAnsi="微软雅黑" w:hint="eastAsia"/>
          <w:sz w:val="21"/>
        </w:rPr>
        <w:id w:val="1154205876"/>
      </w:sdtPr>
      <w:sdtEndPr>
        <w:rPr>
          <w:rFonts w:ascii="Times New Roman" w:eastAsia="宋体" w:hAnsi="Times New Roman" w:hint="default"/>
        </w:rPr>
      </w:sdtEndPr>
      <w:sdtContent>
        <w:r w:rsidR="00BE7CDD">
          <w:rPr>
            <w:sz w:val="21"/>
          </w:rPr>
          <w:fldChar w:fldCharType="begin"/>
        </w:r>
        <w:r w:rsidR="004D0470">
          <w:rPr>
            <w:sz w:val="21"/>
          </w:rPr>
          <w:instrText xml:space="preserve"> PAGE </w:instrText>
        </w:r>
        <w:r w:rsidR="00BE7CDD">
          <w:rPr>
            <w:sz w:val="21"/>
          </w:rPr>
          <w:fldChar w:fldCharType="separate"/>
        </w:r>
        <w:r w:rsidR="002406F0">
          <w:rPr>
            <w:noProof/>
            <w:sz w:val="21"/>
          </w:rPr>
          <w:t>3</w:t>
        </w:r>
        <w:r w:rsidR="00BE7CDD">
          <w:rPr>
            <w:sz w:val="21"/>
          </w:rPr>
          <w:fldChar w:fldCharType="end"/>
        </w:r>
        <w:r w:rsidR="004D0470">
          <w:rPr>
            <w:sz w:val="21"/>
            <w:lang w:val="zh-CN"/>
          </w:rPr>
          <w:t xml:space="preserve"> / </w:t>
        </w:r>
        <w:r w:rsidR="00BE7CDD">
          <w:rPr>
            <w:sz w:val="21"/>
          </w:rPr>
          <w:fldChar w:fldCharType="begin"/>
        </w:r>
        <w:r w:rsidR="004D0470">
          <w:rPr>
            <w:sz w:val="21"/>
          </w:rPr>
          <w:instrText xml:space="preserve"> NUMPAGES  </w:instrText>
        </w:r>
        <w:r w:rsidR="00BE7CDD">
          <w:rPr>
            <w:sz w:val="21"/>
          </w:rPr>
          <w:fldChar w:fldCharType="separate"/>
        </w:r>
        <w:r w:rsidR="002406F0">
          <w:rPr>
            <w:noProof/>
            <w:sz w:val="21"/>
          </w:rPr>
          <w:t>4</w:t>
        </w:r>
        <w:r w:rsidR="00BE7CDD">
          <w:rPr>
            <w:sz w:val="21"/>
          </w:rPr>
          <w:fldChar w:fldCharType="end"/>
        </w:r>
      </w:sdtContent>
    </w:sdt>
    <w:r w:rsidR="004D0470">
      <w:rPr>
        <w:rFonts w:hint="eastAsia"/>
        <w:noProof/>
        <w:sz w:val="21"/>
      </w:rPr>
      <w:drawing>
        <wp:anchor distT="0" distB="0" distL="114300" distR="114300" simplePos="0" relativeHeight="251656704" behindDoc="1" locked="0" layoutInCell="1" allowOverlap="1" wp14:anchorId="4D513A68" wp14:editId="403A7DE0">
          <wp:simplePos x="0" y="0"/>
          <wp:positionH relativeFrom="margin">
            <wp:posOffset>232410</wp:posOffset>
          </wp:positionH>
          <wp:positionV relativeFrom="margin">
            <wp:posOffset>3347085</wp:posOffset>
          </wp:positionV>
          <wp:extent cx="6384290" cy="1475740"/>
          <wp:effectExtent l="0" t="1771650" r="0" b="1743710"/>
          <wp:wrapNone/>
          <wp:docPr id="10" name="图片 10" descr="方之见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方之见logo"/>
                  <pic:cNvPicPr>
                    <a:picLocks noChangeAspect="1" noChangeArrowheads="1"/>
                  </pic:cNvPicPr>
                </pic:nvPicPr>
                <pic:blipFill>
                  <a:blip r:embed="rId1">
                    <a:lum bright="70000" contrast="-70000"/>
                  </a:blip>
                  <a:srcRect/>
                  <a:stretch>
                    <a:fillRect/>
                  </a:stretch>
                </pic:blipFill>
                <pic:spPr>
                  <a:xfrm rot="19080000">
                    <a:off x="0" y="0"/>
                    <a:ext cx="6384290" cy="147574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5178EC5"/>
    <w:multiLevelType w:val="singleLevel"/>
    <w:tmpl w:val="C5178EC5"/>
    <w:lvl w:ilvl="0">
      <w:start w:val="1"/>
      <w:numFmt w:val="decimal"/>
      <w:suff w:val="nothing"/>
      <w:lvlText w:val="%1）"/>
      <w:lvlJc w:val="left"/>
    </w:lvl>
  </w:abstractNum>
  <w:abstractNum w:abstractNumId="1" w15:restartNumberingAfterBreak="0">
    <w:nsid w:val="06F223D5"/>
    <w:multiLevelType w:val="multilevel"/>
    <w:tmpl w:val="06F223D5"/>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A90737E"/>
    <w:multiLevelType w:val="multilevel"/>
    <w:tmpl w:val="0A90737E"/>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AF33E3D"/>
    <w:multiLevelType w:val="multilevel"/>
    <w:tmpl w:val="0AF33E3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E5F03E3"/>
    <w:multiLevelType w:val="multilevel"/>
    <w:tmpl w:val="0E5F03E3"/>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10135166"/>
    <w:multiLevelType w:val="multilevel"/>
    <w:tmpl w:val="10135166"/>
    <w:lvl w:ilvl="0">
      <w:start w:val="1"/>
      <w:numFmt w:val="bullet"/>
      <w:lvlText w:val=""/>
      <w:lvlJc w:val="left"/>
      <w:pPr>
        <w:ind w:left="420" w:hanging="420"/>
      </w:pPr>
      <w:rPr>
        <w:rFonts w:ascii="Wingdings" w:hAnsi="Wingdings" w:hint="default"/>
        <w:color w:val="A32D7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7C691C"/>
    <w:multiLevelType w:val="multilevel"/>
    <w:tmpl w:val="117C691C"/>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133470F0"/>
    <w:multiLevelType w:val="multilevel"/>
    <w:tmpl w:val="133470F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156F7B13"/>
    <w:multiLevelType w:val="multilevel"/>
    <w:tmpl w:val="156F7B13"/>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18FE0C2F"/>
    <w:multiLevelType w:val="hybridMultilevel"/>
    <w:tmpl w:val="3D4A8C84"/>
    <w:lvl w:ilvl="0" w:tplc="092C3256">
      <w:start w:val="1"/>
      <w:numFmt w:val="bullet"/>
      <w:lvlText w:val="•"/>
      <w:lvlJc w:val="left"/>
      <w:pPr>
        <w:tabs>
          <w:tab w:val="num" w:pos="720"/>
        </w:tabs>
        <w:ind w:left="720" w:hanging="360"/>
      </w:pPr>
      <w:rPr>
        <w:rFonts w:ascii="Arial" w:hAnsi="Arial" w:hint="default"/>
      </w:rPr>
    </w:lvl>
    <w:lvl w:ilvl="1" w:tplc="9E06CC70" w:tentative="1">
      <w:start w:val="1"/>
      <w:numFmt w:val="bullet"/>
      <w:lvlText w:val="•"/>
      <w:lvlJc w:val="left"/>
      <w:pPr>
        <w:tabs>
          <w:tab w:val="num" w:pos="1440"/>
        </w:tabs>
        <w:ind w:left="1440" w:hanging="360"/>
      </w:pPr>
      <w:rPr>
        <w:rFonts w:ascii="Arial" w:hAnsi="Arial" w:hint="default"/>
      </w:rPr>
    </w:lvl>
    <w:lvl w:ilvl="2" w:tplc="59769486" w:tentative="1">
      <w:start w:val="1"/>
      <w:numFmt w:val="bullet"/>
      <w:lvlText w:val="•"/>
      <w:lvlJc w:val="left"/>
      <w:pPr>
        <w:tabs>
          <w:tab w:val="num" w:pos="2160"/>
        </w:tabs>
        <w:ind w:left="2160" w:hanging="360"/>
      </w:pPr>
      <w:rPr>
        <w:rFonts w:ascii="Arial" w:hAnsi="Arial" w:hint="default"/>
      </w:rPr>
    </w:lvl>
    <w:lvl w:ilvl="3" w:tplc="5328A396">
      <w:start w:val="1"/>
      <w:numFmt w:val="bullet"/>
      <w:lvlText w:val="•"/>
      <w:lvlJc w:val="left"/>
      <w:pPr>
        <w:tabs>
          <w:tab w:val="num" w:pos="2880"/>
        </w:tabs>
        <w:ind w:left="2880" w:hanging="360"/>
      </w:pPr>
      <w:rPr>
        <w:rFonts w:ascii="Arial" w:hAnsi="Arial" w:hint="default"/>
      </w:rPr>
    </w:lvl>
    <w:lvl w:ilvl="4" w:tplc="3AB0F10C" w:tentative="1">
      <w:start w:val="1"/>
      <w:numFmt w:val="bullet"/>
      <w:lvlText w:val="•"/>
      <w:lvlJc w:val="left"/>
      <w:pPr>
        <w:tabs>
          <w:tab w:val="num" w:pos="3600"/>
        </w:tabs>
        <w:ind w:left="3600" w:hanging="360"/>
      </w:pPr>
      <w:rPr>
        <w:rFonts w:ascii="Arial" w:hAnsi="Arial" w:hint="default"/>
      </w:rPr>
    </w:lvl>
    <w:lvl w:ilvl="5" w:tplc="DECCF684" w:tentative="1">
      <w:start w:val="1"/>
      <w:numFmt w:val="bullet"/>
      <w:lvlText w:val="•"/>
      <w:lvlJc w:val="left"/>
      <w:pPr>
        <w:tabs>
          <w:tab w:val="num" w:pos="4320"/>
        </w:tabs>
        <w:ind w:left="4320" w:hanging="360"/>
      </w:pPr>
      <w:rPr>
        <w:rFonts w:ascii="Arial" w:hAnsi="Arial" w:hint="default"/>
      </w:rPr>
    </w:lvl>
    <w:lvl w:ilvl="6" w:tplc="D41010EE" w:tentative="1">
      <w:start w:val="1"/>
      <w:numFmt w:val="bullet"/>
      <w:lvlText w:val="•"/>
      <w:lvlJc w:val="left"/>
      <w:pPr>
        <w:tabs>
          <w:tab w:val="num" w:pos="5040"/>
        </w:tabs>
        <w:ind w:left="5040" w:hanging="360"/>
      </w:pPr>
      <w:rPr>
        <w:rFonts w:ascii="Arial" w:hAnsi="Arial" w:hint="default"/>
      </w:rPr>
    </w:lvl>
    <w:lvl w:ilvl="7" w:tplc="DB446182" w:tentative="1">
      <w:start w:val="1"/>
      <w:numFmt w:val="bullet"/>
      <w:lvlText w:val="•"/>
      <w:lvlJc w:val="left"/>
      <w:pPr>
        <w:tabs>
          <w:tab w:val="num" w:pos="5760"/>
        </w:tabs>
        <w:ind w:left="5760" w:hanging="360"/>
      </w:pPr>
      <w:rPr>
        <w:rFonts w:ascii="Arial" w:hAnsi="Arial" w:hint="default"/>
      </w:rPr>
    </w:lvl>
    <w:lvl w:ilvl="8" w:tplc="1692592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B861E8E"/>
    <w:multiLevelType w:val="multilevel"/>
    <w:tmpl w:val="1B861E8E"/>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1C3715D0"/>
    <w:multiLevelType w:val="multilevel"/>
    <w:tmpl w:val="1C3715D0"/>
    <w:lvl w:ilvl="0">
      <w:start w:val="1"/>
      <w:numFmt w:val="bullet"/>
      <w:lvlText w:val=""/>
      <w:lvlJc w:val="left"/>
      <w:pPr>
        <w:ind w:left="420" w:hanging="420"/>
      </w:pPr>
      <w:rPr>
        <w:rFonts w:ascii="Wingdings" w:hAnsi="Wingdings" w:hint="default"/>
        <w:color w:val="C42289"/>
        <w:sz w:val="18"/>
        <w:szCs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C576B03"/>
    <w:multiLevelType w:val="hybridMultilevel"/>
    <w:tmpl w:val="CFC65956"/>
    <w:lvl w:ilvl="0" w:tplc="5CDA80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D2428C7"/>
    <w:multiLevelType w:val="multilevel"/>
    <w:tmpl w:val="1D2428C7"/>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20B02F74"/>
    <w:multiLevelType w:val="multilevel"/>
    <w:tmpl w:val="20B02F74"/>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23D27019"/>
    <w:multiLevelType w:val="multilevel"/>
    <w:tmpl w:val="23D27019"/>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24B610D0"/>
    <w:multiLevelType w:val="hybridMultilevel"/>
    <w:tmpl w:val="6CFA1D76"/>
    <w:lvl w:ilvl="0" w:tplc="BA70109C">
      <w:start w:val="1"/>
      <w:numFmt w:val="bullet"/>
      <w:lvlText w:val=""/>
      <w:lvlJc w:val="left"/>
      <w:pPr>
        <w:ind w:left="420" w:hanging="420"/>
      </w:pPr>
      <w:rPr>
        <w:rFonts w:ascii="Wingdings" w:hAnsi="Wingdings" w:hint="default"/>
        <w:color w:val="D6009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8E472F3"/>
    <w:multiLevelType w:val="multilevel"/>
    <w:tmpl w:val="28E472F3"/>
    <w:lvl w:ilvl="0">
      <w:start w:val="1"/>
      <w:numFmt w:val="bullet"/>
      <w:lvlText w:val=""/>
      <w:lvlJc w:val="left"/>
      <w:pPr>
        <w:ind w:left="420" w:hanging="420"/>
      </w:pPr>
      <w:rPr>
        <w:rFonts w:ascii="Wingdings" w:hAnsi="Wingdings" w:hint="default"/>
        <w:color w:val="C42289"/>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BBE6493"/>
    <w:multiLevelType w:val="multilevel"/>
    <w:tmpl w:val="2BBE6493"/>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2EBE795A"/>
    <w:multiLevelType w:val="multilevel"/>
    <w:tmpl w:val="2EBE795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39163EAE"/>
    <w:multiLevelType w:val="multilevel"/>
    <w:tmpl w:val="39163EAE"/>
    <w:lvl w:ilvl="0">
      <w:start w:val="1"/>
      <w:numFmt w:val="bullet"/>
      <w:lvlText w:val=""/>
      <w:lvlJc w:val="left"/>
      <w:pPr>
        <w:tabs>
          <w:tab w:val="left" w:pos="360"/>
        </w:tabs>
        <w:ind w:left="360" w:hanging="360"/>
      </w:pPr>
      <w:rPr>
        <w:rFonts w:ascii="Wingdings" w:hAnsi="Wingdings" w:hint="default"/>
        <w:color w:val="C42289"/>
        <w:sz w:val="18"/>
        <w:szCs w:val="18"/>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9664C66"/>
    <w:multiLevelType w:val="multilevel"/>
    <w:tmpl w:val="39664C6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3FB832CC"/>
    <w:multiLevelType w:val="multilevel"/>
    <w:tmpl w:val="3FB832CC"/>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42F771E"/>
    <w:multiLevelType w:val="multilevel"/>
    <w:tmpl w:val="442F771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44FE0AF2"/>
    <w:multiLevelType w:val="multilevel"/>
    <w:tmpl w:val="44FE0AF2"/>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15:restartNumberingAfterBreak="0">
    <w:nsid w:val="54D772B4"/>
    <w:multiLevelType w:val="multilevel"/>
    <w:tmpl w:val="54D772B4"/>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15:restartNumberingAfterBreak="0">
    <w:nsid w:val="584F1221"/>
    <w:multiLevelType w:val="multilevel"/>
    <w:tmpl w:val="584F1221"/>
    <w:lvl w:ilvl="0">
      <w:start w:val="1"/>
      <w:numFmt w:val="bullet"/>
      <w:lvlText w:val=""/>
      <w:lvlJc w:val="left"/>
      <w:pPr>
        <w:ind w:left="420" w:hanging="420"/>
      </w:pPr>
      <w:rPr>
        <w:rFonts w:ascii="Wingdings" w:hAnsi="Wingdings" w:hint="default"/>
        <w:color w:val="C42289"/>
        <w:sz w:val="18"/>
        <w:szCs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8977276"/>
    <w:multiLevelType w:val="multilevel"/>
    <w:tmpl w:val="58977276"/>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15:restartNumberingAfterBreak="0">
    <w:nsid w:val="58B270AF"/>
    <w:multiLevelType w:val="multilevel"/>
    <w:tmpl w:val="58B270AF"/>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959063F"/>
    <w:multiLevelType w:val="multilevel"/>
    <w:tmpl w:val="5959063F"/>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5A750442"/>
    <w:multiLevelType w:val="multilevel"/>
    <w:tmpl w:val="5A750442"/>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15:restartNumberingAfterBreak="0">
    <w:nsid w:val="6060193A"/>
    <w:multiLevelType w:val="hybridMultilevel"/>
    <w:tmpl w:val="8BE40EB6"/>
    <w:lvl w:ilvl="0" w:tplc="72E8B4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7A56E22"/>
    <w:multiLevelType w:val="multilevel"/>
    <w:tmpl w:val="67A56E22"/>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15:restartNumberingAfterBreak="0">
    <w:nsid w:val="7113408D"/>
    <w:multiLevelType w:val="multilevel"/>
    <w:tmpl w:val="7113408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1AF15B5"/>
    <w:multiLevelType w:val="singleLevel"/>
    <w:tmpl w:val="71AF15B5"/>
    <w:lvl w:ilvl="0">
      <w:start w:val="1"/>
      <w:numFmt w:val="decimal"/>
      <w:suff w:val="nothing"/>
      <w:lvlText w:val="%1）"/>
      <w:lvlJc w:val="left"/>
    </w:lvl>
  </w:abstractNum>
  <w:abstractNum w:abstractNumId="35" w15:restartNumberingAfterBreak="0">
    <w:nsid w:val="76975361"/>
    <w:multiLevelType w:val="multilevel"/>
    <w:tmpl w:val="7697536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15:restartNumberingAfterBreak="0">
    <w:nsid w:val="784714AB"/>
    <w:multiLevelType w:val="multilevel"/>
    <w:tmpl w:val="784714A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7" w15:restartNumberingAfterBreak="0">
    <w:nsid w:val="7A031A6A"/>
    <w:multiLevelType w:val="multilevel"/>
    <w:tmpl w:val="7A031A6A"/>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8" w15:restartNumberingAfterBreak="0">
    <w:nsid w:val="7F070133"/>
    <w:multiLevelType w:val="multilevel"/>
    <w:tmpl w:val="7F070133"/>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15:restartNumberingAfterBreak="0">
    <w:nsid w:val="7FE00103"/>
    <w:multiLevelType w:val="hybridMultilevel"/>
    <w:tmpl w:val="0742BE34"/>
    <w:lvl w:ilvl="0" w:tplc="A13E78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37946662">
    <w:abstractNumId w:val="5"/>
  </w:num>
  <w:num w:numId="2" w16cid:durableId="208539767">
    <w:abstractNumId w:val="26"/>
  </w:num>
  <w:num w:numId="3" w16cid:durableId="757940820">
    <w:abstractNumId w:val="17"/>
  </w:num>
  <w:num w:numId="4" w16cid:durableId="1019237652">
    <w:abstractNumId w:val="34"/>
  </w:num>
  <w:num w:numId="5" w16cid:durableId="412701583">
    <w:abstractNumId w:val="0"/>
  </w:num>
  <w:num w:numId="6" w16cid:durableId="1747458980">
    <w:abstractNumId w:val="20"/>
  </w:num>
  <w:num w:numId="7" w16cid:durableId="454521073">
    <w:abstractNumId w:val="11"/>
  </w:num>
  <w:num w:numId="8" w16cid:durableId="876544212">
    <w:abstractNumId w:val="3"/>
  </w:num>
  <w:num w:numId="9" w16cid:durableId="269049178">
    <w:abstractNumId w:val="16"/>
  </w:num>
  <w:num w:numId="10" w16cid:durableId="1819374322">
    <w:abstractNumId w:val="31"/>
  </w:num>
  <w:num w:numId="11" w16cid:durableId="8678194">
    <w:abstractNumId w:val="12"/>
  </w:num>
  <w:num w:numId="12" w16cid:durableId="29694534">
    <w:abstractNumId w:val="39"/>
  </w:num>
  <w:num w:numId="13" w16cid:durableId="939334524">
    <w:abstractNumId w:val="19"/>
  </w:num>
  <w:num w:numId="14" w16cid:durableId="1239946970">
    <w:abstractNumId w:val="21"/>
  </w:num>
  <w:num w:numId="15" w16cid:durableId="1680698545">
    <w:abstractNumId w:val="30"/>
  </w:num>
  <w:num w:numId="16" w16cid:durableId="194733900">
    <w:abstractNumId w:val="2"/>
  </w:num>
  <w:num w:numId="17" w16cid:durableId="1970165287">
    <w:abstractNumId w:val="6"/>
  </w:num>
  <w:num w:numId="18" w16cid:durableId="256252224">
    <w:abstractNumId w:val="37"/>
  </w:num>
  <w:num w:numId="19" w16cid:durableId="763308844">
    <w:abstractNumId w:val="23"/>
  </w:num>
  <w:num w:numId="20" w16cid:durableId="1618759309">
    <w:abstractNumId w:val="13"/>
  </w:num>
  <w:num w:numId="21" w16cid:durableId="819267758">
    <w:abstractNumId w:val="14"/>
  </w:num>
  <w:num w:numId="22" w16cid:durableId="419714513">
    <w:abstractNumId w:val="15"/>
  </w:num>
  <w:num w:numId="23" w16cid:durableId="2124104890">
    <w:abstractNumId w:val="24"/>
  </w:num>
  <w:num w:numId="24" w16cid:durableId="1694916804">
    <w:abstractNumId w:val="33"/>
  </w:num>
  <w:num w:numId="25" w16cid:durableId="1819881259">
    <w:abstractNumId w:val="29"/>
  </w:num>
  <w:num w:numId="26" w16cid:durableId="675838547">
    <w:abstractNumId w:val="4"/>
  </w:num>
  <w:num w:numId="27" w16cid:durableId="39979548">
    <w:abstractNumId w:val="32"/>
  </w:num>
  <w:num w:numId="28" w16cid:durableId="986587110">
    <w:abstractNumId w:val="7"/>
  </w:num>
  <w:num w:numId="29" w16cid:durableId="1548832324">
    <w:abstractNumId w:val="38"/>
  </w:num>
  <w:num w:numId="30" w16cid:durableId="317997319">
    <w:abstractNumId w:val="18"/>
  </w:num>
  <w:num w:numId="31" w16cid:durableId="1517576818">
    <w:abstractNumId w:val="8"/>
  </w:num>
  <w:num w:numId="32" w16cid:durableId="337461968">
    <w:abstractNumId w:val="10"/>
  </w:num>
  <w:num w:numId="33" w16cid:durableId="61562179">
    <w:abstractNumId w:val="27"/>
  </w:num>
  <w:num w:numId="34" w16cid:durableId="1337726084">
    <w:abstractNumId w:val="25"/>
  </w:num>
  <w:num w:numId="35" w16cid:durableId="40062234">
    <w:abstractNumId w:val="35"/>
  </w:num>
  <w:num w:numId="36" w16cid:durableId="984167800">
    <w:abstractNumId w:val="28"/>
  </w:num>
  <w:num w:numId="37" w16cid:durableId="348602269">
    <w:abstractNumId w:val="1"/>
  </w:num>
  <w:num w:numId="38" w16cid:durableId="58092885">
    <w:abstractNumId w:val="36"/>
  </w:num>
  <w:num w:numId="39" w16cid:durableId="1714117233">
    <w:abstractNumId w:val="22"/>
  </w:num>
  <w:num w:numId="40" w16cid:durableId="286047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7AED"/>
    <w:rsid w:val="00031298"/>
    <w:rsid w:val="00044314"/>
    <w:rsid w:val="000570B8"/>
    <w:rsid w:val="00066F58"/>
    <w:rsid w:val="0008251D"/>
    <w:rsid w:val="000876D5"/>
    <w:rsid w:val="000907F5"/>
    <w:rsid w:val="00090E6C"/>
    <w:rsid w:val="00092DEB"/>
    <w:rsid w:val="00094932"/>
    <w:rsid w:val="000953FB"/>
    <w:rsid w:val="000A1D2A"/>
    <w:rsid w:val="000C484F"/>
    <w:rsid w:val="000C78F6"/>
    <w:rsid w:val="000D1C03"/>
    <w:rsid w:val="000D2438"/>
    <w:rsid w:val="000E22E8"/>
    <w:rsid w:val="00101EE9"/>
    <w:rsid w:val="001060C4"/>
    <w:rsid w:val="001402FD"/>
    <w:rsid w:val="00141C02"/>
    <w:rsid w:val="001431AF"/>
    <w:rsid w:val="001523C3"/>
    <w:rsid w:val="001530AE"/>
    <w:rsid w:val="00157822"/>
    <w:rsid w:val="001704D1"/>
    <w:rsid w:val="0017267D"/>
    <w:rsid w:val="00172A27"/>
    <w:rsid w:val="001933B8"/>
    <w:rsid w:val="001A4E38"/>
    <w:rsid w:val="001C589C"/>
    <w:rsid w:val="001C5D30"/>
    <w:rsid w:val="001D2C28"/>
    <w:rsid w:val="001E426D"/>
    <w:rsid w:val="00212D85"/>
    <w:rsid w:val="0021568D"/>
    <w:rsid w:val="00234437"/>
    <w:rsid w:val="002406F0"/>
    <w:rsid w:val="0024464B"/>
    <w:rsid w:val="00261141"/>
    <w:rsid w:val="0027306C"/>
    <w:rsid w:val="0029120F"/>
    <w:rsid w:val="00291B40"/>
    <w:rsid w:val="002949CB"/>
    <w:rsid w:val="002A64B3"/>
    <w:rsid w:val="002C188D"/>
    <w:rsid w:val="002D044E"/>
    <w:rsid w:val="002D119D"/>
    <w:rsid w:val="002D2EB0"/>
    <w:rsid w:val="00317F9F"/>
    <w:rsid w:val="00327636"/>
    <w:rsid w:val="00334270"/>
    <w:rsid w:val="00337B8E"/>
    <w:rsid w:val="00351F34"/>
    <w:rsid w:val="003548A6"/>
    <w:rsid w:val="003616AB"/>
    <w:rsid w:val="00371B19"/>
    <w:rsid w:val="0038463C"/>
    <w:rsid w:val="00390D1C"/>
    <w:rsid w:val="00391C15"/>
    <w:rsid w:val="00393ECC"/>
    <w:rsid w:val="00396238"/>
    <w:rsid w:val="003A28D6"/>
    <w:rsid w:val="003A40A4"/>
    <w:rsid w:val="003B3326"/>
    <w:rsid w:val="003C006C"/>
    <w:rsid w:val="003D5654"/>
    <w:rsid w:val="004001DA"/>
    <w:rsid w:val="00400F52"/>
    <w:rsid w:val="00426B24"/>
    <w:rsid w:val="0044551F"/>
    <w:rsid w:val="004515C2"/>
    <w:rsid w:val="00461BD0"/>
    <w:rsid w:val="004861EC"/>
    <w:rsid w:val="004A31C0"/>
    <w:rsid w:val="004C30BC"/>
    <w:rsid w:val="004D0470"/>
    <w:rsid w:val="004D058B"/>
    <w:rsid w:val="004D4749"/>
    <w:rsid w:val="004E0516"/>
    <w:rsid w:val="004F1042"/>
    <w:rsid w:val="005013B3"/>
    <w:rsid w:val="00520020"/>
    <w:rsid w:val="00522E56"/>
    <w:rsid w:val="00557D19"/>
    <w:rsid w:val="005716A7"/>
    <w:rsid w:val="00590B95"/>
    <w:rsid w:val="005A1EE1"/>
    <w:rsid w:val="005A753D"/>
    <w:rsid w:val="005C44AD"/>
    <w:rsid w:val="005E63FC"/>
    <w:rsid w:val="005F09E9"/>
    <w:rsid w:val="005F6656"/>
    <w:rsid w:val="00610541"/>
    <w:rsid w:val="0062679B"/>
    <w:rsid w:val="00635A08"/>
    <w:rsid w:val="006529D3"/>
    <w:rsid w:val="00657E64"/>
    <w:rsid w:val="006640F7"/>
    <w:rsid w:val="0067120D"/>
    <w:rsid w:val="006911BD"/>
    <w:rsid w:val="006920D0"/>
    <w:rsid w:val="006A1835"/>
    <w:rsid w:val="006A218C"/>
    <w:rsid w:val="006C0D6E"/>
    <w:rsid w:val="006C4D3B"/>
    <w:rsid w:val="006E018F"/>
    <w:rsid w:val="00714D14"/>
    <w:rsid w:val="007201B7"/>
    <w:rsid w:val="007223B5"/>
    <w:rsid w:val="00726E42"/>
    <w:rsid w:val="00745F44"/>
    <w:rsid w:val="007660DB"/>
    <w:rsid w:val="00777EA7"/>
    <w:rsid w:val="00777F98"/>
    <w:rsid w:val="00783712"/>
    <w:rsid w:val="00791A1D"/>
    <w:rsid w:val="007A4EA2"/>
    <w:rsid w:val="007C3FAE"/>
    <w:rsid w:val="007E2A17"/>
    <w:rsid w:val="007E5B4A"/>
    <w:rsid w:val="007F7D9F"/>
    <w:rsid w:val="008012FB"/>
    <w:rsid w:val="0080605B"/>
    <w:rsid w:val="00806422"/>
    <w:rsid w:val="00820503"/>
    <w:rsid w:val="00824EDB"/>
    <w:rsid w:val="00861578"/>
    <w:rsid w:val="00872B03"/>
    <w:rsid w:val="00886FEB"/>
    <w:rsid w:val="008902F1"/>
    <w:rsid w:val="008B1D64"/>
    <w:rsid w:val="008B51C5"/>
    <w:rsid w:val="008C5A3E"/>
    <w:rsid w:val="008D517A"/>
    <w:rsid w:val="008E5826"/>
    <w:rsid w:val="00921499"/>
    <w:rsid w:val="00927871"/>
    <w:rsid w:val="00946794"/>
    <w:rsid w:val="009506CC"/>
    <w:rsid w:val="009A4578"/>
    <w:rsid w:val="009D7367"/>
    <w:rsid w:val="009E24FA"/>
    <w:rsid w:val="009E46EB"/>
    <w:rsid w:val="009E4B59"/>
    <w:rsid w:val="009F1A53"/>
    <w:rsid w:val="00A0010C"/>
    <w:rsid w:val="00A00CEC"/>
    <w:rsid w:val="00A04AB5"/>
    <w:rsid w:val="00A20954"/>
    <w:rsid w:val="00A270F9"/>
    <w:rsid w:val="00A27832"/>
    <w:rsid w:val="00A34656"/>
    <w:rsid w:val="00A512D9"/>
    <w:rsid w:val="00A572F9"/>
    <w:rsid w:val="00A74F34"/>
    <w:rsid w:val="00A76C0D"/>
    <w:rsid w:val="00A84501"/>
    <w:rsid w:val="00A95D17"/>
    <w:rsid w:val="00AA4E42"/>
    <w:rsid w:val="00AB51A5"/>
    <w:rsid w:val="00AD5E77"/>
    <w:rsid w:val="00AF3CAE"/>
    <w:rsid w:val="00B00B56"/>
    <w:rsid w:val="00B22891"/>
    <w:rsid w:val="00B36319"/>
    <w:rsid w:val="00B55B61"/>
    <w:rsid w:val="00B60440"/>
    <w:rsid w:val="00B61C13"/>
    <w:rsid w:val="00B61E15"/>
    <w:rsid w:val="00B7116A"/>
    <w:rsid w:val="00B80285"/>
    <w:rsid w:val="00B8645B"/>
    <w:rsid w:val="00BA0F6D"/>
    <w:rsid w:val="00BB6EAE"/>
    <w:rsid w:val="00BC08FA"/>
    <w:rsid w:val="00BC3EAD"/>
    <w:rsid w:val="00BE7CDD"/>
    <w:rsid w:val="00BE7F0F"/>
    <w:rsid w:val="00C07A5F"/>
    <w:rsid w:val="00C35A75"/>
    <w:rsid w:val="00C5193F"/>
    <w:rsid w:val="00C661C1"/>
    <w:rsid w:val="00C6744C"/>
    <w:rsid w:val="00C67E5F"/>
    <w:rsid w:val="00C82377"/>
    <w:rsid w:val="00C92133"/>
    <w:rsid w:val="00CA0B48"/>
    <w:rsid w:val="00CA4F99"/>
    <w:rsid w:val="00CE1EDF"/>
    <w:rsid w:val="00CE47E5"/>
    <w:rsid w:val="00CE4F10"/>
    <w:rsid w:val="00CF06FC"/>
    <w:rsid w:val="00CF11E3"/>
    <w:rsid w:val="00D02AFE"/>
    <w:rsid w:val="00D17ED3"/>
    <w:rsid w:val="00D20CDF"/>
    <w:rsid w:val="00D35889"/>
    <w:rsid w:val="00D53213"/>
    <w:rsid w:val="00D5471E"/>
    <w:rsid w:val="00D77389"/>
    <w:rsid w:val="00D81683"/>
    <w:rsid w:val="00D8724F"/>
    <w:rsid w:val="00DB7BB7"/>
    <w:rsid w:val="00DB7DD3"/>
    <w:rsid w:val="00DC6A5C"/>
    <w:rsid w:val="00DE39BB"/>
    <w:rsid w:val="00DF3F96"/>
    <w:rsid w:val="00E01F85"/>
    <w:rsid w:val="00E0771E"/>
    <w:rsid w:val="00E1362B"/>
    <w:rsid w:val="00E2452A"/>
    <w:rsid w:val="00E3107A"/>
    <w:rsid w:val="00E3582B"/>
    <w:rsid w:val="00E37F3E"/>
    <w:rsid w:val="00E43560"/>
    <w:rsid w:val="00E94A93"/>
    <w:rsid w:val="00EA4677"/>
    <w:rsid w:val="00ED5179"/>
    <w:rsid w:val="00F06C75"/>
    <w:rsid w:val="00F15529"/>
    <w:rsid w:val="00F254F3"/>
    <w:rsid w:val="00F25F16"/>
    <w:rsid w:val="00F41B4B"/>
    <w:rsid w:val="00F453C8"/>
    <w:rsid w:val="00F50F44"/>
    <w:rsid w:val="00F54F88"/>
    <w:rsid w:val="00F5784D"/>
    <w:rsid w:val="00F642CD"/>
    <w:rsid w:val="00F64554"/>
    <w:rsid w:val="00F65742"/>
    <w:rsid w:val="00F70B65"/>
    <w:rsid w:val="00F71FAC"/>
    <w:rsid w:val="00F72610"/>
    <w:rsid w:val="00F778BD"/>
    <w:rsid w:val="00F823AB"/>
    <w:rsid w:val="00F95A9F"/>
    <w:rsid w:val="00F973CC"/>
    <w:rsid w:val="00FA427C"/>
    <w:rsid w:val="00FD4A8F"/>
    <w:rsid w:val="00FE6567"/>
    <w:rsid w:val="00FF3C52"/>
    <w:rsid w:val="00FF6E75"/>
    <w:rsid w:val="0A67586A"/>
    <w:rsid w:val="1D930547"/>
    <w:rsid w:val="2B5775B3"/>
    <w:rsid w:val="355D4448"/>
    <w:rsid w:val="38DF1079"/>
    <w:rsid w:val="3A682E06"/>
    <w:rsid w:val="44EC3EA5"/>
    <w:rsid w:val="4E7E17D8"/>
    <w:rsid w:val="53B160DB"/>
    <w:rsid w:val="65AF34C0"/>
    <w:rsid w:val="68595049"/>
    <w:rsid w:val="689203D5"/>
    <w:rsid w:val="6CCD13E5"/>
    <w:rsid w:val="783E07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C6B38EB"/>
  <w15:docId w15:val="{596FF079-1C9E-4C73-A89D-A51AD5ED6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2C28"/>
    <w:pPr>
      <w:widowControl w:val="0"/>
      <w:jc w:val="both"/>
    </w:pPr>
    <w:rPr>
      <w:rFonts w:ascii="Times New Roman" w:eastAsia="宋体" w:hAnsi="Times New Roman" w:cs="Times New Roman"/>
      <w:kern w:val="2"/>
      <w:sz w:val="21"/>
    </w:rPr>
  </w:style>
  <w:style w:type="paragraph" w:styleId="2">
    <w:name w:val="heading 2"/>
    <w:basedOn w:val="a"/>
    <w:next w:val="a"/>
    <w:link w:val="20"/>
    <w:qFormat/>
    <w:rsid w:val="001D2C2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D2C28"/>
    <w:pPr>
      <w:jc w:val="right"/>
    </w:pPr>
    <w:rPr>
      <w:rFonts w:ascii="Arial Black" w:eastAsia="黑体" w:hAnsi="Arial Black"/>
      <w:sz w:val="20"/>
    </w:rPr>
  </w:style>
  <w:style w:type="paragraph" w:styleId="a4">
    <w:name w:val="Balloon Text"/>
    <w:basedOn w:val="a"/>
    <w:qFormat/>
    <w:rsid w:val="001D2C28"/>
    <w:rPr>
      <w:sz w:val="18"/>
      <w:szCs w:val="18"/>
    </w:rPr>
  </w:style>
  <w:style w:type="paragraph" w:styleId="a5">
    <w:name w:val="footer"/>
    <w:basedOn w:val="a"/>
    <w:link w:val="a6"/>
    <w:uiPriority w:val="99"/>
    <w:rsid w:val="001D2C28"/>
    <w:pPr>
      <w:tabs>
        <w:tab w:val="center" w:pos="4153"/>
        <w:tab w:val="right" w:pos="8306"/>
      </w:tabs>
      <w:snapToGrid w:val="0"/>
      <w:jc w:val="left"/>
    </w:pPr>
    <w:rPr>
      <w:sz w:val="18"/>
    </w:rPr>
  </w:style>
  <w:style w:type="paragraph" w:styleId="a7">
    <w:name w:val="header"/>
    <w:basedOn w:val="a"/>
    <w:link w:val="a8"/>
    <w:uiPriority w:val="99"/>
    <w:qFormat/>
    <w:rsid w:val="001D2C28"/>
    <w:pPr>
      <w:widowControl/>
      <w:tabs>
        <w:tab w:val="center" w:pos="4153"/>
        <w:tab w:val="right" w:pos="8306"/>
      </w:tabs>
      <w:jc w:val="left"/>
    </w:pPr>
    <w:rPr>
      <w:kern w:val="0"/>
      <w:sz w:val="24"/>
    </w:rPr>
  </w:style>
  <w:style w:type="paragraph" w:styleId="a9">
    <w:name w:val="Normal (Web)"/>
    <w:basedOn w:val="a"/>
    <w:uiPriority w:val="99"/>
    <w:unhideWhenUsed/>
    <w:qFormat/>
    <w:rsid w:val="001D2C28"/>
    <w:pPr>
      <w:widowControl/>
      <w:spacing w:before="100" w:beforeAutospacing="1" w:after="100" w:afterAutospacing="1"/>
      <w:jc w:val="left"/>
    </w:pPr>
    <w:rPr>
      <w:rFonts w:ascii="宋体" w:hAnsi="宋体" w:cs="宋体"/>
      <w:kern w:val="0"/>
      <w:sz w:val="24"/>
      <w:szCs w:val="24"/>
    </w:rPr>
  </w:style>
  <w:style w:type="character" w:styleId="aa">
    <w:name w:val="Strong"/>
    <w:uiPriority w:val="22"/>
    <w:qFormat/>
    <w:rsid w:val="001D2C28"/>
    <w:rPr>
      <w:b/>
    </w:rPr>
  </w:style>
  <w:style w:type="character" w:styleId="ab">
    <w:name w:val="Hyperlink"/>
    <w:uiPriority w:val="99"/>
    <w:unhideWhenUsed/>
    <w:qFormat/>
    <w:rsid w:val="001D2C28"/>
    <w:rPr>
      <w:color w:val="000000"/>
      <w:u w:val="none"/>
    </w:rPr>
  </w:style>
  <w:style w:type="character" w:customStyle="1" w:styleId="a6">
    <w:name w:val="页脚 字符"/>
    <w:basedOn w:val="a0"/>
    <w:link w:val="a5"/>
    <w:uiPriority w:val="99"/>
    <w:qFormat/>
    <w:rsid w:val="001D2C28"/>
    <w:rPr>
      <w:kern w:val="2"/>
      <w:sz w:val="18"/>
    </w:rPr>
  </w:style>
  <w:style w:type="paragraph" w:styleId="ac">
    <w:name w:val="List Paragraph"/>
    <w:basedOn w:val="a"/>
    <w:uiPriority w:val="34"/>
    <w:qFormat/>
    <w:rsid w:val="001D2C28"/>
    <w:pPr>
      <w:ind w:firstLineChars="200" w:firstLine="420"/>
    </w:pPr>
  </w:style>
  <w:style w:type="character" w:customStyle="1" w:styleId="a8">
    <w:name w:val="页眉 字符"/>
    <w:basedOn w:val="a0"/>
    <w:link w:val="a7"/>
    <w:uiPriority w:val="99"/>
    <w:qFormat/>
    <w:rsid w:val="001D2C28"/>
    <w:rPr>
      <w:rFonts w:ascii="Times New Roman" w:eastAsia="宋体" w:hAnsi="Times New Roman" w:cs="Times New Roman"/>
      <w:sz w:val="24"/>
    </w:rPr>
  </w:style>
  <w:style w:type="character" w:customStyle="1" w:styleId="20">
    <w:name w:val="标题 2 字符"/>
    <w:basedOn w:val="a0"/>
    <w:link w:val="2"/>
    <w:qFormat/>
    <w:rsid w:val="001D2C28"/>
    <w:rPr>
      <w:rFonts w:ascii="Arial" w:eastAsia="黑体" w:hAnsi="Arial" w:cs="Times New Roman"/>
      <w:b/>
      <w:bCs/>
      <w:kern w:val="2"/>
      <w:sz w:val="32"/>
      <w:szCs w:val="32"/>
    </w:rPr>
  </w:style>
  <w:style w:type="character" w:customStyle="1" w:styleId="1">
    <w:name w:val="未处理的提及1"/>
    <w:basedOn w:val="a0"/>
    <w:uiPriority w:val="99"/>
    <w:semiHidden/>
    <w:unhideWhenUsed/>
    <w:qFormat/>
    <w:rsid w:val="001D2C28"/>
    <w:rPr>
      <w:color w:val="605E5C"/>
      <w:shd w:val="clear" w:color="auto" w:fill="E1DFDD"/>
    </w:rPr>
  </w:style>
  <w:style w:type="paragraph" w:customStyle="1" w:styleId="CharChar">
    <w:name w:val="Char Char"/>
    <w:basedOn w:val="a"/>
    <w:semiHidden/>
    <w:rsid w:val="002D119D"/>
    <w:pPr>
      <w:widowControl/>
      <w:spacing w:beforeLines="50" w:after="160" w:line="240" w:lineRule="exact"/>
      <w:jc w:val="left"/>
    </w:pPr>
    <w:rPr>
      <w:rFonts w:ascii="Arial" w:hAnsi="Arial"/>
      <w:kern w:val="0"/>
      <w:sz w:val="22"/>
      <w:szCs w:val="22"/>
      <w:lang w:eastAsia="en-US"/>
    </w:rPr>
  </w:style>
  <w:style w:type="paragraph" w:styleId="3">
    <w:name w:val="Body Text Indent 3"/>
    <w:basedOn w:val="a"/>
    <w:link w:val="30"/>
    <w:uiPriority w:val="99"/>
    <w:semiHidden/>
    <w:unhideWhenUsed/>
    <w:rsid w:val="00557D19"/>
    <w:pPr>
      <w:spacing w:after="120"/>
      <w:ind w:leftChars="200" w:left="420"/>
    </w:pPr>
    <w:rPr>
      <w:sz w:val="16"/>
      <w:szCs w:val="16"/>
    </w:rPr>
  </w:style>
  <w:style w:type="character" w:customStyle="1" w:styleId="30">
    <w:name w:val="正文文本缩进 3 字符"/>
    <w:basedOn w:val="a0"/>
    <w:link w:val="3"/>
    <w:uiPriority w:val="99"/>
    <w:semiHidden/>
    <w:rsid w:val="00557D19"/>
    <w:rPr>
      <w:rFonts w:ascii="Times New Roman" w:eastAsia="宋体" w:hAnsi="Times New Roman" w:cs="Times New Roman"/>
      <w:kern w:val="2"/>
      <w:sz w:val="16"/>
      <w:szCs w:val="16"/>
    </w:rPr>
  </w:style>
  <w:style w:type="character" w:customStyle="1" w:styleId="21">
    <w:name w:val="未处理的提及2"/>
    <w:basedOn w:val="a0"/>
    <w:uiPriority w:val="99"/>
    <w:semiHidden/>
    <w:unhideWhenUsed/>
    <w:rsid w:val="00820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615349">
      <w:bodyDiv w:val="1"/>
      <w:marLeft w:val="0"/>
      <w:marRight w:val="0"/>
      <w:marTop w:val="0"/>
      <w:marBottom w:val="0"/>
      <w:divBdr>
        <w:top w:val="none" w:sz="0" w:space="0" w:color="auto"/>
        <w:left w:val="none" w:sz="0" w:space="0" w:color="auto"/>
        <w:bottom w:val="none" w:sz="0" w:space="0" w:color="auto"/>
        <w:right w:val="none" w:sz="0" w:space="0" w:color="auto"/>
      </w:divBdr>
    </w:div>
    <w:div w:id="1251083196">
      <w:bodyDiv w:val="1"/>
      <w:marLeft w:val="0"/>
      <w:marRight w:val="0"/>
      <w:marTop w:val="0"/>
      <w:marBottom w:val="0"/>
      <w:divBdr>
        <w:top w:val="none" w:sz="0" w:space="0" w:color="auto"/>
        <w:left w:val="none" w:sz="0" w:space="0" w:color="auto"/>
        <w:bottom w:val="none" w:sz="0" w:space="0" w:color="auto"/>
        <w:right w:val="none" w:sz="0" w:space="0" w:color="auto"/>
      </w:divBdr>
    </w:div>
    <w:div w:id="1334334516">
      <w:bodyDiv w:val="1"/>
      <w:marLeft w:val="0"/>
      <w:marRight w:val="0"/>
      <w:marTop w:val="0"/>
      <w:marBottom w:val="0"/>
      <w:divBdr>
        <w:top w:val="none" w:sz="0" w:space="0" w:color="auto"/>
        <w:left w:val="none" w:sz="0" w:space="0" w:color="auto"/>
        <w:bottom w:val="none" w:sz="0" w:space="0" w:color="auto"/>
        <w:right w:val="none" w:sz="0" w:space="0" w:color="auto"/>
      </w:divBdr>
    </w:div>
    <w:div w:id="1630894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sa@kcf.com.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2259</Words>
  <Characters>566</Characters>
  <Application>Microsoft Office Word</Application>
  <DocSecurity>0</DocSecurity>
  <Lines>4</Lines>
  <Paragraphs>5</Paragraphs>
  <ScaleCrop>false</ScaleCrop>
  <Company>China</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方之见顾问培训部</dc:title>
  <dc:creator>刘婷婷13913134747</dc:creator>
  <cp:lastModifiedBy>kcf-ff</cp:lastModifiedBy>
  <cp:revision>4</cp:revision>
  <cp:lastPrinted>2020-05-21T03:40:00Z</cp:lastPrinted>
  <dcterms:created xsi:type="dcterms:W3CDTF">2024-09-13T07:56:00Z</dcterms:created>
  <dcterms:modified xsi:type="dcterms:W3CDTF">2024-09-24T06:34:00Z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CAF56A3BB9B24297817FC9B06AA9B0EA</vt:lpwstr>
  </property>
</Properties>
</file>