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5CD60">
      <w:pPr>
        <w:spacing w:before="156" w:beforeLines="50" w:after="312" w:afterLines="100" w:line="440" w:lineRule="exact"/>
        <w:jc w:val="center"/>
        <w:rPr>
          <w:rStyle w:val="6"/>
          <w:rFonts w:hint="eastAsia" w:ascii="微软雅黑" w:hAnsi="微软雅黑" w:eastAsia="微软雅黑" w:cs="微软雅黑"/>
          <w:b/>
          <w:color w:val="002060"/>
          <w:sz w:val="40"/>
          <w:szCs w:val="40"/>
        </w:rPr>
      </w:pPr>
      <w:r>
        <w:rPr>
          <w:rStyle w:val="6"/>
          <w:rFonts w:hint="eastAsia" w:ascii="微软雅黑" w:hAnsi="微软雅黑" w:eastAsia="微软雅黑" w:cs="微软雅黑"/>
          <w:b/>
          <w:color w:val="002060"/>
          <w:sz w:val="40"/>
          <w:szCs w:val="40"/>
        </w:rPr>
        <w:t>《</w:t>
      </w:r>
      <w:r>
        <w:rPr>
          <w:rStyle w:val="6"/>
          <w:rFonts w:hint="eastAsia" w:ascii="微软雅黑" w:hAnsi="微软雅黑" w:eastAsia="微软雅黑" w:cs="微软雅黑"/>
          <w:b/>
          <w:color w:val="002060"/>
          <w:sz w:val="40"/>
          <w:szCs w:val="40"/>
          <w:lang w:val="en-US" w:eastAsia="zh-CN"/>
        </w:rPr>
        <w:t>复盘技术：把组织经验转化为绩效</w:t>
      </w:r>
      <w:r>
        <w:rPr>
          <w:rStyle w:val="6"/>
          <w:rFonts w:hint="eastAsia" w:ascii="微软雅黑" w:hAnsi="微软雅黑" w:eastAsia="微软雅黑" w:cs="微软雅黑"/>
          <w:b/>
          <w:color w:val="002060"/>
          <w:sz w:val="40"/>
          <w:szCs w:val="40"/>
        </w:rPr>
        <w:t>》</w:t>
      </w:r>
    </w:p>
    <w:p w14:paraId="340C0B14">
      <w:pPr>
        <w:keepNext w:val="0"/>
        <w:keepLines w:val="0"/>
        <w:widowControl/>
        <w:suppressLineNumbers w:val="0"/>
        <w:jc w:val="left"/>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【课程对象】</w:t>
      </w:r>
      <w:r>
        <w:rPr>
          <w:rFonts w:ascii="微软雅黑" w:hAnsi="微软雅黑" w:eastAsia="微软雅黑" w:cs="微软雅黑"/>
          <w:color w:val="0D0D0D"/>
          <w:kern w:val="0"/>
          <w:sz w:val="24"/>
          <w:szCs w:val="24"/>
          <w:lang w:val="en-US" w:eastAsia="zh-CN" w:bidi="ar"/>
        </w:rPr>
        <w:t>部门管理者、企业领导者、培训管理者、人力资源管理者</w:t>
      </w:r>
    </w:p>
    <w:p w14:paraId="2E6B0707">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【课程时间】</w:t>
      </w:r>
      <w:r>
        <w:rPr>
          <w:rFonts w:hint="eastAsia" w:ascii="微软雅黑" w:hAnsi="微软雅黑" w:eastAsia="微软雅黑" w:cs="微软雅黑"/>
          <w:b w:val="0"/>
          <w:bCs/>
          <w:color w:val="auto"/>
          <w:sz w:val="24"/>
          <w:szCs w:val="24"/>
          <w:lang w:val="en-US" w:eastAsia="zh-CN"/>
        </w:rPr>
        <w:t>2024年12月14-15日</w:t>
      </w:r>
    </w:p>
    <w:p w14:paraId="1465928C">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default"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【课程地点】</w:t>
      </w:r>
      <w:r>
        <w:rPr>
          <w:rFonts w:hint="eastAsia" w:ascii="微软雅黑" w:hAnsi="微软雅黑" w:eastAsia="微软雅黑" w:cs="微软雅黑"/>
          <w:b w:val="0"/>
          <w:bCs/>
          <w:color w:val="auto"/>
          <w:sz w:val="24"/>
          <w:szCs w:val="24"/>
          <w:lang w:val="en-US" w:eastAsia="zh-CN"/>
        </w:rPr>
        <w:t>广州开课</w:t>
      </w:r>
    </w:p>
    <w:p w14:paraId="092B57C6">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bCs w:val="0"/>
          <w:color w:val="auto"/>
          <w:sz w:val="24"/>
          <w:szCs w:val="24"/>
          <w:lang w:val="en-US" w:eastAsia="zh-CN"/>
        </w:rPr>
        <w:t>【课程费用】</w:t>
      </w:r>
      <w:r>
        <w:rPr>
          <w:rFonts w:hint="eastAsia" w:ascii="微软雅黑" w:hAnsi="微软雅黑" w:eastAsia="微软雅黑" w:cs="微软雅黑"/>
          <w:b w:val="0"/>
          <w:bCs/>
          <w:color w:val="auto"/>
          <w:sz w:val="24"/>
          <w:szCs w:val="24"/>
          <w:lang w:val="en-US" w:eastAsia="zh-CN"/>
        </w:rPr>
        <w:t>3800元/人，</w:t>
      </w:r>
      <w:r>
        <w:rPr>
          <w:rFonts w:hint="eastAsia" w:ascii="微软雅黑" w:hAnsi="微软雅黑" w:eastAsia="微软雅黑" w:cs="微软雅黑"/>
          <w:b w:val="0"/>
          <w:bCs/>
          <w:color w:val="auto"/>
          <w:sz w:val="24"/>
          <w:szCs w:val="24"/>
          <w:lang w:eastAsia="zh-CN"/>
        </w:rPr>
        <w:t>费用包含：学</w:t>
      </w:r>
      <w:bookmarkStart w:id="0" w:name="_GoBack"/>
      <w:bookmarkEnd w:id="0"/>
      <w:r>
        <w:rPr>
          <w:rFonts w:hint="eastAsia" w:ascii="微软雅黑" w:hAnsi="微软雅黑" w:eastAsia="微软雅黑" w:cs="微软雅黑"/>
          <w:b w:val="0"/>
          <w:bCs/>
          <w:color w:val="auto"/>
          <w:sz w:val="24"/>
          <w:szCs w:val="24"/>
          <w:lang w:eastAsia="zh-CN"/>
        </w:rPr>
        <w:t>费、资料费、休闲点心及其它服务费，交通和食宿费用自理，</w:t>
      </w:r>
      <w:r>
        <w:rPr>
          <w:rFonts w:hint="eastAsia" w:ascii="微软雅黑" w:hAnsi="微软雅黑" w:eastAsia="微软雅黑" w:cs="微软雅黑"/>
          <w:b w:val="0"/>
          <w:bCs/>
          <w:color w:val="auto"/>
          <w:sz w:val="24"/>
          <w:szCs w:val="24"/>
          <w:lang w:val="en-US" w:eastAsia="zh-CN"/>
        </w:rPr>
        <w:t>学习卡会员享受折扣。</w:t>
      </w:r>
    </w:p>
    <w:p w14:paraId="3DEBCE8F">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bCs/>
          <w:color w:val="002060"/>
          <w:kern w:val="2"/>
          <w:sz w:val="32"/>
          <w:szCs w:val="32"/>
          <w:highlight w:val="lightGray"/>
          <w:lang w:val="en-US" w:eastAsia="zh-CN" w:bidi="ar-SA"/>
        </w:rPr>
      </w:pPr>
    </w:p>
    <w:p w14:paraId="736A7117">
      <w:pPr>
        <w:tabs>
          <w:tab w:val="left" w:pos="1468"/>
        </w:tabs>
        <w:bidi w:val="0"/>
        <w:ind w:firstLine="210" w:firstLineChars="100"/>
        <w:jc w:val="left"/>
        <w:rPr>
          <w:rFonts w:hint="eastAsia" w:ascii="微软雅黑" w:hAnsi="微软雅黑" w:eastAsia="微软雅黑" w:cs="微软雅黑"/>
          <w:b/>
          <w:bCs/>
          <w:color w:val="auto"/>
          <w:sz w:val="24"/>
          <w:szCs w:val="24"/>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3"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139DE">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eastAsia"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主讲老师：郑老师</w:t>
                            </w:r>
                          </w:p>
                          <w:p w14:paraId="5A4E4128">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wps:txbx>
                      <wps:bodyPr rtlCol="0" anchor="ctr"/>
                    </wps:wsp>
                  </a:graphicData>
                </a:graphic>
              </wp:anchor>
            </w:drawing>
          </mc:Choice>
          <mc:Fallback>
            <w:pict>
              <v:rect id="矩形 2" o:spid="_x0000_s1026" o:spt="1" style="position:absolute;left:0pt;margin-left:0pt;margin-top:0pt;height:30.8pt;width:516pt;z-index:251660288;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x8KftPMBAADRAwAADgAAAAAAAAABACAAAAAiAQAAZHJzL2Uyb0RvYy54bWxQSwUGAAAA&#10;AAYABgBZAQAAhwUAAAAA&#10;">
                <v:fill on="t" focussize="0,0"/>
                <v:stroke on="f" weight="1pt" miterlimit="8" joinstyle="miter"/>
                <v:imagedata o:title=""/>
                <o:lock v:ext="edit" aspectratio="f"/>
                <v:textbox>
                  <w:txbxContent>
                    <w:p w14:paraId="383139DE">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eastAsia"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主讲老师：郑老师</w:t>
                      </w:r>
                    </w:p>
                    <w:p w14:paraId="5A4E4128">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v:textbox>
              </v:rect>
            </w:pict>
          </mc:Fallback>
        </mc:AlternateContent>
      </w:r>
    </w:p>
    <w:p w14:paraId="069E9ADC">
      <w:pPr>
        <w:numPr>
          <w:ilvl w:val="0"/>
          <w:numId w:val="1"/>
        </w:numPr>
        <w:spacing w:line="500" w:lineRule="exact"/>
        <w:ind w:left="420" w:leftChars="0" w:hanging="420" w:firstLineChars="0"/>
        <w:rPr>
          <w:rFonts w:hint="eastAsia" w:ascii="微软雅黑" w:hAnsi="微软雅黑" w:eastAsia="微软雅黑" w:cs="微软雅黑"/>
          <w:b/>
          <w:bCs/>
          <w:i w:val="0"/>
          <w:iCs w:val="0"/>
          <w:caps w:val="0"/>
          <w:color w:val="auto"/>
          <w:spacing w:val="0"/>
          <w:sz w:val="24"/>
          <w:szCs w:val="24"/>
          <w:shd w:val="clear" w:color="auto" w:fill="FFFFFF"/>
        </w:rPr>
      </w:pPr>
      <w:r>
        <w:drawing>
          <wp:anchor distT="0" distB="0" distL="114300" distR="114300" simplePos="0" relativeHeight="251665408" behindDoc="0" locked="0" layoutInCell="1" allowOverlap="1">
            <wp:simplePos x="0" y="0"/>
            <wp:positionH relativeFrom="column">
              <wp:posOffset>4659630</wp:posOffset>
            </wp:positionH>
            <wp:positionV relativeFrom="paragraph">
              <wp:posOffset>111125</wp:posOffset>
            </wp:positionV>
            <wp:extent cx="1848485" cy="2600325"/>
            <wp:effectExtent l="0" t="0" r="1841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848485" cy="2600325"/>
                    </a:xfrm>
                    <a:prstGeom prst="rect">
                      <a:avLst/>
                    </a:prstGeom>
                    <a:noFill/>
                    <a:ln>
                      <a:noFill/>
                    </a:ln>
                  </pic:spPr>
                </pic:pic>
              </a:graphicData>
            </a:graphic>
          </wp:anchor>
        </w:drawing>
      </w:r>
      <w:r>
        <w:rPr>
          <w:rFonts w:hint="eastAsia" w:ascii="微软雅黑" w:hAnsi="微软雅黑" w:eastAsia="微软雅黑" w:cs="微软雅黑"/>
          <w:b/>
          <w:bCs/>
          <w:i w:val="0"/>
          <w:iCs w:val="0"/>
          <w:caps w:val="0"/>
          <w:color w:val="auto"/>
          <w:spacing w:val="0"/>
          <w:sz w:val="24"/>
          <w:szCs w:val="24"/>
          <w:shd w:val="clear" w:color="auto" w:fill="FFFFFF"/>
          <w:lang w:val="en-US" w:eastAsia="zh-CN"/>
        </w:rPr>
        <w:t xml:space="preserve">绩效派行动学习实战专家 </w:t>
      </w:r>
    </w:p>
    <w:p w14:paraId="4EB47B15">
      <w:pPr>
        <w:numPr>
          <w:ilvl w:val="0"/>
          <w:numId w:val="1"/>
        </w:numPr>
        <w:spacing w:line="500" w:lineRule="exact"/>
        <w:ind w:left="420" w:leftChars="0" w:hanging="420" w:firstLineChars="0"/>
        <w:rPr>
          <w:rFonts w:hint="eastAsia" w:ascii="微软雅黑" w:hAnsi="微软雅黑" w:eastAsia="微软雅黑" w:cs="微软雅黑"/>
          <w:b/>
          <w:bCs/>
          <w:i w:val="0"/>
          <w:iCs w:val="0"/>
          <w:caps w:val="0"/>
          <w:color w:val="auto"/>
          <w:spacing w:val="0"/>
          <w:sz w:val="24"/>
          <w:szCs w:val="24"/>
          <w:shd w:val="clear" w:color="auto" w:fill="FFFFFF"/>
        </w:rPr>
      </w:pPr>
      <w:r>
        <w:rPr>
          <w:rFonts w:hint="eastAsia" w:ascii="微软雅黑" w:hAnsi="微软雅黑" w:eastAsia="微软雅黑" w:cs="微软雅黑"/>
          <w:b/>
          <w:bCs/>
          <w:i w:val="0"/>
          <w:iCs w:val="0"/>
          <w:caps w:val="0"/>
          <w:color w:val="auto"/>
          <w:spacing w:val="0"/>
          <w:sz w:val="24"/>
          <w:szCs w:val="24"/>
          <w:shd w:val="clear" w:color="auto" w:fill="FFFFFF"/>
          <w:lang w:val="en-US" w:eastAsia="zh-CN"/>
        </w:rPr>
        <w:t>AACTP复盘教练授权认证导师</w:t>
      </w:r>
    </w:p>
    <w:p w14:paraId="5BCFD575">
      <w:pPr>
        <w:numPr>
          <w:ilvl w:val="0"/>
          <w:numId w:val="1"/>
        </w:numPr>
        <w:spacing w:line="500" w:lineRule="exact"/>
        <w:ind w:left="420" w:leftChars="0" w:hanging="420" w:firstLineChars="0"/>
        <w:rPr>
          <w:rFonts w:hint="eastAsia" w:ascii="微软雅黑" w:hAnsi="微软雅黑" w:eastAsia="微软雅黑" w:cs="微软雅黑"/>
          <w:b/>
          <w:bCs/>
          <w:i w:val="0"/>
          <w:iCs w:val="0"/>
          <w:caps w:val="0"/>
          <w:color w:val="auto"/>
          <w:spacing w:val="0"/>
          <w:sz w:val="24"/>
          <w:szCs w:val="24"/>
          <w:shd w:val="clear" w:color="auto" w:fill="FFFFFF"/>
          <w:lang w:val="en-US" w:eastAsia="zh-CN"/>
        </w:rPr>
      </w:pPr>
      <w:r>
        <w:rPr>
          <w:rFonts w:hint="eastAsia" w:ascii="微软雅黑" w:hAnsi="微软雅黑" w:eastAsia="微软雅黑" w:cs="微软雅黑"/>
          <w:b/>
          <w:bCs/>
          <w:i w:val="0"/>
          <w:iCs w:val="0"/>
          <w:caps w:val="0"/>
          <w:color w:val="auto"/>
          <w:spacing w:val="0"/>
          <w:sz w:val="24"/>
          <w:szCs w:val="24"/>
          <w:shd w:val="clear" w:color="auto" w:fill="FFFFFF"/>
          <w:lang w:val="en-US" w:eastAsia="zh-CN"/>
        </w:rPr>
        <w:t>实战经验——</w:t>
      </w:r>
      <w:r>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t>拥有政府、国企、民企、外企等丰富实战管理经验，涵盖营销、市场、战略、人力、IT、产品等多维度管理角色，具备公司全面操盘及运营实战经验，擅长战略规划及目标落地分解并复盘持续陪跑，具备“支持+参与+成就导向”的赋能型教练实战经验，并将此融入绩效派行动学习项目及工作坊的实施落地。</w:t>
      </w:r>
    </w:p>
    <w:p w14:paraId="28A3B63E">
      <w:pPr>
        <w:numPr>
          <w:ilvl w:val="0"/>
          <w:numId w:val="1"/>
        </w:numPr>
        <w:spacing w:line="500" w:lineRule="exact"/>
        <w:ind w:left="420" w:leftChars="0" w:hanging="420" w:firstLineChars="0"/>
        <w:rPr>
          <w:rFonts w:hint="eastAsia" w:ascii="微软雅黑" w:hAnsi="微软雅黑" w:eastAsia="微软雅黑" w:cs="微软雅黑"/>
          <w:b/>
          <w:bCs/>
          <w:i w:val="0"/>
          <w:iCs w:val="0"/>
          <w:caps w:val="0"/>
          <w:color w:val="auto"/>
          <w:spacing w:val="0"/>
          <w:sz w:val="24"/>
          <w:szCs w:val="24"/>
          <w:shd w:val="clear" w:color="auto" w:fill="FFFFFF"/>
          <w:lang w:val="en-US" w:eastAsia="zh-CN"/>
        </w:rPr>
      </w:pPr>
      <w:r>
        <w:rPr>
          <w:rFonts w:hint="eastAsia" w:ascii="微软雅黑" w:hAnsi="微软雅黑" w:eastAsia="微软雅黑" w:cs="微软雅黑"/>
          <w:b/>
          <w:bCs/>
          <w:i w:val="0"/>
          <w:iCs w:val="0"/>
          <w:caps w:val="0"/>
          <w:color w:val="auto"/>
          <w:spacing w:val="0"/>
          <w:sz w:val="24"/>
          <w:szCs w:val="24"/>
          <w:shd w:val="clear" w:color="auto" w:fill="FFFFFF"/>
          <w:lang w:val="en-US" w:eastAsia="zh-CN"/>
        </w:rPr>
        <w:t>专业背景——</w:t>
      </w:r>
      <w:r>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t>中山大学管理学院工商管理硕士，特聘职业导师；曾参与国家部门规章级立法及释义编写与培训课程设计。授课幽默风趣，擅长将复杂知识进行拆解，结合大量企业案例解读，给学员不同维度的呈现和讲解，启发性极强。</w:t>
      </w:r>
    </w:p>
    <w:p w14:paraId="46BF346D">
      <w:pPr>
        <w:numPr>
          <w:ilvl w:val="0"/>
          <w:numId w:val="1"/>
        </w:numPr>
        <w:spacing w:line="500" w:lineRule="exact"/>
        <w:ind w:left="420" w:leftChars="0" w:hanging="420" w:firstLineChars="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授课特点——</w:t>
      </w:r>
      <w:r>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t>语言幽默风趣，善于引导提问，能结合企业实际进行点拨分析。</w:t>
      </w:r>
    </w:p>
    <w:p w14:paraId="04BFDB5C">
      <w:pPr>
        <w:numPr>
          <w:ilvl w:val="0"/>
          <w:numId w:val="1"/>
        </w:numPr>
        <w:spacing w:line="500" w:lineRule="exact"/>
        <w:ind w:left="420" w:leftChars="0" w:hanging="420" w:firstLineChars="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主讲课程——</w:t>
      </w:r>
      <w:r>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t>《AACTP国际认证复盘教练（AARCOACH）》</w:t>
      </w:r>
    </w:p>
    <w:p w14:paraId="57D71F16">
      <w:pPr>
        <w:numPr>
          <w:ilvl w:val="0"/>
          <w:numId w:val="1"/>
        </w:numPr>
        <w:spacing w:line="500" w:lineRule="exact"/>
        <w:ind w:left="420" w:leftChars="0" w:hanging="420" w:firstLineChars="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服务客户——</w:t>
      </w:r>
      <w:r>
        <w:rPr>
          <w:rFonts w:hint="eastAsia" w:ascii="微软雅黑" w:hAnsi="微软雅黑" w:eastAsia="微软雅黑" w:cs="微软雅黑"/>
          <w:b w:val="0"/>
          <w:bCs w:val="0"/>
          <w:i w:val="0"/>
          <w:iCs w:val="0"/>
          <w:caps w:val="0"/>
          <w:color w:val="auto"/>
          <w:spacing w:val="0"/>
          <w:sz w:val="21"/>
          <w:szCs w:val="21"/>
          <w:shd w:val="clear" w:color="auto" w:fill="FFFFFF"/>
          <w:lang w:val="en-US" w:eastAsia="zh-CN"/>
        </w:rPr>
        <w:t>曾负责招商银行、平安银行、温氏集团、万宁中国、日本特殊陶业、时代天使、鸿荣源地产、洋葱集团、南方电网、光明乳业、金宝贝早教、三七互娱、华润三九、中控技术、广州铁路局、ZURU玩具、广汽研究院、汾酒杏花村等促动师认证及行动学习项目。</w:t>
      </w:r>
    </w:p>
    <w:p w14:paraId="221F0D67">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bCs/>
          <w:color w:val="002060"/>
          <w:kern w:val="2"/>
          <w:sz w:val="32"/>
          <w:szCs w:val="32"/>
          <w:highlight w:val="lightGray"/>
          <w:lang w:val="en-US" w:eastAsia="zh-CN" w:bidi="ar-SA"/>
        </w:rPr>
      </w:pPr>
    </w:p>
    <w:p w14:paraId="4FC6D7B3">
      <w:pPr>
        <w:tabs>
          <w:tab w:val="left" w:pos="1468"/>
        </w:tabs>
        <w:bidi w:val="0"/>
        <w:ind w:firstLine="210" w:firstLineChars="100"/>
        <w:jc w:val="left"/>
        <w:rPr>
          <w:rFonts w:hint="eastAsia" w:ascii="微软雅黑" w:hAnsi="微软雅黑" w:eastAsia="微软雅黑" w:cs="微软雅黑"/>
          <w:b/>
          <w:bCs/>
          <w:color w:val="auto"/>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4"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E82479">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课程背景</w:t>
                            </w:r>
                          </w:p>
                          <w:p w14:paraId="383992BF">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wps:txbx>
                      <wps:bodyPr rtlCol="0" anchor="ctr"/>
                    </wps:wsp>
                  </a:graphicData>
                </a:graphic>
              </wp:anchor>
            </w:drawing>
          </mc:Choice>
          <mc:Fallback>
            <w:pict>
              <v:rect id="矩形 2" o:spid="_x0000_s1026" o:spt="1" style="position:absolute;left:0pt;margin-left:0pt;margin-top:0pt;height:30.8pt;width:516pt;z-index:251661312;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xA89u/MBAADRAwAADgAAAAAAAAABACAAAAAiAQAAZHJzL2Uyb0RvYy54bWxQSwUGAAAA&#10;AAYABgBZAQAAhwUAAAAA&#10;">
                <v:fill on="t" focussize="0,0"/>
                <v:stroke on="f" weight="1pt" miterlimit="8" joinstyle="miter"/>
                <v:imagedata o:title=""/>
                <o:lock v:ext="edit" aspectratio="f"/>
                <v:textbox>
                  <w:txbxContent>
                    <w:p w14:paraId="00E82479">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课程背景</w:t>
                      </w:r>
                    </w:p>
                    <w:p w14:paraId="383992BF">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v:textbox>
              </v:rect>
            </w:pict>
          </mc:Fallback>
        </mc:AlternateContent>
      </w:r>
    </w:p>
    <w:p w14:paraId="15FBFFD3">
      <w:pPr>
        <w:numPr>
          <w:ilvl w:val="0"/>
          <w:numId w:val="1"/>
        </w:numPr>
        <w:spacing w:line="500" w:lineRule="exact"/>
        <w:ind w:left="420" w:leftChars="0" w:hanging="420" w:firstLineChars="0"/>
        <w:rPr>
          <w:rFonts w:hint="eastAsia" w:ascii="微软雅黑" w:hAnsi="微软雅黑" w:eastAsia="微软雅黑" w:cs="微软雅黑"/>
          <w:b/>
          <w:bCs/>
          <w:i w:val="0"/>
          <w:iCs w:val="0"/>
          <w:caps w:val="0"/>
          <w:color w:val="auto"/>
          <w:spacing w:val="0"/>
          <w:sz w:val="28"/>
          <w:szCs w:val="28"/>
          <w:shd w:val="clear" w:color="auto" w:fill="FFFFFF"/>
        </w:rPr>
      </w:pPr>
      <w:r>
        <w:rPr>
          <w:rFonts w:hint="eastAsia" w:ascii="微软雅黑" w:hAnsi="微软雅黑" w:eastAsia="微软雅黑" w:cs="微软雅黑"/>
          <w:b/>
          <w:bCs/>
          <w:i w:val="0"/>
          <w:iCs w:val="0"/>
          <w:caps w:val="0"/>
          <w:color w:val="auto"/>
          <w:spacing w:val="0"/>
          <w:sz w:val="28"/>
          <w:szCs w:val="28"/>
          <w:shd w:val="clear" w:color="auto" w:fill="FFFFFF"/>
          <w:lang w:val="en-US" w:eastAsia="zh-CN"/>
        </w:rPr>
        <w:t>低水平重复的复盘还在上演</w:t>
      </w:r>
    </w:p>
    <w:p w14:paraId="3D029FC4">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大部分管理者还在低水平重复地复盘，败不知反思，胜不知追击，就要舍弃错误的复盘 方式，不破不立：</w:t>
      </w:r>
    </w:p>
    <w:p w14:paraId="4CBD4D44">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大部分管理者没有形成有效的复盘流程，方法无闭环，操作没章法，思考不深入，全员 未参与；</w:t>
      </w:r>
    </w:p>
    <w:p w14:paraId="63A8E562">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更重要的是管理者复盘功力欠火候，不善引导技术，不会促发思考，不能沉淀打法，没有行动计划。 你需要一门有技术深度与教练辅导的复盘课程，成为团队复盘教练，组织赋能专家。 作为管理者——</w:t>
      </w:r>
    </w:p>
    <w:p w14:paraId="5F0AF129">
      <w:pPr>
        <w:numPr>
          <w:ilvl w:val="0"/>
          <w:numId w:val="2"/>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1"/>
          <w:szCs w:val="21"/>
          <w:highlight w:val="lightGray"/>
          <w:shd w:val="clear" w:color="auto" w:fill="FFFFFF"/>
        </w:rPr>
      </w:pPr>
      <w:r>
        <w:rPr>
          <w:rFonts w:hint="eastAsia" w:ascii="微软雅黑" w:hAnsi="微软雅黑" w:eastAsia="微软雅黑" w:cs="微软雅黑"/>
          <w:b w:val="0"/>
          <w:bCs w:val="0"/>
          <w:i w:val="0"/>
          <w:iCs w:val="0"/>
          <w:caps w:val="0"/>
          <w:color w:val="auto"/>
          <w:spacing w:val="0"/>
          <w:sz w:val="21"/>
          <w:szCs w:val="21"/>
          <w:highlight w:val="lightGray"/>
          <w:shd w:val="clear" w:color="auto" w:fill="FFFFFF"/>
          <w:lang w:val="en-US" w:eastAsia="zh-CN"/>
        </w:rPr>
        <w:t xml:space="preserve">你的团队是“吃一堑长一智”，还是“好了伤疤忘了疼”？ </w:t>
      </w:r>
    </w:p>
    <w:p w14:paraId="3E9155BB">
      <w:pPr>
        <w:numPr>
          <w:ilvl w:val="0"/>
          <w:numId w:val="2"/>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1"/>
          <w:szCs w:val="21"/>
          <w:highlight w:val="lightGray"/>
          <w:shd w:val="clear" w:color="auto" w:fill="FFFFFF"/>
        </w:rPr>
      </w:pPr>
      <w:r>
        <w:rPr>
          <w:rFonts w:hint="eastAsia" w:ascii="微软雅黑" w:hAnsi="微软雅黑" w:eastAsia="微软雅黑" w:cs="微软雅黑"/>
          <w:b w:val="0"/>
          <w:bCs w:val="0"/>
          <w:i w:val="0"/>
          <w:iCs w:val="0"/>
          <w:caps w:val="0"/>
          <w:color w:val="auto"/>
          <w:spacing w:val="0"/>
          <w:sz w:val="21"/>
          <w:szCs w:val="21"/>
          <w:highlight w:val="lightGray"/>
          <w:shd w:val="clear" w:color="auto" w:fill="FFFFFF"/>
          <w:lang w:val="en-US" w:eastAsia="zh-CN"/>
        </w:rPr>
        <w:t>你的团队是“打一仗进一步”，还是“重复犯错原地踏步”？</w:t>
      </w:r>
    </w:p>
    <w:p w14:paraId="611AD3CE">
      <w:pPr>
        <w:numPr>
          <w:ilvl w:val="0"/>
          <w:numId w:val="2"/>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1"/>
          <w:szCs w:val="21"/>
          <w:highlight w:val="lightGray"/>
          <w:shd w:val="clear" w:color="auto" w:fill="FFFFFF"/>
        </w:rPr>
      </w:pPr>
      <w:r>
        <w:rPr>
          <w:rFonts w:hint="eastAsia" w:ascii="微软雅黑" w:hAnsi="微软雅黑" w:eastAsia="微软雅黑" w:cs="微软雅黑"/>
          <w:b w:val="0"/>
          <w:bCs w:val="0"/>
          <w:i w:val="0"/>
          <w:iCs w:val="0"/>
          <w:caps w:val="0"/>
          <w:color w:val="auto"/>
          <w:spacing w:val="0"/>
          <w:sz w:val="21"/>
          <w:szCs w:val="21"/>
          <w:highlight w:val="lightGray"/>
          <w:shd w:val="clear" w:color="auto" w:fill="FFFFFF"/>
          <w:lang w:val="en-US" w:eastAsia="zh-CN"/>
        </w:rPr>
        <w:t>你的团队的项目总结是流水账式的，还是遵循套路深入反思？</w:t>
      </w:r>
    </w:p>
    <w:p w14:paraId="7CDC3DE6">
      <w:pPr>
        <w:numPr>
          <w:ilvl w:val="0"/>
          <w:numId w:val="2"/>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1"/>
          <w:szCs w:val="21"/>
          <w:highlight w:val="lightGray"/>
          <w:shd w:val="clear" w:color="auto" w:fill="FFFFFF"/>
        </w:rPr>
      </w:pPr>
      <w:r>
        <w:rPr>
          <w:rFonts w:hint="eastAsia" w:ascii="微软雅黑" w:hAnsi="微软雅黑" w:eastAsia="微软雅黑" w:cs="微软雅黑"/>
          <w:b w:val="0"/>
          <w:bCs w:val="0"/>
          <w:i w:val="0"/>
          <w:iCs w:val="0"/>
          <w:caps w:val="0"/>
          <w:color w:val="auto"/>
          <w:spacing w:val="0"/>
          <w:sz w:val="21"/>
          <w:szCs w:val="21"/>
          <w:highlight w:val="lightGray"/>
          <w:shd w:val="clear" w:color="auto" w:fill="FFFFFF"/>
          <w:lang w:val="en-US" w:eastAsia="zh-CN"/>
        </w:rPr>
        <w:t xml:space="preserve">你的团队文化是挂在墙上，还是深入人心？ </w:t>
      </w:r>
    </w:p>
    <w:p w14:paraId="0AD484E9">
      <w:pPr>
        <w:numPr>
          <w:ilvl w:val="0"/>
          <w:numId w:val="2"/>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1"/>
          <w:szCs w:val="21"/>
          <w:highlight w:val="lightGray"/>
          <w:shd w:val="clear" w:color="auto" w:fill="FFFFFF"/>
        </w:rPr>
      </w:pPr>
      <w:r>
        <w:rPr>
          <w:rFonts w:hint="eastAsia" w:ascii="微软雅黑" w:hAnsi="微软雅黑" w:eastAsia="微软雅黑" w:cs="微软雅黑"/>
          <w:b w:val="0"/>
          <w:bCs w:val="0"/>
          <w:i w:val="0"/>
          <w:iCs w:val="0"/>
          <w:caps w:val="0"/>
          <w:color w:val="auto"/>
          <w:spacing w:val="0"/>
          <w:sz w:val="21"/>
          <w:szCs w:val="21"/>
          <w:highlight w:val="lightGray"/>
          <w:shd w:val="clear" w:color="auto" w:fill="FFFFFF"/>
          <w:lang w:val="en-US" w:eastAsia="zh-CN"/>
        </w:rPr>
        <w:t xml:space="preserve">你的行为反馈是自娱自乐，还是走出舒适区？ </w:t>
      </w:r>
    </w:p>
    <w:p w14:paraId="415D1F7F">
      <w:pPr>
        <w:numPr>
          <w:ilvl w:val="0"/>
          <w:numId w:val="2"/>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1"/>
          <w:szCs w:val="21"/>
          <w:highlight w:val="lightGray"/>
          <w:shd w:val="clear" w:color="auto" w:fill="FFFFFF"/>
        </w:rPr>
      </w:pPr>
      <w:r>
        <w:rPr>
          <w:rFonts w:hint="eastAsia" w:ascii="微软雅黑" w:hAnsi="微软雅黑" w:eastAsia="微软雅黑" w:cs="微软雅黑"/>
          <w:b w:val="0"/>
          <w:bCs w:val="0"/>
          <w:i w:val="0"/>
          <w:iCs w:val="0"/>
          <w:caps w:val="0"/>
          <w:color w:val="auto"/>
          <w:spacing w:val="0"/>
          <w:sz w:val="21"/>
          <w:szCs w:val="21"/>
          <w:highlight w:val="lightGray"/>
          <w:shd w:val="clear" w:color="auto" w:fill="FFFFFF"/>
          <w:lang w:val="en-US" w:eastAsia="zh-CN"/>
        </w:rPr>
        <w:t>你的下属是拥有N年经验，还是一年经验重复了N年？</w:t>
      </w:r>
    </w:p>
    <w:p w14:paraId="2E6686B9">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针对以上问题，我们特邀您参加郑锐老师的《复盘技术：把组织经验转化为绩效》的精彩课程。企业复盘，可以把失败转化为经验，把成功转化为财富，成为自驱型组织，获取差异化竞争力；个人复盘，可以提升认知，挖掘潜能，关键时刻快人一步。华为、腾讯、阿里巴巴、小米、华润、OPPO等位列前茅的五百强企业都引入过该项技术！</w:t>
      </w:r>
    </w:p>
    <w:p w14:paraId="6067779B">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bCs/>
          <w:color w:val="002060"/>
          <w:kern w:val="2"/>
          <w:sz w:val="32"/>
          <w:szCs w:val="32"/>
          <w:highlight w:val="lightGray"/>
          <w:lang w:val="en-US" w:eastAsia="zh-CN" w:bidi="ar-SA"/>
        </w:rPr>
      </w:pPr>
    </w:p>
    <w:p w14:paraId="1A3FB368">
      <w:pPr>
        <w:tabs>
          <w:tab w:val="left" w:pos="1468"/>
        </w:tabs>
        <w:bidi w:val="0"/>
        <w:ind w:firstLine="210" w:firstLineChars="100"/>
        <w:jc w:val="left"/>
        <w:rPr>
          <w:rFonts w:hint="eastAsia" w:ascii="微软雅黑" w:hAnsi="微软雅黑" w:eastAsia="微软雅黑" w:cs="微软雅黑"/>
          <w:b/>
          <w:bCs/>
          <w:color w:val="auto"/>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6"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2C04C4">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课程收获</w:t>
                            </w:r>
                          </w:p>
                          <w:p w14:paraId="081F0F21">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wps:txbx>
                      <wps:bodyPr rtlCol="0" anchor="ctr"/>
                    </wps:wsp>
                  </a:graphicData>
                </a:graphic>
              </wp:anchor>
            </w:drawing>
          </mc:Choice>
          <mc:Fallback>
            <w:pict>
              <v:rect id="矩形 2" o:spid="_x0000_s1026" o:spt="1" style="position:absolute;left:0pt;margin-left:0pt;margin-top:0pt;height:30.8pt;width:516pt;z-index:251662336;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BT2B+vMBAADRAwAADgAAAAAAAAABACAAAAAiAQAAZHJzL2Uyb0RvYy54bWxQSwUGAAAA&#10;AAYABgBZAQAAhwUAAAAA&#10;">
                <v:fill on="t" focussize="0,0"/>
                <v:stroke on="f" weight="1pt" miterlimit="8" joinstyle="miter"/>
                <v:imagedata o:title=""/>
                <o:lock v:ext="edit" aspectratio="f"/>
                <v:textbox>
                  <w:txbxContent>
                    <w:p w14:paraId="512C04C4">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课程收获</w:t>
                      </w:r>
                    </w:p>
                    <w:p w14:paraId="081F0F21">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v:textbox>
              </v:rect>
            </w:pict>
          </mc:Fallback>
        </mc:AlternateContent>
      </w:r>
    </w:p>
    <w:p w14:paraId="73DF3EFC">
      <w:pPr>
        <w:numPr>
          <w:ilvl w:val="0"/>
          <w:numId w:val="0"/>
        </w:numPr>
        <w:spacing w:line="500" w:lineRule="exact"/>
        <w:ind w:leftChars="0"/>
        <w:rPr>
          <w:rFonts w:hint="eastAsia" w:ascii="微软雅黑" w:hAnsi="微软雅黑" w:eastAsia="微软雅黑" w:cs="微软雅黑"/>
          <w:b/>
          <w:bCs/>
          <w:i w:val="0"/>
          <w:iCs w:val="0"/>
          <w:caps w:val="0"/>
          <w:color w:val="auto"/>
          <w:spacing w:val="0"/>
          <w:sz w:val="24"/>
          <w:szCs w:val="24"/>
          <w:shd w:val="clear" w:color="auto" w:fill="FFFFFF"/>
          <w:lang w:val="en-US" w:eastAsia="zh-CN"/>
        </w:rPr>
      </w:pPr>
      <w:r>
        <w:rPr>
          <w:rFonts w:hint="eastAsia" w:ascii="微软雅黑" w:hAnsi="微软雅黑" w:eastAsia="微软雅黑" w:cs="微软雅黑"/>
          <w:b/>
          <w:bCs/>
          <w:i w:val="0"/>
          <w:iCs w:val="0"/>
          <w:caps w:val="0"/>
          <w:color w:val="auto"/>
          <w:spacing w:val="0"/>
          <w:sz w:val="24"/>
          <w:szCs w:val="24"/>
          <w:shd w:val="clear" w:color="auto" w:fill="FFFFFF"/>
          <w:lang w:eastAsia="zh-CN"/>
        </w:rPr>
        <w:t>【</w:t>
      </w:r>
      <w:r>
        <w:rPr>
          <w:rFonts w:hint="eastAsia" w:ascii="微软雅黑" w:hAnsi="微软雅黑" w:eastAsia="微软雅黑" w:cs="微软雅黑"/>
          <w:b/>
          <w:bCs/>
          <w:i w:val="0"/>
          <w:iCs w:val="0"/>
          <w:caps w:val="0"/>
          <w:color w:val="auto"/>
          <w:spacing w:val="0"/>
          <w:sz w:val="24"/>
          <w:szCs w:val="24"/>
          <w:shd w:val="clear" w:color="auto" w:fill="FFFFFF"/>
        </w:rPr>
        <w:t>企业收益</w:t>
      </w:r>
      <w:r>
        <w:rPr>
          <w:rFonts w:hint="eastAsia" w:ascii="微软雅黑" w:hAnsi="微软雅黑" w:eastAsia="微软雅黑" w:cs="微软雅黑"/>
          <w:b/>
          <w:bCs/>
          <w:i w:val="0"/>
          <w:iCs w:val="0"/>
          <w:caps w:val="0"/>
          <w:color w:val="auto"/>
          <w:spacing w:val="0"/>
          <w:sz w:val="24"/>
          <w:szCs w:val="24"/>
          <w:shd w:val="clear" w:color="auto" w:fill="FFFFFF"/>
          <w:lang w:eastAsia="zh-CN"/>
        </w:rPr>
        <w:t>】</w:t>
      </w:r>
    </w:p>
    <w:p w14:paraId="07BC885E">
      <w:pPr>
        <w:numPr>
          <w:ilvl w:val="0"/>
          <w:numId w:val="0"/>
        </w:numPr>
        <w:spacing w:line="500" w:lineRule="exact"/>
        <w:ind w:left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 xml:space="preserve">1、团队建设：营造以结果导向、自我反思、自我重构的团队氛围，实现从个人复盘到团队复盘的跃迁； </w:t>
      </w:r>
    </w:p>
    <w:p w14:paraId="73B8A499">
      <w:pPr>
        <w:numPr>
          <w:ilvl w:val="0"/>
          <w:numId w:val="0"/>
        </w:numPr>
        <w:spacing w:line="500" w:lineRule="exact"/>
        <w:ind w:left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 xml:space="preserve">2、管理范式构建：形成一套事事有复盘、复盘有套路的管理范式，实现从团队复盘到组织复盘的跨越； </w:t>
      </w:r>
    </w:p>
    <w:p w14:paraId="764CB61B">
      <w:pPr>
        <w:numPr>
          <w:ilvl w:val="0"/>
          <w:numId w:val="0"/>
        </w:numPr>
        <w:spacing w:line="500" w:lineRule="exact"/>
        <w:ind w:left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3、组织活力再造：通过有效复盘方法，萃取组织智慧，沉淀经验财富，促进组织的可持续发展。</w:t>
      </w:r>
    </w:p>
    <w:p w14:paraId="7D49522F">
      <w:pPr>
        <w:numPr>
          <w:ilvl w:val="0"/>
          <w:numId w:val="0"/>
        </w:numPr>
        <w:spacing w:line="500" w:lineRule="exact"/>
        <w:ind w:leftChars="0"/>
        <w:rPr>
          <w:rFonts w:hint="eastAsia" w:ascii="微软雅黑" w:hAnsi="微软雅黑" w:eastAsia="微软雅黑" w:cs="微软雅黑"/>
          <w:b/>
          <w:bCs/>
          <w:i w:val="0"/>
          <w:iCs w:val="0"/>
          <w:caps w:val="0"/>
          <w:color w:val="auto"/>
          <w:spacing w:val="0"/>
          <w:sz w:val="24"/>
          <w:szCs w:val="24"/>
          <w:shd w:val="clear" w:color="auto" w:fill="FFFFFF"/>
          <w:lang w:eastAsia="zh-CN"/>
        </w:rPr>
      </w:pPr>
      <w:r>
        <w:rPr>
          <w:rFonts w:hint="eastAsia" w:ascii="微软雅黑" w:hAnsi="微软雅黑" w:eastAsia="微软雅黑" w:cs="微软雅黑"/>
          <w:b/>
          <w:bCs/>
          <w:i w:val="0"/>
          <w:iCs w:val="0"/>
          <w:caps w:val="0"/>
          <w:color w:val="auto"/>
          <w:spacing w:val="0"/>
          <w:sz w:val="24"/>
          <w:szCs w:val="24"/>
          <w:shd w:val="clear" w:color="auto" w:fill="FFFFFF"/>
          <w:lang w:eastAsia="zh-CN"/>
        </w:rPr>
        <w:t>【</w:t>
      </w:r>
      <w:r>
        <w:rPr>
          <w:rFonts w:hint="eastAsia" w:ascii="微软雅黑" w:hAnsi="微软雅黑" w:eastAsia="微软雅黑" w:cs="微软雅黑"/>
          <w:b/>
          <w:bCs/>
          <w:i w:val="0"/>
          <w:iCs w:val="0"/>
          <w:caps w:val="0"/>
          <w:color w:val="auto"/>
          <w:spacing w:val="0"/>
          <w:sz w:val="24"/>
          <w:szCs w:val="24"/>
          <w:shd w:val="clear" w:color="auto" w:fill="FFFFFF"/>
        </w:rPr>
        <w:t>岗位收益</w:t>
      </w:r>
      <w:r>
        <w:rPr>
          <w:rFonts w:hint="eastAsia" w:ascii="微软雅黑" w:hAnsi="微软雅黑" w:eastAsia="微软雅黑" w:cs="微软雅黑"/>
          <w:b/>
          <w:bCs/>
          <w:i w:val="0"/>
          <w:iCs w:val="0"/>
          <w:caps w:val="0"/>
          <w:color w:val="auto"/>
          <w:spacing w:val="0"/>
          <w:sz w:val="24"/>
          <w:szCs w:val="24"/>
          <w:shd w:val="clear" w:color="auto" w:fill="FFFFFF"/>
          <w:lang w:eastAsia="zh-CN"/>
        </w:rPr>
        <w:t>】</w:t>
      </w:r>
    </w:p>
    <w:p w14:paraId="15840B89">
      <w:pPr>
        <w:numPr>
          <w:ilvl w:val="0"/>
          <w:numId w:val="0"/>
        </w:numPr>
        <w:spacing w:line="500" w:lineRule="exact"/>
        <w:ind w:left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 xml:space="preserve">1、全套复盘技术：掌握复盘技术及核心流程，成为复盘高手，直接为企业赋能，提升绩效； </w:t>
      </w:r>
    </w:p>
    <w:p w14:paraId="304ABFCA">
      <w:pPr>
        <w:numPr>
          <w:ilvl w:val="0"/>
          <w:numId w:val="0"/>
        </w:numPr>
        <w:spacing w:line="500" w:lineRule="exact"/>
        <w:ind w:left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 xml:space="preserve">2、底层能力构建：理解复盘底层逻辑，习得 打一仗就能进一步的能力，赶超他人成长速度，实现职场跃迁； </w:t>
      </w:r>
    </w:p>
    <w:p w14:paraId="06B6D7C6">
      <w:pPr>
        <w:numPr>
          <w:ilvl w:val="0"/>
          <w:numId w:val="0"/>
        </w:numPr>
        <w:spacing w:line="500" w:lineRule="exact"/>
        <w:ind w:leftChars="0"/>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3、人才培养：培养一批懂复盘、复好盘、真复盘的团队管理者，让管理者具备自我换血与再造能力。</w:t>
      </w:r>
    </w:p>
    <w:p w14:paraId="149410F1">
      <w:pPr>
        <w:keepNext w:val="0"/>
        <w:keepLines w:val="0"/>
        <w:pageBreakBefore w:val="0"/>
        <w:widowControl w:val="0"/>
        <w:kinsoku/>
        <w:wordWrap/>
        <w:overflowPunct/>
        <w:topLinePunct w:val="0"/>
        <w:autoSpaceDE/>
        <w:autoSpaceDN/>
        <w:bidi w:val="0"/>
        <w:adjustRightInd w:val="0"/>
        <w:snapToGrid w:val="0"/>
        <w:spacing w:line="500" w:lineRule="exact"/>
        <w:textAlignment w:val="auto"/>
        <w:outlineLvl w:val="9"/>
        <w:rPr>
          <w:rFonts w:hint="eastAsia" w:ascii="微软雅黑" w:hAnsi="微软雅黑" w:eastAsia="微软雅黑" w:cs="微软雅黑"/>
          <w:b/>
          <w:bCs/>
          <w:color w:val="002060"/>
          <w:kern w:val="2"/>
          <w:sz w:val="32"/>
          <w:szCs w:val="32"/>
          <w:highlight w:val="lightGray"/>
          <w:lang w:val="en-US" w:eastAsia="zh-CN" w:bidi="ar-SA"/>
        </w:rPr>
      </w:pPr>
    </w:p>
    <w:p w14:paraId="39FE3E9C">
      <w:pPr>
        <w:tabs>
          <w:tab w:val="left" w:pos="1468"/>
        </w:tabs>
        <w:bidi w:val="0"/>
        <w:ind w:firstLine="210" w:firstLineChars="100"/>
        <w:jc w:val="left"/>
        <w:rPr>
          <w:rFonts w:hint="eastAsia" w:ascii="微软雅黑" w:hAnsi="微软雅黑" w:eastAsia="微软雅黑" w:cs="微软雅黑"/>
          <w:b/>
          <w:bCs/>
          <w:color w:val="auto"/>
          <w:sz w:val="24"/>
          <w:szCs w:val="24"/>
        </w:rPr>
      </w:pP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7"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6D8FD3">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课程特色</w:t>
                            </w:r>
                          </w:p>
                          <w:p w14:paraId="08A388E9">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wps:txbx>
                      <wps:bodyPr rtlCol="0" anchor="ctr"/>
                    </wps:wsp>
                  </a:graphicData>
                </a:graphic>
              </wp:anchor>
            </w:drawing>
          </mc:Choice>
          <mc:Fallback>
            <w:pict>
              <v:rect id="矩形 2" o:spid="_x0000_s1026" o:spt="1" style="position:absolute;left:0pt;margin-left:0pt;margin-top:0pt;height:30.8pt;width:516pt;z-index:251663360;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RafnN/MBAADRAwAADgAAAAAAAAABACAAAAAiAQAAZHJzL2Uyb0RvYy54bWxQSwUGAAAA&#10;AAYABgBZAQAAhwUAAAAA&#10;">
                <v:fill on="t" focussize="0,0"/>
                <v:stroke on="f" weight="1pt" miterlimit="8" joinstyle="miter"/>
                <v:imagedata o:title=""/>
                <o:lock v:ext="edit" aspectratio="f"/>
                <v:textbox>
                  <w:txbxContent>
                    <w:p w14:paraId="446D8FD3">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课程特色</w:t>
                      </w:r>
                    </w:p>
                    <w:p w14:paraId="08A388E9">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p>
                  </w:txbxContent>
                </v:textbox>
              </v:rect>
            </w:pict>
          </mc:Fallback>
        </mc:AlternateContent>
      </w:r>
    </w:p>
    <w:p w14:paraId="07649C5C">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lang w:eastAsia="zh-CN"/>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训战结合：训战一体化学习方式，理论疏导+场景模拟+导师示范+实战演练，全程采用基于实践中的问题解决为目的的咨询式辅导，使培训成果更落地。</w:t>
      </w:r>
    </w:p>
    <w:p w14:paraId="3C56F733">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名企验证：字节、美团、顺丰等名企项目交付实战精髓，国际先进教学理论研发打磨。</w:t>
      </w:r>
    </w:p>
    <w:p w14:paraId="34339E17">
      <w:pPr>
        <w:numPr>
          <w:ilvl w:val="0"/>
          <w:numId w:val="1"/>
        </w:numPr>
        <w:spacing w:line="500" w:lineRule="exact"/>
        <w:ind w:left="420" w:leftChars="0" w:hanging="420" w:firstLineChars="0"/>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pPr>
      <w:r>
        <w:rPr>
          <w:rFonts w:hint="eastAsia" w:ascii="微软雅黑" w:hAnsi="微软雅黑" w:eastAsia="微软雅黑" w:cs="微软雅黑"/>
          <w:b w:val="0"/>
          <w:bCs w:val="0"/>
          <w:i w:val="0"/>
          <w:iCs w:val="0"/>
          <w:caps w:val="0"/>
          <w:color w:val="auto"/>
          <w:spacing w:val="0"/>
          <w:sz w:val="22"/>
          <w:szCs w:val="22"/>
          <w:shd w:val="clear" w:color="auto" w:fill="FFFFFF"/>
          <w:lang w:val="en-US" w:eastAsia="zh-CN"/>
        </w:rPr>
        <w:t>拿来即用：一系列引导画布、工具手卡，学员易上手，让训后落地简单。</w:t>
      </w:r>
    </w:p>
    <w:p w14:paraId="362EF196">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是讲“重要紧急矩阵”，讲目标管理。不过，这个话题真</w:t>
      </w:r>
    </w:p>
    <w:p w14:paraId="4EC3664E">
      <w:pPr>
        <w:tabs>
          <w:tab w:val="left" w:pos="1468"/>
        </w:tabs>
        <w:bidi w:val="0"/>
        <w:ind w:firstLine="210" w:firstLineChars="100"/>
        <w:jc w:val="left"/>
        <w:rPr>
          <w:rFonts w:hint="eastAsia" w:ascii="微软雅黑" w:hAnsi="微软雅黑" w:eastAsia="微软雅黑" w:cs="微软雅黑"/>
          <w:b/>
          <w:bCs/>
          <w:color w:val="auto"/>
          <w:sz w:val="24"/>
          <w:szCs w:val="24"/>
        </w:r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13"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CD2D91">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课程大纲</w:t>
                            </w:r>
                          </w:p>
                        </w:txbxContent>
                      </wps:txbx>
                      <wps:bodyPr rtlCol="0" anchor="ctr"/>
                    </wps:wsp>
                  </a:graphicData>
                </a:graphic>
              </wp:anchor>
            </w:drawing>
          </mc:Choice>
          <mc:Fallback>
            <w:pict>
              <v:rect id="矩形 2" o:spid="_x0000_s1026" o:spt="1" style="position:absolute;left:0pt;margin-left:0pt;margin-top:0pt;height:30.8pt;width:516pt;z-index:251664384;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FBj7R/MBAADSAwAADgAAAAAAAAABACAAAAAiAQAAZHJzL2Uyb0RvYy54bWxQSwUGAAAA&#10;AAYABgBZAQAAhwUAAAAA&#10;">
                <v:fill on="t" focussize="0,0"/>
                <v:stroke on="f" weight="1pt" miterlimit="8" joinstyle="miter"/>
                <v:imagedata o:title=""/>
                <o:lock v:ext="edit" aspectratio="f"/>
                <v:textbox>
                  <w:txbxContent>
                    <w:p w14:paraId="37CD2D91">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课程大纲</w:t>
                      </w:r>
                    </w:p>
                  </w:txbxContent>
                </v:textbox>
              </v:rect>
            </w:pict>
          </mc:Fallback>
        </mc:AlternateContent>
      </w:r>
    </w:p>
    <w:p w14:paraId="3B239D04">
      <w:pPr>
        <w:keepNext w:val="0"/>
        <w:keepLines w:val="0"/>
        <w:widowControl/>
        <w:suppressLineNumbers w:val="0"/>
        <w:jc w:val="left"/>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 xml:space="preserve">一、复盘基础概念认知 </w:t>
      </w:r>
    </w:p>
    <w:p w14:paraId="3E761F30">
      <w:pPr>
        <w:keepNext w:val="0"/>
        <w:keepLines w:val="0"/>
        <w:widowControl/>
        <w:suppressLineNumbers w:val="0"/>
        <w:jc w:val="left"/>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 xml:space="preserve">12345复盘宝典 </w:t>
      </w:r>
    </w:p>
    <w:p w14:paraId="59C92861">
      <w:pPr>
        <w:keepNext w:val="0"/>
        <w:keepLines w:val="0"/>
        <w:widowControl/>
        <w:suppressLineNumbers w:val="0"/>
        <w:jc w:val="left"/>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pPr>
      <w:r>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t xml:space="preserve">1、1个概念：复盘的定义 </w:t>
      </w:r>
    </w:p>
    <w:p w14:paraId="5FFCC18A">
      <w:pPr>
        <w:keepNext w:val="0"/>
        <w:keepLines w:val="0"/>
        <w:widowControl/>
        <w:suppressLineNumbers w:val="0"/>
        <w:jc w:val="left"/>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pPr>
      <w:r>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t>复盘的3重思考、3重思考构建美军AAR逻辑</w:t>
      </w:r>
    </w:p>
    <w:p w14:paraId="3ED15BFA">
      <w:pPr>
        <w:keepNext w:val="0"/>
        <w:keepLines w:val="0"/>
        <w:widowControl/>
        <w:suppressLineNumbers w:val="0"/>
        <w:jc w:val="left"/>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pPr>
      <w:r>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t xml:space="preserve">2、2大原理：经验学习圈和双环学习理论 </w:t>
      </w:r>
    </w:p>
    <w:p w14:paraId="59BBD886">
      <w:pPr>
        <w:keepNext w:val="0"/>
        <w:keepLines w:val="0"/>
        <w:widowControl/>
        <w:suppressLineNumbers w:val="0"/>
        <w:jc w:val="left"/>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pPr>
      <w:r>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t xml:space="preserve">3、3种角色：复盘对象、复盘评委和复盘教练 </w:t>
      </w:r>
    </w:p>
    <w:p w14:paraId="39E39AE7">
      <w:pPr>
        <w:keepNext w:val="0"/>
        <w:keepLines w:val="0"/>
        <w:widowControl/>
        <w:suppressLineNumbers w:val="0"/>
        <w:jc w:val="left"/>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pPr>
      <w:r>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t xml:space="preserve">复盘教练与个人教练的比较 </w:t>
      </w:r>
    </w:p>
    <w:p w14:paraId="0B85961B">
      <w:pPr>
        <w:keepNext w:val="0"/>
        <w:keepLines w:val="0"/>
        <w:widowControl/>
        <w:suppressLineNumbers w:val="0"/>
        <w:jc w:val="left"/>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pPr>
      <w:r>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t xml:space="preserve">复盘的两大障碍 </w:t>
      </w:r>
    </w:p>
    <w:p w14:paraId="4C7A8910">
      <w:pPr>
        <w:keepNext w:val="0"/>
        <w:keepLines w:val="0"/>
        <w:widowControl/>
        <w:suppressLineNumbers w:val="0"/>
        <w:jc w:val="left"/>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pPr>
      <w:r>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t xml:space="preserve">教练式对话的特点 </w:t>
      </w:r>
    </w:p>
    <w:p w14:paraId="000581C0">
      <w:pPr>
        <w:keepNext w:val="0"/>
        <w:keepLines w:val="0"/>
        <w:widowControl/>
        <w:suppressLineNumbers w:val="0"/>
        <w:jc w:val="left"/>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pPr>
      <w:r>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t xml:space="preserve">4、4种方法论 </w:t>
      </w:r>
    </w:p>
    <w:p w14:paraId="7747FB7D">
      <w:pPr>
        <w:keepNext w:val="0"/>
        <w:keepLines w:val="0"/>
        <w:widowControl/>
        <w:suppressLineNumbers w:val="0"/>
        <w:jc w:val="left"/>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pPr>
      <w:r>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t xml:space="preserve">项目复盘 </w:t>
      </w:r>
    </w:p>
    <w:p w14:paraId="0FA26A35">
      <w:pPr>
        <w:keepNext w:val="0"/>
        <w:keepLines w:val="0"/>
        <w:widowControl/>
        <w:suppressLineNumbers w:val="0"/>
        <w:jc w:val="left"/>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pPr>
      <w:r>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t xml:space="preserve">文化反思复盘 </w:t>
      </w:r>
    </w:p>
    <w:p w14:paraId="44F0B1D7">
      <w:pPr>
        <w:keepNext w:val="0"/>
        <w:keepLines w:val="0"/>
        <w:widowControl/>
        <w:suppressLineNumbers w:val="0"/>
        <w:jc w:val="left"/>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pPr>
      <w:r>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t xml:space="preserve">行为反馈复盘 </w:t>
      </w:r>
    </w:p>
    <w:p w14:paraId="79FADE86">
      <w:pPr>
        <w:keepNext w:val="0"/>
        <w:keepLines w:val="0"/>
        <w:widowControl/>
        <w:suppressLineNumbers w:val="0"/>
        <w:jc w:val="left"/>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pPr>
      <w:r>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t xml:space="preserve">心智反思复盘 </w:t>
      </w:r>
    </w:p>
    <w:p w14:paraId="0A0A51A6">
      <w:pPr>
        <w:keepNext w:val="0"/>
        <w:keepLines w:val="0"/>
        <w:widowControl/>
        <w:suppressLineNumbers w:val="0"/>
        <w:jc w:val="left"/>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pPr>
      <w:r>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t xml:space="preserve">5、5个态度 </w:t>
      </w:r>
    </w:p>
    <w:p w14:paraId="3F624246">
      <w:pPr>
        <w:keepNext w:val="0"/>
        <w:keepLines w:val="0"/>
        <w:widowControl/>
        <w:suppressLineNumbers w:val="0"/>
        <w:jc w:val="left"/>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pPr>
      <w:r>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t>求真·求实·求学·求内·求道</w:t>
      </w:r>
    </w:p>
    <w:p w14:paraId="37360620">
      <w:pPr>
        <w:keepNext w:val="0"/>
        <w:keepLines w:val="0"/>
        <w:widowControl/>
        <w:suppressLineNumbers w:val="0"/>
        <w:jc w:val="left"/>
        <w:rPr>
          <w:rFonts w:hint="eastAsia" w:ascii="微软雅黑" w:hAnsi="微软雅黑" w:eastAsia="微软雅黑" w:cs="微软雅黑"/>
          <w:b w:val="0"/>
          <w:bCs w:val="0"/>
          <w:i w:val="0"/>
          <w:iCs w:val="0"/>
          <w:caps w:val="0"/>
          <w:color w:val="auto"/>
          <w:spacing w:val="0"/>
          <w:kern w:val="2"/>
          <w:sz w:val="22"/>
          <w:szCs w:val="22"/>
          <w:shd w:val="clear" w:color="auto" w:fill="FFFFFF"/>
          <w:lang w:val="en-US" w:eastAsia="zh-CN" w:bidi="ar-SA"/>
        </w:rPr>
      </w:pPr>
    </w:p>
    <w:p w14:paraId="4950ADA7">
      <w:pPr>
        <w:keepNext w:val="0"/>
        <w:keepLines w:val="0"/>
        <w:widowControl/>
        <w:suppressLineNumbers w:val="0"/>
        <w:jc w:val="left"/>
      </w:pPr>
      <w:r>
        <w:rPr>
          <w:rFonts w:ascii="微软雅黑" w:hAnsi="微软雅黑" w:eastAsia="微软雅黑" w:cs="微软雅黑"/>
          <w:b/>
          <w:bCs/>
          <w:color w:val="000000"/>
          <w:kern w:val="0"/>
          <w:sz w:val="24"/>
          <w:szCs w:val="24"/>
          <w:lang w:val="en-US" w:eastAsia="zh-CN" w:bidi="ar"/>
        </w:rPr>
        <w:t xml:space="preserve">二、项目复盘 </w:t>
      </w:r>
    </w:p>
    <w:p w14:paraId="71E75595">
      <w:pPr>
        <w:keepNext w:val="0"/>
        <w:keepLines w:val="0"/>
        <w:widowControl/>
        <w:suppressLineNumbers w:val="0"/>
        <w:jc w:val="left"/>
      </w:pPr>
      <w:r>
        <w:rPr>
          <w:rFonts w:hint="eastAsia" w:ascii="微软雅黑" w:hAnsi="微软雅黑" w:eastAsia="微软雅黑" w:cs="微软雅黑"/>
          <w:b/>
          <w:bCs/>
          <w:color w:val="000000"/>
          <w:kern w:val="0"/>
          <w:sz w:val="24"/>
          <w:szCs w:val="24"/>
          <w:lang w:val="en-US" w:eastAsia="zh-CN" w:bidi="ar"/>
        </w:rPr>
        <w:t>复盘工具：项目复盘</w:t>
      </w:r>
    </w:p>
    <w:p w14:paraId="17BE2EE2">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1、盘前四定</w:t>
      </w:r>
    </w:p>
    <w:p w14:paraId="717E3CE9">
      <w:pPr>
        <w:keepNext w:val="0"/>
        <w:keepLines w:val="0"/>
        <w:widowControl/>
        <w:suppressLineNumbers w:val="0"/>
        <w:jc w:val="left"/>
      </w:pPr>
      <w:r>
        <w:rPr>
          <w:rFonts w:ascii="Arial" w:hAnsi="Arial" w:eastAsia="宋体" w:cs="Arial"/>
          <w:color w:val="000000"/>
          <w:kern w:val="0"/>
          <w:sz w:val="24"/>
          <w:szCs w:val="24"/>
          <w:lang w:val="en-US" w:eastAsia="zh-CN" w:bidi="ar"/>
        </w:rPr>
        <w:t>•</w:t>
      </w:r>
      <w:r>
        <w:rPr>
          <w:rFonts w:ascii="微软雅黑" w:hAnsi="微软雅黑" w:eastAsia="微软雅黑" w:cs="微软雅黑"/>
          <w:color w:val="000000"/>
          <w:kern w:val="0"/>
          <w:sz w:val="24"/>
          <w:szCs w:val="24"/>
          <w:lang w:val="en-US" w:eastAsia="zh-CN" w:bidi="ar"/>
        </w:rPr>
        <w:t xml:space="preserve">定主题 </w:t>
      </w:r>
    </w:p>
    <w:p w14:paraId="6F74A2E6">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重要原则，关注原则，复制原则，及时原则，</w:t>
      </w:r>
    </w:p>
    <w:p w14:paraId="728C244A">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数据支撑原则</w:t>
      </w:r>
    </w:p>
    <w:p w14:paraId="703AB5AC">
      <w:pPr>
        <w:keepNext w:val="0"/>
        <w:keepLines w:val="0"/>
        <w:widowControl/>
        <w:suppressLineNumbers w:val="0"/>
        <w:jc w:val="left"/>
      </w:pPr>
      <w:r>
        <w:rPr>
          <w:rFonts w:ascii="Arial" w:hAnsi="Arial" w:eastAsia="宋体" w:cs="Arial"/>
          <w:color w:val="000000"/>
          <w:kern w:val="0"/>
          <w:sz w:val="24"/>
          <w:szCs w:val="24"/>
          <w:lang w:val="en-US" w:eastAsia="zh-CN" w:bidi="ar"/>
        </w:rPr>
        <w:t>•</w:t>
      </w:r>
      <w:r>
        <w:rPr>
          <w:rFonts w:ascii="微软雅黑" w:hAnsi="微软雅黑" w:eastAsia="微软雅黑" w:cs="微软雅黑"/>
          <w:color w:val="000000"/>
          <w:kern w:val="0"/>
          <w:sz w:val="24"/>
          <w:szCs w:val="24"/>
          <w:lang w:val="en-US" w:eastAsia="zh-CN" w:bidi="ar"/>
        </w:rPr>
        <w:t xml:space="preserve">定团队 </w:t>
      </w:r>
    </w:p>
    <w:p w14:paraId="20E8BF63">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必须参与的人，选择参与的人</w:t>
      </w:r>
    </w:p>
    <w:p w14:paraId="7A247A83">
      <w:pPr>
        <w:keepNext w:val="0"/>
        <w:keepLines w:val="0"/>
        <w:widowControl/>
        <w:suppressLineNumbers w:val="0"/>
        <w:jc w:val="left"/>
      </w:pPr>
      <w:r>
        <w:rPr>
          <w:rFonts w:ascii="Arial" w:hAnsi="Arial" w:eastAsia="宋体" w:cs="Arial"/>
          <w:color w:val="000000"/>
          <w:kern w:val="0"/>
          <w:sz w:val="24"/>
          <w:szCs w:val="24"/>
          <w:lang w:val="en-US" w:eastAsia="zh-CN" w:bidi="ar"/>
        </w:rPr>
        <w:t>•</w:t>
      </w:r>
      <w:r>
        <w:rPr>
          <w:rFonts w:ascii="微软雅黑" w:hAnsi="微软雅黑" w:eastAsia="微软雅黑" w:cs="微软雅黑"/>
          <w:color w:val="000000"/>
          <w:kern w:val="0"/>
          <w:sz w:val="24"/>
          <w:szCs w:val="24"/>
          <w:lang w:val="en-US" w:eastAsia="zh-CN" w:bidi="ar"/>
        </w:rPr>
        <w:t xml:space="preserve">定数据 </w:t>
      </w:r>
    </w:p>
    <w:p w14:paraId="4A6D061C">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目标数据，过程数据，结果数据</w:t>
      </w:r>
    </w:p>
    <w:p w14:paraId="321EF601">
      <w:pPr>
        <w:keepNext w:val="0"/>
        <w:keepLines w:val="0"/>
        <w:widowControl/>
        <w:suppressLineNumbers w:val="0"/>
        <w:jc w:val="left"/>
      </w:pPr>
      <w:r>
        <w:rPr>
          <w:rFonts w:ascii="Arial" w:hAnsi="Arial" w:eastAsia="宋体" w:cs="Arial"/>
          <w:color w:val="000000"/>
          <w:kern w:val="0"/>
          <w:sz w:val="24"/>
          <w:szCs w:val="24"/>
          <w:lang w:val="en-US" w:eastAsia="zh-CN" w:bidi="ar"/>
        </w:rPr>
        <w:t>•</w:t>
      </w:r>
      <w:r>
        <w:rPr>
          <w:rFonts w:ascii="微软雅黑" w:hAnsi="微软雅黑" w:eastAsia="微软雅黑" w:cs="微软雅黑"/>
          <w:color w:val="000000"/>
          <w:kern w:val="0"/>
          <w:sz w:val="24"/>
          <w:szCs w:val="24"/>
          <w:lang w:val="en-US" w:eastAsia="zh-CN" w:bidi="ar"/>
        </w:rPr>
        <w:t>定时间</w:t>
      </w:r>
    </w:p>
    <w:p w14:paraId="63C4AA3D">
      <w:pPr>
        <w:keepNext w:val="0"/>
        <w:keepLines w:val="0"/>
        <w:widowControl/>
        <w:suppressLineNumbers w:val="0"/>
        <w:jc w:val="left"/>
      </w:pPr>
      <w:r>
        <w:rPr>
          <w:rFonts w:ascii="微软雅黑" w:hAnsi="微软雅黑" w:eastAsia="微软雅黑" w:cs="微软雅黑"/>
          <w:color w:val="000000"/>
          <w:kern w:val="0"/>
          <w:sz w:val="24"/>
          <w:szCs w:val="24"/>
          <w:lang w:val="en-US" w:eastAsia="zh-CN" w:bidi="ar"/>
        </w:rPr>
        <w:t>第1次复盘的时间，第2~3次后复盘的时间，</w:t>
      </w:r>
    </w:p>
    <w:p w14:paraId="5E2CEB06">
      <w:pPr>
        <w:keepNext w:val="0"/>
        <w:keepLines w:val="0"/>
        <w:widowControl/>
        <w:suppressLineNumbers w:val="0"/>
        <w:jc w:val="left"/>
        <w:rPr>
          <w:rFonts w:ascii="微软雅黑" w:hAnsi="微软雅黑" w:eastAsia="微软雅黑" w:cs="微软雅黑"/>
          <w:color w:val="000000"/>
          <w:kern w:val="0"/>
          <w:sz w:val="24"/>
          <w:szCs w:val="24"/>
          <w:lang w:val="en-US" w:eastAsia="zh-CN" w:bidi="ar"/>
        </w:rPr>
      </w:pPr>
      <w:r>
        <w:rPr>
          <w:rFonts w:ascii="微软雅黑" w:hAnsi="微软雅黑" w:eastAsia="微软雅黑" w:cs="微软雅黑"/>
          <w:color w:val="000000"/>
          <w:kern w:val="0"/>
          <w:sz w:val="24"/>
          <w:szCs w:val="24"/>
          <w:lang w:val="en-US" w:eastAsia="zh-CN" w:bidi="ar"/>
        </w:rPr>
        <w:t>行为反馈复盘，心智反思复盘</w:t>
      </w:r>
    </w:p>
    <w:p w14:paraId="678A718B">
      <w:pPr>
        <w:keepNext w:val="0"/>
        <w:keepLines w:val="0"/>
        <w:widowControl/>
        <w:suppressLineNumbers w:val="0"/>
        <w:jc w:val="left"/>
        <w:rPr>
          <w:rFonts w:ascii="微软雅黑" w:hAnsi="微软雅黑" w:eastAsia="微软雅黑" w:cs="微软雅黑"/>
          <w:color w:val="000000"/>
          <w:kern w:val="0"/>
          <w:sz w:val="24"/>
          <w:szCs w:val="24"/>
          <w:lang w:val="en-US" w:eastAsia="zh-CN" w:bidi="ar"/>
        </w:rPr>
      </w:pPr>
    </w:p>
    <w:p w14:paraId="493ACCD7">
      <w:pPr>
        <w:keepNext w:val="0"/>
        <w:keepLines w:val="0"/>
        <w:widowControl/>
        <w:suppressLineNumbers w:val="0"/>
        <w:jc w:val="left"/>
      </w:pPr>
      <w:r>
        <w:rPr>
          <w:rFonts w:ascii="微软雅黑" w:hAnsi="微软雅黑" w:eastAsia="微软雅黑" w:cs="微软雅黑"/>
          <w:color w:val="000000"/>
          <w:kern w:val="0"/>
          <w:sz w:val="24"/>
          <w:szCs w:val="24"/>
          <w:lang w:val="en-US" w:eastAsia="zh-CN" w:bidi="ar"/>
        </w:rPr>
        <w:t xml:space="preserve">2、项目复盘四步骤-回顾目标 </w:t>
      </w:r>
    </w:p>
    <w:p w14:paraId="7C9D28DC">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回顾目标介绍 </w:t>
      </w:r>
    </w:p>
    <w:p w14:paraId="2D86233D">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复盘目标三大挑战与应对 </w:t>
      </w:r>
    </w:p>
    <w:p w14:paraId="3AB5CB3E">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重构目标 </w:t>
      </w:r>
    </w:p>
    <w:p w14:paraId="4DB08D3F">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实操练习：</w:t>
      </w:r>
      <w:r>
        <w:rPr>
          <w:rFonts w:hint="eastAsia" w:ascii="微软雅黑" w:hAnsi="微软雅黑" w:eastAsia="微软雅黑" w:cs="微软雅黑"/>
          <w:color w:val="000000"/>
          <w:kern w:val="0"/>
          <w:sz w:val="24"/>
          <w:szCs w:val="24"/>
          <w:lang w:val="en-US" w:eastAsia="zh-CN" w:bidi="ar"/>
        </w:rPr>
        <w:t>回顾目标导师带教实操练习</w:t>
      </w:r>
    </w:p>
    <w:p w14:paraId="50B195AF">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p>
    <w:p w14:paraId="09D4D5CA">
      <w:pPr>
        <w:keepNext w:val="0"/>
        <w:keepLines w:val="0"/>
        <w:widowControl/>
        <w:suppressLineNumbers w:val="0"/>
        <w:jc w:val="left"/>
      </w:pPr>
      <w:r>
        <w:rPr>
          <w:rFonts w:ascii="微软雅黑" w:hAnsi="微软雅黑" w:eastAsia="微软雅黑" w:cs="微软雅黑"/>
          <w:color w:val="000000"/>
          <w:kern w:val="0"/>
          <w:sz w:val="24"/>
          <w:szCs w:val="24"/>
          <w:lang w:val="en-US" w:eastAsia="zh-CN" w:bidi="ar"/>
        </w:rPr>
        <w:t xml:space="preserve">3、项目复盘四步骤-评估策略 </w:t>
      </w:r>
    </w:p>
    <w:p w14:paraId="082D9511">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评估策略 </w:t>
      </w:r>
    </w:p>
    <w:p w14:paraId="498FEEFF">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评估策略四大挑战与应对 </w:t>
      </w:r>
    </w:p>
    <w:p w14:paraId="2D7F47B8">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重构目标 </w:t>
      </w:r>
    </w:p>
    <w:p w14:paraId="11FEAA15">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实操练习：</w:t>
      </w:r>
      <w:r>
        <w:rPr>
          <w:rFonts w:hint="eastAsia" w:ascii="微软雅黑" w:hAnsi="微软雅黑" w:eastAsia="微软雅黑" w:cs="微软雅黑"/>
          <w:color w:val="000000"/>
          <w:kern w:val="0"/>
          <w:sz w:val="24"/>
          <w:szCs w:val="24"/>
          <w:lang w:val="en-US" w:eastAsia="zh-CN" w:bidi="ar"/>
        </w:rPr>
        <w:t>评估策略导师带教实操练习</w:t>
      </w:r>
    </w:p>
    <w:p w14:paraId="03002B09">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p>
    <w:p w14:paraId="62A537F6">
      <w:pPr>
        <w:keepNext w:val="0"/>
        <w:keepLines w:val="0"/>
        <w:widowControl/>
        <w:suppressLineNumbers w:val="0"/>
        <w:jc w:val="left"/>
      </w:pPr>
      <w:r>
        <w:rPr>
          <w:rFonts w:ascii="微软雅黑" w:hAnsi="微软雅黑" w:eastAsia="微软雅黑" w:cs="微软雅黑"/>
          <w:color w:val="000000"/>
          <w:kern w:val="0"/>
          <w:sz w:val="24"/>
          <w:szCs w:val="24"/>
          <w:lang w:val="en-US" w:eastAsia="zh-CN" w:bidi="ar"/>
        </w:rPr>
        <w:t xml:space="preserve">4、项目复盘四步骤-反思过程 </w:t>
      </w:r>
    </w:p>
    <w:p w14:paraId="12710862">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反思过程介绍 </w:t>
      </w:r>
    </w:p>
    <w:p w14:paraId="0AEE12C0">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反思过程三个步骤 </w:t>
      </w:r>
    </w:p>
    <w:p w14:paraId="57BA532D">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重构过程内容 </w:t>
      </w:r>
    </w:p>
    <w:p w14:paraId="0E8FBC82">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实操练习：</w:t>
      </w:r>
      <w:r>
        <w:rPr>
          <w:rFonts w:hint="eastAsia" w:ascii="微软雅黑" w:hAnsi="微软雅黑" w:eastAsia="微软雅黑" w:cs="微软雅黑"/>
          <w:color w:val="000000"/>
          <w:kern w:val="0"/>
          <w:sz w:val="24"/>
          <w:szCs w:val="24"/>
          <w:lang w:val="en-US" w:eastAsia="zh-CN" w:bidi="ar"/>
        </w:rPr>
        <w:t>反思过程导师带教实操练习</w:t>
      </w:r>
    </w:p>
    <w:p w14:paraId="65EF8D14">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p>
    <w:p w14:paraId="3ACB89BF">
      <w:pPr>
        <w:keepNext w:val="0"/>
        <w:keepLines w:val="0"/>
        <w:widowControl/>
        <w:suppressLineNumbers w:val="0"/>
        <w:jc w:val="left"/>
      </w:pPr>
      <w:r>
        <w:rPr>
          <w:rFonts w:ascii="微软雅黑" w:hAnsi="微软雅黑" w:eastAsia="微软雅黑" w:cs="微软雅黑"/>
          <w:color w:val="000000"/>
          <w:kern w:val="0"/>
          <w:sz w:val="24"/>
          <w:szCs w:val="24"/>
          <w:lang w:val="en-US" w:eastAsia="zh-CN" w:bidi="ar"/>
        </w:rPr>
        <w:t xml:space="preserve">5、项目复盘四步骤-总结规律 </w:t>
      </w:r>
    </w:p>
    <w:p w14:paraId="7CD1EDAA">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总结规律的四步骤 </w:t>
      </w:r>
    </w:p>
    <w:p w14:paraId="21CE6D48">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总结规律四原则 </w:t>
      </w:r>
    </w:p>
    <w:p w14:paraId="713FD4C2">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总结规律常见挑战及应对 </w:t>
      </w:r>
    </w:p>
    <w:p w14:paraId="45F0ECDE">
      <w:pPr>
        <w:keepNext w:val="0"/>
        <w:keepLines w:val="0"/>
        <w:widowControl/>
        <w:suppressLineNumbers w:val="0"/>
        <w:jc w:val="left"/>
      </w:pPr>
      <w:r>
        <w:rPr>
          <w:rFonts w:hint="eastAsia" w:ascii="微软雅黑" w:hAnsi="微软雅黑" w:eastAsia="微软雅黑" w:cs="微软雅黑"/>
          <w:b/>
          <w:bCs/>
          <w:color w:val="000000"/>
          <w:kern w:val="0"/>
          <w:sz w:val="24"/>
          <w:szCs w:val="24"/>
          <w:lang w:val="en-US" w:eastAsia="zh-CN" w:bidi="ar"/>
        </w:rPr>
        <w:t>实操练习：</w:t>
      </w:r>
      <w:r>
        <w:rPr>
          <w:rFonts w:hint="eastAsia" w:ascii="微软雅黑" w:hAnsi="微软雅黑" w:eastAsia="微软雅黑" w:cs="微软雅黑"/>
          <w:color w:val="000000"/>
          <w:kern w:val="0"/>
          <w:sz w:val="24"/>
          <w:szCs w:val="24"/>
          <w:lang w:val="en-US" w:eastAsia="zh-CN" w:bidi="ar"/>
        </w:rPr>
        <w:t xml:space="preserve">总结规律导师带教实操练习 </w:t>
      </w:r>
    </w:p>
    <w:p w14:paraId="0F64C14D">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——工具：项目复盘画布、项目复盘提问卡、</w:t>
      </w:r>
    </w:p>
    <w:p w14:paraId="16B7C5CE">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项目复盘会议评分表</w:t>
      </w:r>
    </w:p>
    <w:p w14:paraId="6B4D9E8D">
      <w:pPr>
        <w:keepNext w:val="0"/>
        <w:keepLines w:val="0"/>
        <w:widowControl/>
        <w:suppressLineNumbers w:val="0"/>
        <w:jc w:val="left"/>
      </w:pPr>
      <w:r>
        <w:rPr>
          <w:rFonts w:ascii="微软雅黑" w:hAnsi="微软雅黑" w:eastAsia="微软雅黑" w:cs="微软雅黑"/>
          <w:color w:val="000000"/>
          <w:kern w:val="0"/>
          <w:sz w:val="24"/>
          <w:szCs w:val="24"/>
          <w:lang w:val="en-US" w:eastAsia="zh-CN" w:bidi="ar"/>
        </w:rPr>
        <w:t xml:space="preserve">6、复盘会议要求 </w:t>
      </w:r>
    </w:p>
    <w:p w14:paraId="6976CE66">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复盘会议的流程 </w:t>
      </w:r>
    </w:p>
    <w:p w14:paraId="5523C8A3">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 xml:space="preserve">复盘报告评分表 </w:t>
      </w:r>
    </w:p>
    <w:p w14:paraId="2EC156E2">
      <w:pPr>
        <w:keepNext w:val="0"/>
        <w:keepLines w:val="0"/>
        <w:widowControl/>
        <w:suppressLineNumbers w:val="0"/>
        <w:jc w:val="left"/>
        <w:rPr>
          <w:rFonts w:hint="eastAsia" w:ascii="微软雅黑" w:hAnsi="微软雅黑" w:eastAsia="微软雅黑" w:cs="微软雅黑"/>
          <w:b w:val="0"/>
          <w:bCs w:val="0"/>
          <w:i w:val="0"/>
          <w:iCs w:val="0"/>
          <w:caps w:val="0"/>
          <w:color w:val="auto"/>
          <w:spacing w:val="0"/>
          <w:sz w:val="22"/>
          <w:szCs w:val="22"/>
          <w:shd w:val="clear" w:color="auto" w:fill="FFFFFF"/>
        </w:rPr>
      </w:pPr>
      <w:r>
        <w:rPr>
          <w:rFonts w:hint="eastAsia" w:ascii="微软雅黑" w:hAnsi="微软雅黑" w:eastAsia="微软雅黑" w:cs="微软雅黑"/>
          <w:color w:val="000000"/>
          <w:kern w:val="0"/>
          <w:sz w:val="24"/>
          <w:szCs w:val="24"/>
          <w:lang w:val="en-US" w:eastAsia="zh-CN" w:bidi="ar"/>
        </w:rPr>
        <w:t>复盘教练在复盘会议中的六大作用</w:t>
      </w:r>
    </w:p>
    <w:p w14:paraId="28F49D22">
      <w:pPr>
        <w:pStyle w:val="3"/>
        <w:keepNext w:val="0"/>
        <w:keepLines w:val="0"/>
        <w:pageBreakBefore w:val="0"/>
        <w:widowControl w:val="0"/>
        <w:kinsoku/>
        <w:wordWrap/>
        <w:overflowPunct/>
        <w:topLinePunct w:val="0"/>
        <w:bidi w:val="0"/>
        <w:adjustRightInd/>
        <w:snapToGrid/>
        <w:spacing w:line="400" w:lineRule="exact"/>
        <w:ind w:left="0"/>
        <w:jc w:val="both"/>
        <w:textAlignment w:val="auto"/>
        <w:rPr>
          <w:rFonts w:hint="eastAsia"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“简重要紧急矩阵”，讲目标管理。不过，这个话题真</w:t>
      </w:r>
    </w:p>
    <w:p w14:paraId="7423B091">
      <w:pPr>
        <w:tabs>
          <w:tab w:val="left" w:pos="1468"/>
        </w:tabs>
        <w:bidi w:val="0"/>
        <w:ind w:firstLine="210" w:firstLineChars="100"/>
        <w:jc w:val="left"/>
        <w:rPr>
          <w:rFonts w:hint="eastAsia" w:ascii="微软雅黑" w:hAnsi="微软雅黑" w:eastAsia="微软雅黑" w:cs="微软雅黑"/>
          <w:b/>
          <w:bCs/>
          <w:color w:val="auto"/>
          <w:sz w:val="24"/>
          <w:szCs w:val="24"/>
        </w:rPr>
      </w:pP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553200" cy="391160"/>
                <wp:effectExtent l="0" t="0" r="0" b="8890"/>
                <wp:wrapNone/>
                <wp:docPr id="2" name="矩形 2"/>
                <wp:cNvGraphicFramePr/>
                <a:graphic xmlns:a="http://schemas.openxmlformats.org/drawingml/2006/main">
                  <a:graphicData uri="http://schemas.microsoft.com/office/word/2010/wordprocessingShape">
                    <wps:wsp>
                      <wps:cNvSpPr/>
                      <wps:spPr>
                        <a:xfrm>
                          <a:off x="0" y="0"/>
                          <a:ext cx="6553200" cy="391160"/>
                        </a:xfrm>
                        <a:prstGeom prst="rect">
                          <a:avLst/>
                        </a:prstGeom>
                        <a:solidFill>
                          <a:srgbClr val="0041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977AA">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学员案例</w:t>
                            </w:r>
                          </w:p>
                        </w:txbxContent>
                      </wps:txbx>
                      <wps:bodyPr rtlCol="0" anchor="ctr"/>
                    </wps:wsp>
                  </a:graphicData>
                </a:graphic>
              </wp:anchor>
            </w:drawing>
          </mc:Choice>
          <mc:Fallback>
            <w:pict>
              <v:rect id="_x0000_s1026" o:spid="_x0000_s1026" o:spt="1" style="position:absolute;left:0pt;margin-left:0pt;margin-top:0pt;height:30.8pt;width:516pt;z-index:251666432;v-text-anchor:middle;mso-width-relative:page;mso-height-relative:page;" fillcolor="#00416E" filled="t" stroked="f" coordsize="21600,21600" o:gfxdata="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pEsF0wAAAAUBAAAPAAAAAAAAAAEAIAAAACIAAABkcnMvZG93bnJldi54bWxQSwECFAAUAAAA&#10;CACHTuJAh1j5efMBAADRAwAADgAAAAAAAAABACAAAAAiAQAAZHJzL2Uyb0RvYy54bWxQSwUGAAAA&#10;AAYABgBZAQAAhwUAAAAA&#10;">
                <v:fill on="t" focussize="0,0"/>
                <v:stroke on="f" weight="1pt" miterlimit="8" joinstyle="miter"/>
                <v:imagedata o:title=""/>
                <o:lock v:ext="edit" aspectratio="f"/>
                <v:textbox>
                  <w:txbxContent>
                    <w:p w14:paraId="71A977AA">
                      <w:pPr>
                        <w:pStyle w:val="3"/>
                        <w:keepNext w:val="0"/>
                        <w:keepLines w:val="0"/>
                        <w:pageBreakBefore w:val="0"/>
                        <w:widowControl w:val="0"/>
                        <w:kinsoku/>
                        <w:wordWrap/>
                        <w:overflowPunct/>
                        <w:topLinePunct w:val="0"/>
                        <w:bidi w:val="0"/>
                        <w:adjustRightInd/>
                        <w:snapToGrid/>
                        <w:spacing w:line="400" w:lineRule="exact"/>
                        <w:ind w:left="0"/>
                        <w:jc w:val="center"/>
                        <w:textAlignment w:val="auto"/>
                        <w:rPr>
                          <w:rFonts w:hint="default" w:ascii="微软雅黑" w:eastAsia="微软雅黑" w:hAnsiTheme="minorBidi"/>
                          <w:b/>
                          <w:color w:val="FFFFFF" w:themeColor="light1"/>
                          <w:kern w:val="24"/>
                          <w:sz w:val="36"/>
                          <w:szCs w:val="36"/>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学员案例</w:t>
                      </w:r>
                    </w:p>
                  </w:txbxContent>
                </v:textbox>
              </v:rect>
            </w:pict>
          </mc:Fallback>
        </mc:AlternateContent>
      </w:r>
    </w:p>
    <w:p w14:paraId="7DF7F4AE">
      <w:pPr>
        <w:keepNext w:val="0"/>
        <w:keepLines w:val="0"/>
        <w:widowControl/>
        <w:suppressLineNumbers w:val="0"/>
        <w:jc w:val="left"/>
      </w:pPr>
      <w:r>
        <w:rPr>
          <w:rFonts w:ascii="微软雅黑" w:hAnsi="微软雅黑" w:eastAsia="微软雅黑" w:cs="微软雅黑"/>
          <w:b/>
          <w:bCs/>
          <w:color w:val="000000"/>
          <w:kern w:val="0"/>
          <w:sz w:val="24"/>
          <w:szCs w:val="24"/>
          <w:lang w:val="en-US" w:eastAsia="zh-CN" w:bidi="ar"/>
        </w:rPr>
        <w:t xml:space="preserve">某创新营销企业持续引入复盘工作坊 </w:t>
      </w:r>
    </w:p>
    <w:p w14:paraId="10BBCBE0">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对战区总、战区经理、区域经理反复训练，并将复盘作为企业文化植入全员心扉。连续采</w:t>
      </w:r>
    </w:p>
    <w:p w14:paraId="54F4DD86">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购4期复盘，仅100多人的企业，当年营业额3.5亿！作为创业型公司老板，李总坚信：复盘</w:t>
      </w:r>
    </w:p>
    <w:p w14:paraId="2E05B916">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是他一年来组建精英团队，共享经验，同频沟通的语言；是创新营销模式的活力源泉；是</w:t>
      </w:r>
    </w:p>
    <w:p w14:paraId="24756897">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总结规律大步向前的基石。用他的话说，如果公司全员都具备复盘思维，复盘就是让计划</w:t>
      </w:r>
    </w:p>
    <w:p w14:paraId="19058E47">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可行，过程可控，结果可期的管理工具。</w:t>
      </w:r>
    </w:p>
    <w:p w14:paraId="54EA4F4C">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p>
    <w:p w14:paraId="78BB09AC">
      <w:pPr>
        <w:keepNext w:val="0"/>
        <w:keepLines w:val="0"/>
        <w:widowControl/>
        <w:suppressLineNumbers w:val="0"/>
        <w:jc w:val="left"/>
      </w:pPr>
      <w:r>
        <w:rPr>
          <w:rFonts w:ascii="微软雅黑" w:hAnsi="微软雅黑" w:eastAsia="微软雅黑" w:cs="微软雅黑"/>
          <w:b/>
          <w:bCs/>
          <w:color w:val="000000"/>
          <w:kern w:val="0"/>
          <w:sz w:val="24"/>
          <w:szCs w:val="24"/>
          <w:lang w:val="en-US" w:eastAsia="zh-CN" w:bidi="ar"/>
        </w:rPr>
        <w:t xml:space="preserve">某证券公司经纪业务条线连续4个月复盘 </w:t>
      </w:r>
    </w:p>
    <w:p w14:paraId="37AE703C">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不断进行分析、反思、总结、创新、实践，四家试点分公司的市场份额、资金净流入、考</w:t>
      </w:r>
    </w:p>
    <w:p w14:paraId="6D720935">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核收入三大指标在同类分支机构中的排名较试点前取得了较大幅度的提升。看到复盘的效</w:t>
      </w:r>
    </w:p>
    <w:p w14:paraId="6EBD4D85">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果，公司给这个过程中培养的促动师每月发放1000元的岗位津贴，以鼓励将行动学习复盘</w:t>
      </w:r>
    </w:p>
    <w:p w14:paraId="1C13903F">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的精髓和方法运用在日常工作中，融会贯通，逐渐形成企业能够自行运转的良好体系。</w:t>
      </w:r>
    </w:p>
    <w:p w14:paraId="5519E0FF">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p>
    <w:p w14:paraId="37E3B03E">
      <w:pPr>
        <w:keepNext w:val="0"/>
        <w:keepLines w:val="0"/>
        <w:widowControl/>
        <w:suppressLineNumbers w:val="0"/>
        <w:jc w:val="left"/>
      </w:pPr>
      <w:r>
        <w:rPr>
          <w:rFonts w:ascii="微软雅黑" w:hAnsi="微软雅黑" w:eastAsia="微软雅黑" w:cs="微软雅黑"/>
          <w:b/>
          <w:bCs/>
          <w:color w:val="000000"/>
          <w:kern w:val="0"/>
          <w:sz w:val="24"/>
          <w:szCs w:val="24"/>
          <w:lang w:val="en-US" w:eastAsia="zh-CN" w:bidi="ar"/>
        </w:rPr>
        <w:t xml:space="preserve">某著名家电企业开启了“配件翻番·业绩领先”行动学习项目 </w:t>
      </w:r>
    </w:p>
    <w:p w14:paraId="508BECB6">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设定了翻番的配省销售额，期望通过配件销售带动员工的主动销售意识，增强团队销售狼</w:t>
      </w:r>
    </w:p>
    <w:p w14:paraId="10B86589">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性，从而提升门店整体销售业绩。项目团队从A、B、C三类店中选择了部分标杆店、战略</w:t>
      </w:r>
    </w:p>
    <w:p w14:paraId="67627F0F">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店、重点发展领导人门店，共16家，组成5个行动学习。团队、总部采购组和补货组成员作</w:t>
      </w:r>
    </w:p>
    <w:p w14:paraId="4D7957AA">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为项目特别成员分别加入各行动学习小组中。经历了9个月，近270天的行动学习项目，共</w:t>
      </w:r>
    </w:p>
    <w:p w14:paraId="030FB29F">
      <w:pPr>
        <w:keepNext w:val="0"/>
        <w:keepLines w:val="0"/>
        <w:widowControl/>
        <w:suppressLineNumbers w:val="0"/>
        <w:jc w:val="left"/>
      </w:pPr>
      <w:r>
        <w:rPr>
          <w:rFonts w:hint="eastAsia" w:ascii="微软雅黑" w:hAnsi="微软雅黑" w:eastAsia="微软雅黑" w:cs="微软雅黑"/>
          <w:color w:val="000000"/>
          <w:kern w:val="0"/>
          <w:sz w:val="24"/>
          <w:szCs w:val="24"/>
          <w:lang w:val="en-US" w:eastAsia="zh-CN" w:bidi="ar"/>
        </w:rPr>
        <w:t>有12家门店实现从负增长向正增长的突破，7家门店实现了翻番。</w:t>
      </w:r>
    </w:p>
    <w:p w14:paraId="737CF38F">
      <w:pPr>
        <w:pStyle w:val="3"/>
        <w:keepNext w:val="0"/>
        <w:keepLines w:val="0"/>
        <w:pageBreakBefore w:val="0"/>
        <w:widowControl w:val="0"/>
        <w:kinsoku/>
        <w:wordWrap/>
        <w:overflowPunct/>
        <w:topLinePunct w:val="0"/>
        <w:bidi w:val="0"/>
        <w:adjustRightInd/>
        <w:snapToGrid/>
        <w:spacing w:line="240" w:lineRule="auto"/>
        <w:ind w:left="0"/>
        <w:jc w:val="both"/>
        <w:textAlignment w:val="auto"/>
        <w:rPr>
          <w:rFonts w:hint="eastAsia" w:ascii="微软雅黑" w:eastAsia="微软雅黑" w:hAnsiTheme="minorBidi"/>
          <w:b/>
          <w:color w:val="FFFFFF" w:themeColor="light1"/>
          <w:kern w:val="24"/>
          <w:sz w:val="32"/>
          <w:szCs w:val="32"/>
          <w:lang w:val="en-US" w:eastAsia="zh-CN"/>
          <w14:textFill>
            <w14:solidFill>
              <w14:schemeClr w14:val="lt1"/>
            </w14:solidFill>
          </w14:textFill>
        </w:rPr>
      </w:pPr>
      <w:r>
        <w:rPr>
          <w:rFonts w:hint="eastAsia" w:ascii="微软雅黑" w:eastAsia="微软雅黑" w:hAnsiTheme="minorBidi"/>
          <w:b/>
          <w:color w:val="FFFFFF" w:themeColor="light1"/>
          <w:kern w:val="24"/>
          <w:sz w:val="32"/>
          <w:szCs w:val="32"/>
          <w:lang w:val="en-US" w:eastAsia="zh-CN"/>
          <w14:textFill>
            <w14:solidFill>
              <w14:schemeClr w14:val="lt1"/>
            </w14:solidFill>
          </w14:textFill>
        </w:rPr>
        <w:t>问一下，你会计划“紧急不重要、不重要不紧急”的事情吗？列为计划的，本就应该是重要或紧急之一的呀！为什么会有这样的矛盾呢？如究下去，我们对时间和目标管理，也仅仅是知道层面，而没有真正更无法</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1ED73">
    <w:pPr>
      <w:pStyle w:val="2"/>
      <w:tabs>
        <w:tab w:val="left" w:pos="1260"/>
      </w:tabs>
      <w:rPr>
        <w:rFonts w:hint="eastAsia" w:eastAsiaTheme="minorEastAsia"/>
        <w:lang w:eastAsia="zh-CN"/>
      </w:rPr>
    </w:pPr>
    <w:r>
      <w:rPr>
        <w:sz w:val="18"/>
      </w:rPr>
      <mc:AlternateContent>
        <mc:Choice Requires="wps">
          <w:drawing>
            <wp:anchor distT="0" distB="0" distL="114300" distR="114300" simplePos="0" relativeHeight="251659264" behindDoc="1" locked="1" layoutInCell="1" allowOverlap="1">
              <wp:simplePos x="0" y="0"/>
              <wp:positionH relativeFrom="column">
                <wp:posOffset>-163830</wp:posOffset>
              </wp:positionH>
              <wp:positionV relativeFrom="paragraph">
                <wp:posOffset>8890</wp:posOffset>
              </wp:positionV>
              <wp:extent cx="6972935" cy="9921875"/>
              <wp:effectExtent l="0" t="0" r="18415" b="3175"/>
              <wp:wrapNone/>
              <wp:docPr id="11" name="矩形 11"/>
              <wp:cNvGraphicFramePr/>
              <a:graphic xmlns:a="http://schemas.openxmlformats.org/drawingml/2006/main">
                <a:graphicData uri="http://schemas.microsoft.com/office/word/2010/wordprocessingShape">
                  <wps:wsp>
                    <wps:cNvSpPr/>
                    <wps:spPr>
                      <a:xfrm>
                        <a:off x="1235075" y="1619250"/>
                        <a:ext cx="6972935" cy="992187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pt;margin-top:0.7pt;height:781.25pt;width:549.05pt;z-index:-251657216;v-text-anchor:middle;mso-width-relative:page;mso-height-relative:page;" fillcolor="#FFFFFF [3212]" filled="t" stroked="f" coordsize="21600,21600" o:gfxdata="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QlHGD9oAAAALAQAADwAAAAAAAAABACAAAAAiAAAA&#10;ZHJzL2Rvd25yZXYueG1sUEsBAhQAFAAAAAgAh07iQG1bH093AgAA2gQAAA4AAAAAAAAAAQAgAAAA&#10;KQEAAGRycy9lMm9Eb2MueG1sUEsFBgAAAAAGAAYAWQEAABIGAAAAAA==&#10;">
              <v:fill on="t" focussize="0,0"/>
              <v:stroke on="f" weight="1pt" miterlimit="8" joinstyle="miter"/>
              <v:imagedata o:title=""/>
              <o:lock v:ext="edit" aspectratio="f"/>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FED9"/>
    <w:multiLevelType w:val="singleLevel"/>
    <w:tmpl w:val="9726FED9"/>
    <w:lvl w:ilvl="0" w:tentative="0">
      <w:start w:val="1"/>
      <w:numFmt w:val="bullet"/>
      <w:lvlText w:val=""/>
      <w:lvlJc w:val="left"/>
      <w:pPr>
        <w:ind w:left="420" w:hanging="420"/>
      </w:pPr>
      <w:rPr>
        <w:rFonts w:hint="default" w:ascii="Wingdings" w:hAnsi="Wingdings"/>
      </w:rPr>
    </w:lvl>
  </w:abstractNum>
  <w:abstractNum w:abstractNumId="1">
    <w:nsid w:val="020BC66A"/>
    <w:multiLevelType w:val="singleLevel"/>
    <w:tmpl w:val="020BC66A"/>
    <w:lvl w:ilvl="0" w:tentative="0">
      <w:start w:val="1"/>
      <w:numFmt w:val="bullet"/>
      <w:lvlText w:val=""/>
      <w:lvlJc w:val="left"/>
      <w:pPr>
        <w:ind w:left="420" w:leftChars="0" w:hanging="420" w:firstLineChars="0"/>
      </w:pPr>
      <w:rPr>
        <w:rFonts w:hint="default" w:ascii="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OGQ5NWM0NGEzODdiMTBhNWIyNjM5ZGRiNjRiZTEifQ=="/>
  </w:docVars>
  <w:rsids>
    <w:rsidRoot w:val="00000000"/>
    <w:rsid w:val="09BF1E8A"/>
    <w:rsid w:val="22787407"/>
    <w:rsid w:val="24E4730B"/>
    <w:rsid w:val="384A2010"/>
    <w:rsid w:val="39F55292"/>
    <w:rsid w:val="3E9747F5"/>
    <w:rsid w:val="42A10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rPr>
      <w:sz w:val="24"/>
    </w:rPr>
  </w:style>
  <w:style w:type="character" w:customStyle="1" w:styleId="6">
    <w:name w:val="apple-style-span"/>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2739</Words>
  <Characters>2788</Characters>
  <Lines>0</Lines>
  <Paragraphs>0</Paragraphs>
  <TotalTime>2</TotalTime>
  <ScaleCrop>false</ScaleCrop>
  <LinksUpToDate>false</LinksUpToDate>
  <CharactersWithSpaces>2842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2024-01-30T07:52:00Z</dcterms:created>
  <dc:creator>jzx</dc:creator>
  <cp:lastModifiedBy>廖润莲</cp:lastModifiedBy>
  <dcterms:modified xsi:type="dcterms:W3CDTF">2024-07-26T07:31:48Z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185E31401547493D94042CEDADD273BD_12</vt:lpwstr>
  </property>
</Properties>
</file>