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7563">
      <w:pPr>
        <w:rPr>
          <w:rFonts w:ascii="Microsoft YaHei" w:hAnsi="Microsoft YaHei" w:eastAsia="Microsoft YaHei" w:cs="Microsoft YaHei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-436245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29A9B388"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352C404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0.05pt;margin-top:-34.35pt;height:31.2pt;width:65.7pt;z-index:251660288;mso-width-relative:page;mso-height-relative:page;" filled="f" stroked="f" coordsize="21600,21600" o:gfxdata="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72tAdoAAAAI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29A9B388"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352C4041"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</w:p>
    <w:p w14:paraId="554FD49C"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最新劳动法规与劳动法律风险防控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》</w:t>
      </w:r>
    </w:p>
    <w:p w14:paraId="795C3EB8"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 w14:paraId="56B6FE15">
      <w:pPr>
        <w:jc w:val="left"/>
        <w:rPr>
          <w:rFonts w:ascii="SimHei" w:hAnsi="SimHei" w:eastAsia="SimHei" w:cs="SimHei"/>
          <w:b/>
          <w:bCs/>
          <w:sz w:val="36"/>
          <w:szCs w:val="36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 w:val="0"/>
          <w:bCs w:val="0"/>
          <w:sz w:val="28"/>
          <w:szCs w:val="28"/>
          <w:lang w:val="en-US" w:eastAsia="zh-CN"/>
        </w:rPr>
        <w:t>张咏莲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SimHei" w:hAnsi="SimHei" w:eastAsia="SimHei" w:cs="SimHei"/>
          <w:b/>
          <w:bCs/>
          <w:color w:val="0000FF"/>
          <w:sz w:val="28"/>
          <w:szCs w:val="28"/>
        </w:rPr>
        <w:t xml:space="preserve"> </w:t>
      </w:r>
    </w:p>
    <w:p w14:paraId="027B80F4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 w14:paraId="57F5F076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22</w:t>
      </w:r>
      <w:r>
        <w:rPr>
          <w:rFonts w:hint="eastAsia" w:ascii="SimHei" w:hAnsi="SimHei" w:eastAsia="SimHei" w:cs="SimHei"/>
          <w:sz w:val="28"/>
          <w:szCs w:val="28"/>
        </w:rPr>
        <w:t>日9:30至17:00</w:t>
      </w:r>
    </w:p>
    <w:p w14:paraId="279CA4A8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23日</w:t>
      </w:r>
      <w:r>
        <w:rPr>
          <w:rFonts w:hint="eastAsia" w:ascii="SimHei" w:hAnsi="SimHei" w:eastAsia="SimHei" w:cs="SimHei"/>
          <w:sz w:val="28"/>
          <w:szCs w:val="28"/>
        </w:rPr>
        <w:t>9:30至16:30</w:t>
      </w:r>
    </w:p>
    <w:p w14:paraId="36B37AB9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杭州市文一西路522号西溪科创园8幢</w:t>
      </w:r>
    </w:p>
    <w:p w14:paraId="016DD42C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学习卡会员票9</w:t>
      </w:r>
      <w:r>
        <w:rPr>
          <w:rFonts w:hint="eastAsia" w:ascii="SimHei" w:hAnsi="SimHei" w:eastAsia="SimHei" w:cs="SimHei"/>
          <w:sz w:val="28"/>
          <w:szCs w:val="28"/>
        </w:rPr>
        <w:t xml:space="preserve">张/人   </w:t>
      </w:r>
    </w:p>
    <w:p w14:paraId="1AF1C435"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3980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</w:p>
    <w:p w14:paraId="4372151C">
      <w:pPr>
        <w:jc w:val="left"/>
        <w:rPr>
          <w:rFonts w:ascii="SimHei" w:hAnsi="SimHei" w:eastAsia="SimHei" w:cs="SimHei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60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>人</w:t>
      </w:r>
    </w:p>
    <w:p w14:paraId="0DE52A8D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D8C1E">
      <w:pPr>
        <w:widowControl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 w14:paraId="6042FF55">
      <w:pPr>
        <w:widowControl/>
        <w:numPr>
          <w:ilvl w:val="0"/>
          <w:numId w:val="0"/>
        </w:numPr>
        <w:ind w:firstLine="420" w:firstLineChars="200"/>
        <w:jc w:val="left"/>
        <w:rPr>
          <w:rFonts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一直以来，企业都面临着各类劳动纠纷的困扰，随着员工维权意识的提高，对企业规范用工制度，防范劳动风险提出了迫切要求。员工是企业的重要人力资源，构建和谐的劳动关系能充分激发员工的工作积极性，提升对企业的忠诚度和凝聚力，从而促进企业健康有序的发展。本课程正是基于此背景和目标而而设。</w:t>
      </w:r>
    </w:p>
    <w:p w14:paraId="340B1C59">
      <w:pPr>
        <w:widowControl/>
        <w:numPr>
          <w:ilvl w:val="0"/>
          <w:numId w:val="0"/>
        </w:num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E91620">
      <w:pPr>
        <w:widowControl/>
        <w:numPr>
          <w:ilvl w:val="0"/>
          <w:numId w:val="0"/>
        </w:numPr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 w14:paraId="39A0E424"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总经理、人力资源总监、经理</w:t>
      </w:r>
    </w:p>
    <w:p w14:paraId="5FDBB016"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 w14:paraId="1008150E"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 w14:paraId="490473F9"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 w14:paraId="631AD735">
      <w:pPr>
        <w:widowControl/>
        <w:jc w:val="left"/>
        <w:rPr>
          <w:rFonts w:ascii="SimSun" w:hAnsi="SimSun" w:cs="SimSun"/>
          <w:bCs/>
          <w:szCs w:val="22"/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 w14:paraId="7EE15430">
      <w:pPr>
        <w:pStyle w:val="49"/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通过法律解读、案例分析、问题研讨等方式，学员可以了解用工过程中的法律规范和实务操作</w:t>
      </w:r>
    </w:p>
    <w:p w14:paraId="6B99894A">
      <w:pPr>
        <w:pStyle w:val="49"/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识别用工过程中的法律风险，掌握规范用工和防范劳动法律风险的有效措施</w:t>
      </w:r>
    </w:p>
    <w:p w14:paraId="5ECD8515">
      <w:pPr>
        <w:pStyle w:val="49"/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帮助企业建立和完善用工管理制度，规范人力资源管理，合理防范法律风险，减少劳动纠纷，提升合规经营水平</w:t>
      </w:r>
    </w:p>
    <w:p w14:paraId="332CD796">
      <w:pPr>
        <w:pStyle w:val="49"/>
        <w:widowControl/>
        <w:numPr>
          <w:ilvl w:val="0"/>
          <w:numId w:val="4"/>
        </w:numPr>
        <w:ind w:left="425" w:leftChars="0" w:hanging="425" w:firstLineChars="0"/>
        <w:jc w:val="left"/>
        <w:rPr>
          <w:rFonts w:ascii="SimSun" w:hAnsi="SimSun" w:cs="SimSun"/>
          <w:bCs/>
        </w:rPr>
      </w:pPr>
      <w:r>
        <w:rPr>
          <w:rFonts w:hint="eastAsia" w:ascii="SimSun" w:hAnsi="SimSun" w:cs="SimSun"/>
          <w:bCs/>
        </w:rPr>
        <w:t>避免因违规操作而产生的法律风险，建设和谐劳动关系，助力企业的高质量发展</w:t>
      </w:r>
    </w:p>
    <w:p w14:paraId="14D6EA6C">
      <w:pPr>
        <w:pStyle w:val="49"/>
        <w:widowControl/>
        <w:numPr>
          <w:ilvl w:val="0"/>
          <w:numId w:val="0"/>
        </w:numPr>
        <w:ind w:leftChars="0"/>
        <w:jc w:val="left"/>
        <w:rPr>
          <w:rFonts w:ascii="SimSun" w:hAnsi="SimSun" w:cs="SimSun"/>
          <w:bCs/>
        </w:rPr>
      </w:pPr>
    </w:p>
    <w:p w14:paraId="6C29B422">
      <w:pPr>
        <w:widowControl/>
        <w:jc w:val="left"/>
        <w:rPr>
          <w:rFonts w:ascii="SimSun" w:hAnsi="SimSun" w:cs="SimSun"/>
          <w:bCs/>
          <w:szCs w:val="22"/>
        </w:rPr>
      </w:pPr>
    </w:p>
    <w:p w14:paraId="74690416">
      <w:pPr>
        <w:widowControl/>
        <w:jc w:val="left"/>
        <w:rPr>
          <w:rFonts w:eastAsia="Microsoft YaHei Light"/>
          <w:bCs/>
          <w:szCs w:val="22"/>
        </w:rPr>
      </w:pPr>
      <w:r>
        <w:rPr>
          <w:rFonts w:hint="eastAsia" w:ascii="SimSun" w:hAnsi="SimSun" w:cs="SimSun"/>
          <w:bCs/>
          <w:szCs w:val="22"/>
        </w:rPr>
        <w:t xml:space="preserve">  </w:t>
      </w:r>
    </w:p>
    <w:p w14:paraId="002456BF"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w:t xml:space="preserve"> </w:t>
      </w: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808080" w:themeColor="background1" w:themeShade="80"/>
          <w:sz w:val="32"/>
          <w:szCs w:val="32"/>
        </w:rPr>
        <w:t>Outline</w:t>
      </w:r>
    </w:p>
    <w:p w14:paraId="7C2EEF20">
      <w:pPr>
        <w:numPr>
          <w:ilvl w:val="0"/>
          <w:numId w:val="5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 w14:paraId="66F56172">
      <w:pPr>
        <w:numPr>
          <w:ilvl w:val="0"/>
          <w:numId w:val="6"/>
        </w:numPr>
        <w:rPr>
          <w:rFonts w:hint="eastAsia"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 xml:space="preserve">如何界定劳动法律关系？ </w:t>
      </w:r>
    </w:p>
    <w:p w14:paraId="74B4B5DA">
      <w:pPr>
        <w:numPr>
          <w:ilvl w:val="0"/>
          <w:numId w:val="7"/>
        </w:numPr>
        <w:ind w:left="427" w:leftChars="0" w:hanging="427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劳动合同的概念和种类</w:t>
      </w:r>
    </w:p>
    <w:p w14:paraId="39255FA6">
      <w:pPr>
        <w:numPr>
          <w:ilvl w:val="0"/>
          <w:numId w:val="7"/>
        </w:numPr>
        <w:ind w:left="427" w:leftChars="0" w:hanging="427" w:firstLineChars="0"/>
        <w:rPr>
          <w:rFonts w:hint="eastAsia" w:ascii="SimSun" w:hAnsi="SimSun"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劳动关系与劳务关系</w:t>
      </w:r>
    </w:p>
    <w:p w14:paraId="1F194496">
      <w:pPr>
        <w:widowControl w:val="0"/>
        <w:numPr>
          <w:ilvl w:val="0"/>
          <w:numId w:val="0"/>
        </w:numPr>
        <w:jc w:val="both"/>
        <w:rPr>
          <w:rFonts w:hint="eastAsia" w:ascii="SimSun" w:hAnsi="SimSun"/>
          <w:sz w:val="21"/>
          <w:szCs w:val="21"/>
        </w:rPr>
      </w:pPr>
    </w:p>
    <w:p w14:paraId="5A0A791D">
      <w:pPr>
        <w:numPr>
          <w:ilvl w:val="0"/>
          <w:numId w:val="6"/>
        </w:numPr>
        <w:ind w:left="0" w:leftChars="0" w:firstLine="0" w:firstLineChars="0"/>
        <w:rPr>
          <w:rFonts w:hint="eastAsia"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>劳动合同签订的风险防控</w:t>
      </w:r>
    </w:p>
    <w:p w14:paraId="0855F611">
      <w:pPr>
        <w:numPr>
          <w:ilvl w:val="0"/>
          <w:numId w:val="8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劳动合同的形式</w:t>
      </w:r>
    </w:p>
    <w:p w14:paraId="2658D8BE">
      <w:pPr>
        <w:numPr>
          <w:ilvl w:val="0"/>
          <w:numId w:val="8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劳动合同的种类</w:t>
      </w:r>
    </w:p>
    <w:p w14:paraId="153D46A0">
      <w:pPr>
        <w:numPr>
          <w:ilvl w:val="0"/>
          <w:numId w:val="8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劳动合同的内容</w:t>
      </w:r>
    </w:p>
    <w:p w14:paraId="1BBEEC05">
      <w:pPr>
        <w:numPr>
          <w:ilvl w:val="0"/>
          <w:numId w:val="8"/>
        </w:numPr>
        <w:ind w:left="420" w:leftChars="0" w:hanging="420" w:firstLineChars="0"/>
        <w:rPr>
          <w:rFonts w:hint="eastAsia" w:ascii="SimSun" w:hAnsi="SimSun"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劳动合同的效力</w:t>
      </w:r>
    </w:p>
    <w:p w14:paraId="5568A292">
      <w:pPr>
        <w:widowControl w:val="0"/>
        <w:numPr>
          <w:ilvl w:val="0"/>
          <w:numId w:val="0"/>
        </w:numPr>
        <w:jc w:val="both"/>
        <w:rPr>
          <w:rFonts w:hint="eastAsia" w:ascii="SimSun" w:hAnsi="SimSun"/>
          <w:sz w:val="21"/>
          <w:szCs w:val="21"/>
        </w:rPr>
      </w:pPr>
    </w:p>
    <w:p w14:paraId="706B858F">
      <w:pPr>
        <w:numPr>
          <w:ilvl w:val="0"/>
          <w:numId w:val="6"/>
        </w:numPr>
        <w:ind w:left="0" w:leftChars="0" w:firstLine="0" w:firstLineChars="0"/>
        <w:rPr>
          <w:rFonts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>劳动合同履行的风险防控</w:t>
      </w:r>
    </w:p>
    <w:p w14:paraId="6BC9D2CC">
      <w:pPr>
        <w:numPr>
          <w:ilvl w:val="0"/>
          <w:numId w:val="9"/>
        </w:numPr>
        <w:ind w:left="538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劳动者的基本权利</w:t>
      </w:r>
    </w:p>
    <w:p w14:paraId="2B1E404D">
      <w:pPr>
        <w:numPr>
          <w:ilvl w:val="0"/>
          <w:numId w:val="9"/>
        </w:numPr>
        <w:ind w:left="538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试用期的概念和规定</w:t>
      </w:r>
    </w:p>
    <w:p w14:paraId="177CB151">
      <w:pPr>
        <w:widowControl w:val="0"/>
        <w:numPr>
          <w:ilvl w:val="0"/>
          <w:numId w:val="0"/>
        </w:numPr>
        <w:jc w:val="both"/>
        <w:rPr>
          <w:rFonts w:ascii="SimSun" w:hAnsi="SimSun"/>
          <w:bCs/>
          <w:sz w:val="21"/>
          <w:szCs w:val="21"/>
        </w:rPr>
      </w:pPr>
    </w:p>
    <w:p w14:paraId="34B85613">
      <w:pPr>
        <w:numPr>
          <w:ilvl w:val="0"/>
          <w:numId w:val="6"/>
        </w:numPr>
        <w:ind w:left="0" w:leftChars="0" w:firstLine="0" w:firstLineChars="0"/>
        <w:rPr>
          <w:rFonts w:hint="eastAsia"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>如何保守企业的商业秘密？</w:t>
      </w:r>
    </w:p>
    <w:p w14:paraId="722DEDCB">
      <w:pPr>
        <w:numPr>
          <w:ilvl w:val="0"/>
          <w:numId w:val="10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企业商业秘密的认定</w:t>
      </w:r>
    </w:p>
    <w:p w14:paraId="20A876FC">
      <w:pPr>
        <w:numPr>
          <w:ilvl w:val="0"/>
          <w:numId w:val="10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企业商业秘密的保护形式和要求</w:t>
      </w:r>
    </w:p>
    <w:p w14:paraId="1259269A">
      <w:pPr>
        <w:numPr>
          <w:ilvl w:val="0"/>
          <w:numId w:val="10"/>
        </w:numPr>
        <w:ind w:left="420" w:leftChars="0" w:hanging="420" w:firstLineChars="0"/>
        <w:rPr>
          <w:rFonts w:hint="eastAsia"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竞业限制的规范</w:t>
      </w:r>
    </w:p>
    <w:p w14:paraId="3EF1304E">
      <w:pPr>
        <w:widowControl w:val="0"/>
        <w:numPr>
          <w:ilvl w:val="0"/>
          <w:numId w:val="0"/>
        </w:numPr>
        <w:jc w:val="both"/>
        <w:rPr>
          <w:rFonts w:hint="eastAsia" w:ascii="SimSun" w:hAnsi="SimSun"/>
          <w:sz w:val="21"/>
          <w:szCs w:val="21"/>
        </w:rPr>
      </w:pPr>
    </w:p>
    <w:p w14:paraId="71F6EA7A">
      <w:pPr>
        <w:numPr>
          <w:ilvl w:val="0"/>
          <w:numId w:val="6"/>
        </w:numPr>
        <w:ind w:left="0" w:leftChars="0" w:firstLine="0" w:firstLineChars="0"/>
        <w:rPr>
          <w:rFonts w:hint="eastAsia"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>劳动合同解除的风险防控</w:t>
      </w:r>
    </w:p>
    <w:p w14:paraId="3349EF6A">
      <w:pPr>
        <w:numPr>
          <w:ilvl w:val="0"/>
          <w:numId w:val="11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用人单位解除劳动合同的条件</w:t>
      </w:r>
    </w:p>
    <w:p w14:paraId="48815E9F">
      <w:pPr>
        <w:numPr>
          <w:ilvl w:val="0"/>
          <w:numId w:val="11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规章制度的有效性</w:t>
      </w:r>
    </w:p>
    <w:p w14:paraId="20170D55">
      <w:pPr>
        <w:numPr>
          <w:ilvl w:val="0"/>
          <w:numId w:val="11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sz w:val="21"/>
          <w:szCs w:val="21"/>
        </w:rPr>
        <w:t>公司解约</w:t>
      </w:r>
      <w:r>
        <w:rPr>
          <w:rFonts w:hint="eastAsia" w:ascii="SimSun" w:hAnsi="SimSun"/>
          <w:bCs/>
          <w:sz w:val="21"/>
          <w:szCs w:val="21"/>
        </w:rPr>
        <w:t>支付经济补偿的规定</w:t>
      </w:r>
    </w:p>
    <w:p w14:paraId="153D73E1">
      <w:pPr>
        <w:numPr>
          <w:ilvl w:val="0"/>
          <w:numId w:val="11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经济性裁员的条件和程序</w:t>
      </w:r>
    </w:p>
    <w:p w14:paraId="745291FA">
      <w:pPr>
        <w:numPr>
          <w:ilvl w:val="0"/>
          <w:numId w:val="11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劳动者的解约权</w:t>
      </w:r>
    </w:p>
    <w:p w14:paraId="1F0D454C">
      <w:pPr>
        <w:numPr>
          <w:ilvl w:val="0"/>
          <w:numId w:val="11"/>
        </w:numPr>
        <w:ind w:left="420" w:leftChars="0" w:hanging="420" w:firstLineChars="0"/>
        <w:rPr>
          <w:rFonts w:ascii="SimSun" w:hAnsi="SimSun"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关于服务期和违约金的规定</w:t>
      </w:r>
    </w:p>
    <w:p w14:paraId="79C46E54">
      <w:pPr>
        <w:widowControl w:val="0"/>
        <w:numPr>
          <w:ilvl w:val="0"/>
          <w:numId w:val="0"/>
        </w:numPr>
        <w:jc w:val="both"/>
        <w:rPr>
          <w:rFonts w:ascii="SimSun" w:hAnsi="SimSun"/>
          <w:sz w:val="21"/>
          <w:szCs w:val="21"/>
        </w:rPr>
      </w:pPr>
    </w:p>
    <w:p w14:paraId="2C7374EE">
      <w:pPr>
        <w:numPr>
          <w:ilvl w:val="0"/>
          <w:numId w:val="6"/>
        </w:numPr>
        <w:ind w:left="0" w:leftChars="0" w:firstLine="0" w:firstLineChars="0"/>
        <w:rPr>
          <w:rFonts w:hint="eastAsia"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>企业如何制定劳动管理策略</w:t>
      </w:r>
    </w:p>
    <w:p w14:paraId="09ED7C01">
      <w:pPr>
        <w:numPr>
          <w:ilvl w:val="0"/>
          <w:numId w:val="12"/>
        </w:numPr>
        <w:ind w:left="420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完善规章制度</w:t>
      </w:r>
    </w:p>
    <w:p w14:paraId="72E1A002">
      <w:pPr>
        <w:numPr>
          <w:ilvl w:val="0"/>
          <w:numId w:val="12"/>
        </w:numPr>
        <w:ind w:left="420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加强对劳动者入职审查</w:t>
      </w:r>
      <w:r>
        <w:rPr>
          <w:rFonts w:ascii="SimSun" w:hAnsi="SimSun"/>
          <w:bCs/>
          <w:sz w:val="21"/>
          <w:szCs w:val="21"/>
        </w:rPr>
        <w:t xml:space="preserve"> </w:t>
      </w:r>
      <w:r>
        <w:rPr>
          <w:rFonts w:hint="eastAsia" w:ascii="SimSun" w:hAnsi="SimSun"/>
          <w:bCs/>
          <w:sz w:val="21"/>
          <w:szCs w:val="21"/>
        </w:rPr>
        <w:t>了</w:t>
      </w:r>
    </w:p>
    <w:p w14:paraId="2D73E4B0">
      <w:pPr>
        <w:numPr>
          <w:ilvl w:val="0"/>
          <w:numId w:val="12"/>
        </w:numPr>
        <w:ind w:left="420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 xml:space="preserve">解试用期的全新规定 </w:t>
      </w:r>
    </w:p>
    <w:p w14:paraId="0AF2EF37">
      <w:pPr>
        <w:numPr>
          <w:ilvl w:val="0"/>
          <w:numId w:val="12"/>
        </w:numPr>
        <w:ind w:left="420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关注劳动合同的订立</w:t>
      </w:r>
    </w:p>
    <w:p w14:paraId="72D2041E">
      <w:pPr>
        <w:numPr>
          <w:ilvl w:val="0"/>
          <w:numId w:val="12"/>
        </w:numPr>
        <w:ind w:left="420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谨防无固定期限劳动合同订立陷阱</w:t>
      </w:r>
    </w:p>
    <w:p w14:paraId="2708F17E">
      <w:pPr>
        <w:numPr>
          <w:ilvl w:val="0"/>
          <w:numId w:val="12"/>
        </w:numPr>
        <w:ind w:left="420" w:leftChars="0" w:hanging="420" w:firstLineChars="0"/>
        <w:rPr>
          <w:rFonts w:hint="eastAsia"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合理选择非过失性解除劳动合同的方式</w:t>
      </w:r>
    </w:p>
    <w:p w14:paraId="689014AC">
      <w:pPr>
        <w:rPr>
          <w:rFonts w:ascii="SimSun" w:hAnsi="SimSun"/>
          <w:b/>
          <w:bCs/>
          <w:sz w:val="21"/>
          <w:szCs w:val="21"/>
        </w:rPr>
      </w:pPr>
    </w:p>
    <w:p w14:paraId="589772F8">
      <w:pPr>
        <w:numPr>
          <w:ilvl w:val="0"/>
          <w:numId w:val="6"/>
        </w:numPr>
        <w:ind w:left="0" w:leftChars="0" w:firstLine="0" w:firstLineChars="0"/>
        <w:rPr>
          <w:rFonts w:hint="eastAsia"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>如何认定工伤？</w:t>
      </w:r>
    </w:p>
    <w:p w14:paraId="0756C117">
      <w:pPr>
        <w:numPr>
          <w:ilvl w:val="0"/>
          <w:numId w:val="13"/>
        </w:numPr>
        <w:ind w:left="425" w:leftChars="0" w:hanging="425" w:firstLineChars="0"/>
        <w:rPr>
          <w:rFonts w:hint="eastAsia"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工伤的概念</w:t>
      </w:r>
    </w:p>
    <w:p w14:paraId="7947D786">
      <w:pPr>
        <w:numPr>
          <w:ilvl w:val="0"/>
          <w:numId w:val="13"/>
        </w:numPr>
        <w:ind w:left="425" w:leftChars="0" w:hanging="425" w:firstLineChars="0"/>
        <w:rPr>
          <w:rFonts w:hint="eastAsia"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工伤的认定标准</w:t>
      </w:r>
    </w:p>
    <w:p w14:paraId="3907F23F">
      <w:pPr>
        <w:widowControl w:val="0"/>
        <w:numPr>
          <w:ilvl w:val="0"/>
          <w:numId w:val="0"/>
        </w:numPr>
        <w:jc w:val="both"/>
        <w:rPr>
          <w:rFonts w:hint="eastAsia" w:ascii="SimSun" w:hAnsi="SimSun"/>
          <w:bCs/>
          <w:sz w:val="21"/>
          <w:szCs w:val="21"/>
        </w:rPr>
      </w:pPr>
    </w:p>
    <w:p w14:paraId="78E02E94">
      <w:pPr>
        <w:numPr>
          <w:ilvl w:val="0"/>
          <w:numId w:val="6"/>
        </w:numPr>
        <w:ind w:left="0" w:leftChars="0" w:firstLine="0" w:firstLineChars="0"/>
        <w:rPr>
          <w:rFonts w:ascii="SimSun" w:hAnsi="SimSun"/>
          <w:b/>
          <w:bCs/>
          <w:sz w:val="21"/>
          <w:szCs w:val="21"/>
        </w:rPr>
      </w:pPr>
      <w:r>
        <w:rPr>
          <w:rFonts w:hint="eastAsia" w:ascii="SimSun" w:hAnsi="SimSun"/>
          <w:b/>
          <w:bCs/>
          <w:sz w:val="21"/>
          <w:szCs w:val="21"/>
        </w:rPr>
        <w:t>如何解决劳动争议？</w:t>
      </w:r>
    </w:p>
    <w:p w14:paraId="1F99DD24">
      <w:pPr>
        <w:numPr>
          <w:ilvl w:val="0"/>
          <w:numId w:val="14"/>
        </w:numPr>
        <w:ind w:left="538" w:leftChars="0" w:hanging="420" w:firstLineChars="0"/>
        <w:rPr>
          <w:rFonts w:ascii="SimSun" w:hAnsi="SimSun"/>
          <w:bCs/>
          <w:sz w:val="21"/>
          <w:szCs w:val="21"/>
        </w:rPr>
      </w:pPr>
      <w:r>
        <w:rPr>
          <w:rFonts w:hint="eastAsia" w:ascii="SimSun" w:hAnsi="SimSun"/>
          <w:bCs/>
          <w:sz w:val="21"/>
          <w:szCs w:val="21"/>
        </w:rPr>
        <w:t>劳动争议的概念和范围</w:t>
      </w:r>
    </w:p>
    <w:p w14:paraId="4B8330AE">
      <w:pPr>
        <w:numPr>
          <w:ilvl w:val="0"/>
          <w:numId w:val="14"/>
        </w:numPr>
        <w:ind w:left="538" w:leftChars="0" w:hanging="420" w:firstLineChars="0"/>
        <w:rPr>
          <w:rFonts w:hint="default" w:ascii="SimSun" w:hAnsi="SimSun" w:eastAsia="SimSun" w:cs="SimSun"/>
          <w:b/>
          <w:bCs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SimSun" w:hAnsi="SimSun"/>
          <w:bCs/>
          <w:sz w:val="21"/>
          <w:szCs w:val="21"/>
        </w:rPr>
        <w:t>劳动争议的解决途径和程序</w:t>
      </w:r>
    </w:p>
    <w:p w14:paraId="49655A41">
      <w:pPr>
        <w:numPr>
          <w:ilvl w:val="0"/>
          <w:numId w:val="15"/>
        </w:numPr>
        <w:ind w:left="425" w:leftChars="0" w:hanging="425" w:firstLineChars="0"/>
        <w:rPr>
          <w:rFonts w:hint="eastAsia" w:ascii="SimSun" w:hAnsi="SimSun" w:eastAsia="SimSun" w:cs="SimSun"/>
          <w:b/>
          <w:bCs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hint="eastAsia" w:ascii="SimSun" w:hAnsi="SimSun"/>
          <w:bCs/>
          <w:sz w:val="21"/>
          <w:szCs w:val="21"/>
        </w:rPr>
        <w:t>劳动仲裁的条件和时效</w:t>
      </w:r>
    </w:p>
    <w:p w14:paraId="79B152E5">
      <w:pPr>
        <w:pStyle w:val="49"/>
        <w:numPr>
          <w:ilvl w:val="0"/>
          <w:numId w:val="16"/>
        </w:numPr>
        <w:ind w:left="635" w:leftChars="0" w:hanging="425" w:firstLineChars="0"/>
        <w:jc w:val="both"/>
        <w:rPr>
          <w:rFonts w:asciiTheme="minorEastAsia" w:hAnsiTheme="minorEastAsia" w:eastAsiaTheme="minorEastAsia"/>
          <w:color w:val="FF0000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1DA71EB3">
      <w:p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</w:p>
    <w:p w14:paraId="75BDAD19"/>
    <w:p w14:paraId="3C8F342C"/>
    <w:p w14:paraId="5B0FED0C"/>
    <w:p w14:paraId="6741B55C"/>
    <w:p w14:paraId="31D887CA"/>
    <w:p w14:paraId="3095618D"/>
    <w:p w14:paraId="3B1BE769"/>
    <w:p w14:paraId="53FFADA0"/>
    <w:p w14:paraId="6F9C2A69"/>
    <w:p w14:paraId="2C1C3F96"/>
    <w:p w14:paraId="021191A4"/>
    <w:p w14:paraId="4B332401"/>
    <w:p w14:paraId="7058F3FB"/>
    <w:p w14:paraId="39366114"/>
    <w:p w14:paraId="3481CFAD"/>
    <w:p w14:paraId="0A7BC751"/>
    <w:p w14:paraId="21A466ED"/>
    <w:p w14:paraId="295165C2"/>
    <w:p w14:paraId="0525F0A2"/>
    <w:p w14:paraId="68D73675"/>
    <w:p w14:paraId="243A46F2"/>
    <w:p w14:paraId="5249E1BD"/>
    <w:p w14:paraId="3345B6CF"/>
    <w:p w14:paraId="6785A22E"/>
    <w:p w14:paraId="476D6BFB"/>
    <w:p w14:paraId="47014F38">
      <w:pPr>
        <w:rPr>
          <w:rFonts w:hint="eastAsia" w:ascii="SimSun" w:hAnsi="SimSun" w:eastAsia="SimSun" w:cs="SimSun"/>
          <w:b/>
          <w:szCs w:val="21"/>
          <w:lang w:eastAsia="zh-CN"/>
        </w:rPr>
      </w:pPr>
      <w:r>
        <w:drawing>
          <wp:inline distT="0" distB="0" distL="114300" distR="114300">
            <wp:extent cx="2008505" cy="2282190"/>
            <wp:effectExtent l="0" t="0" r="10795" b="3810"/>
            <wp:docPr id="2" name="图片 2" descr="C:\Users\Administrator\Desktop\图片3.png图片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3.png图片3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63D04BD"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  <w:t>张咏莲</w:t>
                            </w:r>
                          </w:p>
                          <w:p w14:paraId="48D82B5C"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华南理工大学工商管理学院管理学在职博士</w:t>
                            </w:r>
                          </w:p>
                          <w:p w14:paraId="178D0B21"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 w:eastAsia="zh-CN"/>
                              </w:rPr>
                              <w:t>硕士生导师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233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563D04BD">
                      <w:pP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  <w:t>张咏莲</w:t>
                      </w:r>
                    </w:p>
                    <w:p w14:paraId="48D82B5C"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华南理工大学工商管理学院管理学在职博士</w:t>
                      </w:r>
                    </w:p>
                    <w:p w14:paraId="178D0B21"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 w:eastAsia="zh-CN"/>
                        </w:rPr>
                        <w:t>硕士生导师</w:t>
                      </w:r>
                    </w:p>
                  </w:txbxContent>
                </v:textbox>
              </v:shape>
            </w:pict>
          </mc:Fallback>
        </mc:AlternateContent>
      </w:r>
    </w:p>
    <w:p w14:paraId="703ACB08"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378D98C">
      <w:pPr>
        <w:tabs>
          <w:tab w:val="center" w:pos="5233"/>
        </w:tabs>
        <w:rPr>
          <w:rFonts w:ascii="Microsoft YaHei" w:hAnsi="Microsoft YaHei" w:eastAsia="Microsoft YaHei" w:cs="Arial"/>
          <w:sz w:val="28"/>
        </w:rPr>
      </w:pPr>
      <w:r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Microsoft YaHei" w:hAnsi="Microsoft YaHei" w:eastAsia="Microsoft Ya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 w14:paraId="4C04E534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/>
        </w:rPr>
        <w:t>兼职担任律师、全国高等工科院校经济法研究会常务理事</w:t>
      </w:r>
    </w:p>
    <w:p w14:paraId="77511065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一直担任公司治理、经济法、运营管理、管理沟通与商务谈判等课程的主讲老师</w:t>
      </w:r>
    </w:p>
    <w:p w14:paraId="645E2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3A0E377F"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 w14:paraId="47E2C98B">
      <w:pPr>
        <w:ind w:firstLine="420" w:firstLineChars="200"/>
        <w:jc w:val="left"/>
        <w:rPr>
          <w:rFonts w:hint="eastAsia" w:ascii="SimSun" w:hAnsi="Times New Roman" w:cs="Tahoma"/>
          <w:szCs w:val="21"/>
          <w:lang w:val="en-US" w:eastAsia="zh-CN" w:bidi="ar-SA"/>
        </w:rPr>
      </w:pPr>
      <w:r>
        <w:rPr>
          <w:rFonts w:hint="eastAsia" w:ascii="SimSun" w:cs="Tahoma"/>
          <w:szCs w:val="21"/>
          <w:lang w:val="en-US" w:eastAsia="zh-CN" w:bidi="ar-SA"/>
        </w:rPr>
        <w:t>顺德党校企业中高层管理人员培训班、珠海电信、中山华帝公司、广东科龙股份有限公司、广东建工集团、广州发展集团、华鼎担保有限公司、科达机电公司、海大集团、广东质监局、省国资委管理干部培训班、郑州总裁培训班、广东梅山糖业总公司、桂城EIT工业园等</w:t>
      </w:r>
    </w:p>
    <w:p w14:paraId="086E2FE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640" w:firstLineChars="200"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199A3D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1604BF81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00FA617B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6409EDC4">
      <w:pPr>
        <w:pStyle w:val="37"/>
        <w:ind w:firstLine="0" w:firstLineChars="0"/>
        <w:jc w:val="left"/>
        <w:rPr>
          <w:rFonts w:hint="eastAsia" w:ascii="Microsoft YaHei" w:hAnsi="Microsoft YaHei" w:eastAsia="Microsoft YaHei"/>
          <w:b/>
          <w:sz w:val="32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YaHei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C377">
    <w:pPr>
      <w:pStyle w:val="12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FC59C"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CFD8DC5"/>
    <w:multiLevelType w:val="singleLevel"/>
    <w:tmpl w:val="9CFD8DC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A80F4DCB"/>
    <w:multiLevelType w:val="singleLevel"/>
    <w:tmpl w:val="A80F4DCB"/>
    <w:lvl w:ilvl="0" w:tentative="0">
      <w:start w:val="1"/>
      <w:numFmt w:val="decimal"/>
      <w:suff w:val="space"/>
      <w:lvlText w:val="%1."/>
      <w:lvlJc w:val="left"/>
      <w:pPr>
        <w:ind w:left="312" w:hanging="425"/>
      </w:pPr>
      <w:rPr>
        <w:rFonts w:hint="default"/>
      </w:rPr>
    </w:lvl>
  </w:abstractNum>
  <w:abstractNum w:abstractNumId="3">
    <w:nsid w:val="A837D208"/>
    <w:multiLevelType w:val="singleLevel"/>
    <w:tmpl w:val="A837D20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B603B89"/>
    <w:multiLevelType w:val="singleLevel"/>
    <w:tmpl w:val="AB603B89"/>
    <w:lvl w:ilvl="0" w:tentative="0">
      <w:start w:val="1"/>
      <w:numFmt w:val="decimal"/>
      <w:suff w:val="space"/>
      <w:lvlText w:val="%1."/>
      <w:lvlJc w:val="left"/>
      <w:pPr>
        <w:ind w:left="305" w:hanging="425"/>
      </w:pPr>
      <w:rPr>
        <w:rFonts w:hint="default"/>
      </w:rPr>
    </w:lvl>
  </w:abstractNum>
  <w:abstractNum w:abstractNumId="5">
    <w:nsid w:val="C5108979"/>
    <w:multiLevelType w:val="singleLevel"/>
    <w:tmpl w:val="C5108979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6">
    <w:nsid w:val="DC36216B"/>
    <w:multiLevelType w:val="singleLevel"/>
    <w:tmpl w:val="DC3621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C7CE990"/>
    <w:multiLevelType w:val="singleLevel"/>
    <w:tmpl w:val="DC7CE99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8">
    <w:nsid w:val="F021FA00"/>
    <w:multiLevelType w:val="singleLevel"/>
    <w:tmpl w:val="F021FA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1D956005"/>
    <w:multiLevelType w:val="singleLevel"/>
    <w:tmpl w:val="1D9560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SimSun" w:hAnsi="SimSun" w:eastAsia="SimSun" w:cs="SimSun"/>
        <w:b w:val="0"/>
        <w:bCs w:val="0"/>
        <w:color w:val="000000"/>
        <w:sz w:val="21"/>
        <w:szCs w:val="21"/>
      </w:rPr>
    </w:lvl>
  </w:abstractNum>
  <w:abstractNum w:abstractNumId="10">
    <w:nsid w:val="3B03294C"/>
    <w:multiLevelType w:val="multilevel"/>
    <w:tmpl w:val="3B03294C"/>
    <w:lvl w:ilvl="0" w:tentative="0">
      <w:start w:val="1"/>
      <w:numFmt w:val="bullet"/>
      <w:pStyle w:val="40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1">
    <w:nsid w:val="51836516"/>
    <w:multiLevelType w:val="singleLevel"/>
    <w:tmpl w:val="51836516"/>
    <w:lvl w:ilvl="0" w:tentative="0">
      <w:start w:val="1"/>
      <w:numFmt w:val="decimal"/>
      <w:suff w:val="space"/>
      <w:lvlText w:val="%1."/>
      <w:lvlJc w:val="left"/>
      <w:pPr>
        <w:ind w:left="305" w:hanging="425"/>
      </w:pPr>
      <w:rPr>
        <w:rFonts w:hint="default"/>
      </w:rPr>
    </w:lvl>
  </w:abstractNum>
  <w:abstractNum w:abstractNumId="12">
    <w:nsid w:val="66661260"/>
    <w:multiLevelType w:val="singleLevel"/>
    <w:tmpl w:val="66661260"/>
    <w:lvl w:ilvl="0" w:tentative="0">
      <w:start w:val="1"/>
      <w:numFmt w:val="decimal"/>
      <w:suff w:val="space"/>
      <w:lvlText w:val="%1."/>
      <w:lvlJc w:val="left"/>
      <w:pPr>
        <w:ind w:left="305" w:hanging="425"/>
      </w:pPr>
      <w:rPr>
        <w:rFonts w:hint="default"/>
      </w:rPr>
    </w:lvl>
  </w:abstractNum>
  <w:abstractNum w:abstractNumId="13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9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4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74E4E925"/>
    <w:multiLevelType w:val="singleLevel"/>
    <w:tmpl w:val="74E4E925"/>
    <w:lvl w:ilvl="0" w:tentative="0">
      <w:start w:val="1"/>
      <w:numFmt w:val="decimal"/>
      <w:suff w:val="space"/>
      <w:lvlText w:val="%1."/>
      <w:lvlJc w:val="left"/>
      <w:pPr>
        <w:ind w:left="305" w:hanging="425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8"/>
  </w:num>
  <w:num w:numId="5">
    <w:abstractNumId w:val="14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04C34"/>
    <w:rsid w:val="001105BB"/>
    <w:rsid w:val="0013367C"/>
    <w:rsid w:val="00134725"/>
    <w:rsid w:val="001504A1"/>
    <w:rsid w:val="00150897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E58B5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A3406"/>
    <w:rsid w:val="007B3FA6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8F3AEA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9F3C77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37D1A"/>
    <w:rsid w:val="00F418FC"/>
    <w:rsid w:val="00F44243"/>
    <w:rsid w:val="00F53BAE"/>
    <w:rsid w:val="00F55C25"/>
    <w:rsid w:val="00F614CA"/>
    <w:rsid w:val="00F63EA9"/>
    <w:rsid w:val="00F74166"/>
    <w:rsid w:val="00FA49C8"/>
    <w:rsid w:val="00FA7286"/>
    <w:rsid w:val="00FC49AE"/>
    <w:rsid w:val="00FD5310"/>
    <w:rsid w:val="00FE0F7B"/>
    <w:rsid w:val="00FF4934"/>
    <w:rsid w:val="00FF6990"/>
    <w:rsid w:val="01203040"/>
    <w:rsid w:val="0174233E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0C0827"/>
    <w:rsid w:val="04412C6F"/>
    <w:rsid w:val="0458580D"/>
    <w:rsid w:val="04CB3803"/>
    <w:rsid w:val="04CE5CF0"/>
    <w:rsid w:val="04DE7DA4"/>
    <w:rsid w:val="051115FF"/>
    <w:rsid w:val="051E689E"/>
    <w:rsid w:val="054459E5"/>
    <w:rsid w:val="05646FF4"/>
    <w:rsid w:val="05710492"/>
    <w:rsid w:val="057A1179"/>
    <w:rsid w:val="05810D93"/>
    <w:rsid w:val="069A4AE7"/>
    <w:rsid w:val="06A72055"/>
    <w:rsid w:val="06C95D80"/>
    <w:rsid w:val="06CD5B32"/>
    <w:rsid w:val="06EB2968"/>
    <w:rsid w:val="071C09FE"/>
    <w:rsid w:val="071D7A8A"/>
    <w:rsid w:val="07391925"/>
    <w:rsid w:val="074F27B8"/>
    <w:rsid w:val="07F23F62"/>
    <w:rsid w:val="0802252E"/>
    <w:rsid w:val="082945D2"/>
    <w:rsid w:val="087769E7"/>
    <w:rsid w:val="087C606A"/>
    <w:rsid w:val="0891753F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3D575C"/>
    <w:rsid w:val="0B766CFF"/>
    <w:rsid w:val="0BB330F3"/>
    <w:rsid w:val="0BB935A2"/>
    <w:rsid w:val="0BBA4E9D"/>
    <w:rsid w:val="0BD92C89"/>
    <w:rsid w:val="0BE2767C"/>
    <w:rsid w:val="0BF73710"/>
    <w:rsid w:val="0C232BA4"/>
    <w:rsid w:val="0C566035"/>
    <w:rsid w:val="0CD61AA1"/>
    <w:rsid w:val="0D8263DF"/>
    <w:rsid w:val="0DA16C24"/>
    <w:rsid w:val="0DAC13D2"/>
    <w:rsid w:val="0DCB34F3"/>
    <w:rsid w:val="0DF11DA8"/>
    <w:rsid w:val="0E220142"/>
    <w:rsid w:val="0E4862F5"/>
    <w:rsid w:val="0E65097D"/>
    <w:rsid w:val="0E6A5A27"/>
    <w:rsid w:val="0E9B3149"/>
    <w:rsid w:val="0ECA17E3"/>
    <w:rsid w:val="0F4C0B8F"/>
    <w:rsid w:val="0F64150A"/>
    <w:rsid w:val="0FAF1276"/>
    <w:rsid w:val="0FFD2BFC"/>
    <w:rsid w:val="10044A9B"/>
    <w:rsid w:val="1009394F"/>
    <w:rsid w:val="10E31880"/>
    <w:rsid w:val="10F3565F"/>
    <w:rsid w:val="11865773"/>
    <w:rsid w:val="118C4A2C"/>
    <w:rsid w:val="119F3AAC"/>
    <w:rsid w:val="11A2456B"/>
    <w:rsid w:val="11D9465A"/>
    <w:rsid w:val="11E277C5"/>
    <w:rsid w:val="11E44583"/>
    <w:rsid w:val="11EB7E3E"/>
    <w:rsid w:val="120041D9"/>
    <w:rsid w:val="12365ADE"/>
    <w:rsid w:val="123E28B5"/>
    <w:rsid w:val="12471FE1"/>
    <w:rsid w:val="125F09D7"/>
    <w:rsid w:val="12630297"/>
    <w:rsid w:val="12BC084A"/>
    <w:rsid w:val="12C6169E"/>
    <w:rsid w:val="12CF5606"/>
    <w:rsid w:val="12DA6F59"/>
    <w:rsid w:val="12FD4222"/>
    <w:rsid w:val="12FD70B9"/>
    <w:rsid w:val="135A542E"/>
    <w:rsid w:val="135D40E6"/>
    <w:rsid w:val="1368730C"/>
    <w:rsid w:val="1445327A"/>
    <w:rsid w:val="144C6368"/>
    <w:rsid w:val="14547BAE"/>
    <w:rsid w:val="14BC1A58"/>
    <w:rsid w:val="14EC2BB1"/>
    <w:rsid w:val="15234086"/>
    <w:rsid w:val="157045B7"/>
    <w:rsid w:val="157C3E5D"/>
    <w:rsid w:val="15B10763"/>
    <w:rsid w:val="15B7367B"/>
    <w:rsid w:val="15D42D46"/>
    <w:rsid w:val="15D53C53"/>
    <w:rsid w:val="15FA3157"/>
    <w:rsid w:val="160F1903"/>
    <w:rsid w:val="163E7F4F"/>
    <w:rsid w:val="16AD2235"/>
    <w:rsid w:val="16C96D35"/>
    <w:rsid w:val="16D2710B"/>
    <w:rsid w:val="171C091C"/>
    <w:rsid w:val="172B6DB1"/>
    <w:rsid w:val="173C68B4"/>
    <w:rsid w:val="1791130A"/>
    <w:rsid w:val="17FD315C"/>
    <w:rsid w:val="17FF597F"/>
    <w:rsid w:val="1815344D"/>
    <w:rsid w:val="183E546B"/>
    <w:rsid w:val="18682672"/>
    <w:rsid w:val="188E2740"/>
    <w:rsid w:val="188F2B71"/>
    <w:rsid w:val="189B0649"/>
    <w:rsid w:val="18C7041B"/>
    <w:rsid w:val="18D3325C"/>
    <w:rsid w:val="191410D1"/>
    <w:rsid w:val="194D3A06"/>
    <w:rsid w:val="196C7528"/>
    <w:rsid w:val="19775620"/>
    <w:rsid w:val="1A0F4DD2"/>
    <w:rsid w:val="1A8540F0"/>
    <w:rsid w:val="1A8B0292"/>
    <w:rsid w:val="1A8E28A3"/>
    <w:rsid w:val="1AAE3F81"/>
    <w:rsid w:val="1AF91A11"/>
    <w:rsid w:val="1B0A227C"/>
    <w:rsid w:val="1B312A0C"/>
    <w:rsid w:val="1B39025D"/>
    <w:rsid w:val="1B7E3953"/>
    <w:rsid w:val="1B8134B1"/>
    <w:rsid w:val="1B925AC0"/>
    <w:rsid w:val="1C3B7A96"/>
    <w:rsid w:val="1C475483"/>
    <w:rsid w:val="1C5D5BA2"/>
    <w:rsid w:val="1CB974E3"/>
    <w:rsid w:val="1CF614B1"/>
    <w:rsid w:val="1DA14D2C"/>
    <w:rsid w:val="1DAE4369"/>
    <w:rsid w:val="1DC35110"/>
    <w:rsid w:val="1DC56A4D"/>
    <w:rsid w:val="1DF26A02"/>
    <w:rsid w:val="1E59101B"/>
    <w:rsid w:val="1E737BF1"/>
    <w:rsid w:val="1E8209FB"/>
    <w:rsid w:val="1EA4381C"/>
    <w:rsid w:val="1EBC6D47"/>
    <w:rsid w:val="1ECD7371"/>
    <w:rsid w:val="1F6F2ADB"/>
    <w:rsid w:val="1F7E6DF7"/>
    <w:rsid w:val="1F9422FA"/>
    <w:rsid w:val="1F951EE5"/>
    <w:rsid w:val="1F9B327A"/>
    <w:rsid w:val="1FC854A4"/>
    <w:rsid w:val="1FCB6E93"/>
    <w:rsid w:val="20217D7F"/>
    <w:rsid w:val="20447A3F"/>
    <w:rsid w:val="205B24B5"/>
    <w:rsid w:val="20654259"/>
    <w:rsid w:val="20DD736E"/>
    <w:rsid w:val="20E67100"/>
    <w:rsid w:val="215D0D9C"/>
    <w:rsid w:val="21613AFB"/>
    <w:rsid w:val="21625408"/>
    <w:rsid w:val="2189664A"/>
    <w:rsid w:val="21DB4B29"/>
    <w:rsid w:val="22003B30"/>
    <w:rsid w:val="22372AAE"/>
    <w:rsid w:val="22C43786"/>
    <w:rsid w:val="22D16EA5"/>
    <w:rsid w:val="233A0DDD"/>
    <w:rsid w:val="23435777"/>
    <w:rsid w:val="236A33F1"/>
    <w:rsid w:val="247A3A18"/>
    <w:rsid w:val="24967F5F"/>
    <w:rsid w:val="24BB736C"/>
    <w:rsid w:val="25107372"/>
    <w:rsid w:val="251E0E9C"/>
    <w:rsid w:val="25535B1E"/>
    <w:rsid w:val="257A33DD"/>
    <w:rsid w:val="2593449F"/>
    <w:rsid w:val="25950217"/>
    <w:rsid w:val="25951AF5"/>
    <w:rsid w:val="25A3380B"/>
    <w:rsid w:val="25B115CA"/>
    <w:rsid w:val="25FB2E6B"/>
    <w:rsid w:val="265579A6"/>
    <w:rsid w:val="26722306"/>
    <w:rsid w:val="267E09D5"/>
    <w:rsid w:val="27944D9A"/>
    <w:rsid w:val="27A24E6D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15F2E"/>
    <w:rsid w:val="2A965048"/>
    <w:rsid w:val="2A9671BC"/>
    <w:rsid w:val="2A9C11CC"/>
    <w:rsid w:val="2AA72DF1"/>
    <w:rsid w:val="2AAC05AA"/>
    <w:rsid w:val="2AB13D75"/>
    <w:rsid w:val="2ACC71C9"/>
    <w:rsid w:val="2AE50191"/>
    <w:rsid w:val="2AED3219"/>
    <w:rsid w:val="2B4E1D4B"/>
    <w:rsid w:val="2B751740"/>
    <w:rsid w:val="2BA23D03"/>
    <w:rsid w:val="2BA545C3"/>
    <w:rsid w:val="2BD918A8"/>
    <w:rsid w:val="2C012E83"/>
    <w:rsid w:val="2C3F4342"/>
    <w:rsid w:val="2CC96416"/>
    <w:rsid w:val="2D24466E"/>
    <w:rsid w:val="2D314840"/>
    <w:rsid w:val="2DB04FF7"/>
    <w:rsid w:val="2DD22C2D"/>
    <w:rsid w:val="2EAF1C06"/>
    <w:rsid w:val="2EE73107"/>
    <w:rsid w:val="2F222ACD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137C5E"/>
    <w:rsid w:val="31345BB9"/>
    <w:rsid w:val="314A552F"/>
    <w:rsid w:val="314F027B"/>
    <w:rsid w:val="319B0FA4"/>
    <w:rsid w:val="31F2543F"/>
    <w:rsid w:val="320B49BC"/>
    <w:rsid w:val="32155F4C"/>
    <w:rsid w:val="32292413"/>
    <w:rsid w:val="327148E0"/>
    <w:rsid w:val="32916B36"/>
    <w:rsid w:val="330E69EE"/>
    <w:rsid w:val="332E2EA1"/>
    <w:rsid w:val="33431BEA"/>
    <w:rsid w:val="334C1166"/>
    <w:rsid w:val="33842A7B"/>
    <w:rsid w:val="338E5246"/>
    <w:rsid w:val="33E16D1D"/>
    <w:rsid w:val="33E90323"/>
    <w:rsid w:val="340B7DCE"/>
    <w:rsid w:val="342E21D1"/>
    <w:rsid w:val="34326A28"/>
    <w:rsid w:val="34BE1F89"/>
    <w:rsid w:val="34C06933"/>
    <w:rsid w:val="34D04DC8"/>
    <w:rsid w:val="351A5130"/>
    <w:rsid w:val="352C7DF3"/>
    <w:rsid w:val="3554505E"/>
    <w:rsid w:val="35A704A3"/>
    <w:rsid w:val="35BE048C"/>
    <w:rsid w:val="360556FB"/>
    <w:rsid w:val="36307C8E"/>
    <w:rsid w:val="36553703"/>
    <w:rsid w:val="36BB5604"/>
    <w:rsid w:val="36E55F8B"/>
    <w:rsid w:val="36F910DF"/>
    <w:rsid w:val="3714749D"/>
    <w:rsid w:val="374D348A"/>
    <w:rsid w:val="377912DD"/>
    <w:rsid w:val="38042FDA"/>
    <w:rsid w:val="386D187C"/>
    <w:rsid w:val="38B317A6"/>
    <w:rsid w:val="38CF2F29"/>
    <w:rsid w:val="38F97B46"/>
    <w:rsid w:val="39082435"/>
    <w:rsid w:val="390F7DFA"/>
    <w:rsid w:val="39600F49"/>
    <w:rsid w:val="397152FC"/>
    <w:rsid w:val="397C30D9"/>
    <w:rsid w:val="398E0DAE"/>
    <w:rsid w:val="39902D77"/>
    <w:rsid w:val="39AB754C"/>
    <w:rsid w:val="39AD4065"/>
    <w:rsid w:val="3A045323"/>
    <w:rsid w:val="3A056318"/>
    <w:rsid w:val="3A1F214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840E45"/>
    <w:rsid w:val="3DD75419"/>
    <w:rsid w:val="3DE17E7F"/>
    <w:rsid w:val="3E88404A"/>
    <w:rsid w:val="3E9133A1"/>
    <w:rsid w:val="3E9C360A"/>
    <w:rsid w:val="3F126BE0"/>
    <w:rsid w:val="3F8C2DA7"/>
    <w:rsid w:val="3FAA35FA"/>
    <w:rsid w:val="3FC53093"/>
    <w:rsid w:val="3FDC6494"/>
    <w:rsid w:val="405B5B89"/>
    <w:rsid w:val="406276B1"/>
    <w:rsid w:val="406C6CD0"/>
    <w:rsid w:val="40FE112C"/>
    <w:rsid w:val="41026E31"/>
    <w:rsid w:val="421B789E"/>
    <w:rsid w:val="429274BF"/>
    <w:rsid w:val="42E61C5A"/>
    <w:rsid w:val="43022668"/>
    <w:rsid w:val="435629B6"/>
    <w:rsid w:val="43C47D83"/>
    <w:rsid w:val="43D54DC2"/>
    <w:rsid w:val="44022AC4"/>
    <w:rsid w:val="44803E79"/>
    <w:rsid w:val="44C8664D"/>
    <w:rsid w:val="44EB4048"/>
    <w:rsid w:val="45605CF4"/>
    <w:rsid w:val="45BE295B"/>
    <w:rsid w:val="45EF7078"/>
    <w:rsid w:val="465623E3"/>
    <w:rsid w:val="4667132B"/>
    <w:rsid w:val="46A56284"/>
    <w:rsid w:val="46E82445"/>
    <w:rsid w:val="46FF3B20"/>
    <w:rsid w:val="47094169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6F7769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101F6A"/>
    <w:rsid w:val="4B792A0A"/>
    <w:rsid w:val="4B950932"/>
    <w:rsid w:val="4BA42D93"/>
    <w:rsid w:val="4C2819B7"/>
    <w:rsid w:val="4C3B5168"/>
    <w:rsid w:val="4C6D6F48"/>
    <w:rsid w:val="4C6F49E8"/>
    <w:rsid w:val="4C781A1B"/>
    <w:rsid w:val="4C800691"/>
    <w:rsid w:val="4C9546CC"/>
    <w:rsid w:val="4CC51BEE"/>
    <w:rsid w:val="4CE80A0F"/>
    <w:rsid w:val="4D001B6A"/>
    <w:rsid w:val="4D032DE6"/>
    <w:rsid w:val="4D551EB6"/>
    <w:rsid w:val="4D562E14"/>
    <w:rsid w:val="4D575179"/>
    <w:rsid w:val="4D577484"/>
    <w:rsid w:val="4D844457"/>
    <w:rsid w:val="4E0A1FA4"/>
    <w:rsid w:val="4E0D7F90"/>
    <w:rsid w:val="4E62395A"/>
    <w:rsid w:val="4E6F0B33"/>
    <w:rsid w:val="4EF905EE"/>
    <w:rsid w:val="4F356363"/>
    <w:rsid w:val="4F694B38"/>
    <w:rsid w:val="4F827BB5"/>
    <w:rsid w:val="50955D7B"/>
    <w:rsid w:val="50B138A7"/>
    <w:rsid w:val="51477F50"/>
    <w:rsid w:val="51A44661"/>
    <w:rsid w:val="51A758CA"/>
    <w:rsid w:val="51B85C55"/>
    <w:rsid w:val="51DF34BB"/>
    <w:rsid w:val="522E06D1"/>
    <w:rsid w:val="52A03BD4"/>
    <w:rsid w:val="52D81891"/>
    <w:rsid w:val="53055C1C"/>
    <w:rsid w:val="534303B1"/>
    <w:rsid w:val="535B5907"/>
    <w:rsid w:val="538E3A2B"/>
    <w:rsid w:val="5394125E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562C6F"/>
    <w:rsid w:val="55E8015C"/>
    <w:rsid w:val="55ED1B1E"/>
    <w:rsid w:val="55FD4028"/>
    <w:rsid w:val="566E4672"/>
    <w:rsid w:val="56725887"/>
    <w:rsid w:val="56797840"/>
    <w:rsid w:val="568C7E6C"/>
    <w:rsid w:val="577047CD"/>
    <w:rsid w:val="57B35D21"/>
    <w:rsid w:val="57B91294"/>
    <w:rsid w:val="57BC1A0B"/>
    <w:rsid w:val="57BF173C"/>
    <w:rsid w:val="57D172B7"/>
    <w:rsid w:val="57E24D15"/>
    <w:rsid w:val="57E37D1D"/>
    <w:rsid w:val="58266167"/>
    <w:rsid w:val="584645E3"/>
    <w:rsid w:val="58477765"/>
    <w:rsid w:val="58BB5BC2"/>
    <w:rsid w:val="58C96D67"/>
    <w:rsid w:val="58CE7FF6"/>
    <w:rsid w:val="58DE3635"/>
    <w:rsid w:val="58EB1921"/>
    <w:rsid w:val="591431D0"/>
    <w:rsid w:val="59665A0B"/>
    <w:rsid w:val="59BB2488"/>
    <w:rsid w:val="59F9006D"/>
    <w:rsid w:val="5A23756B"/>
    <w:rsid w:val="5A2B179E"/>
    <w:rsid w:val="5A311D69"/>
    <w:rsid w:val="5A3D2F36"/>
    <w:rsid w:val="5A4452E9"/>
    <w:rsid w:val="5AD54636"/>
    <w:rsid w:val="5AD844D1"/>
    <w:rsid w:val="5AF96577"/>
    <w:rsid w:val="5B35487F"/>
    <w:rsid w:val="5B3E042E"/>
    <w:rsid w:val="5BBB1A7E"/>
    <w:rsid w:val="5BF06088"/>
    <w:rsid w:val="5BFC0B78"/>
    <w:rsid w:val="5C0A7929"/>
    <w:rsid w:val="5C5E3805"/>
    <w:rsid w:val="5C5E79BB"/>
    <w:rsid w:val="5C613798"/>
    <w:rsid w:val="5C8276CC"/>
    <w:rsid w:val="5C9B14E8"/>
    <w:rsid w:val="5C9F17CF"/>
    <w:rsid w:val="5CC97B96"/>
    <w:rsid w:val="5D0C795C"/>
    <w:rsid w:val="5D1E6930"/>
    <w:rsid w:val="5D575F7C"/>
    <w:rsid w:val="5D940B51"/>
    <w:rsid w:val="5D951A1A"/>
    <w:rsid w:val="5DBB052B"/>
    <w:rsid w:val="5E821E28"/>
    <w:rsid w:val="5ED72D2B"/>
    <w:rsid w:val="5F1C0F12"/>
    <w:rsid w:val="5F487ACD"/>
    <w:rsid w:val="5F5B3296"/>
    <w:rsid w:val="5F8A3BBC"/>
    <w:rsid w:val="5FD5341C"/>
    <w:rsid w:val="5FD86545"/>
    <w:rsid w:val="5FE23114"/>
    <w:rsid w:val="60611FEC"/>
    <w:rsid w:val="609F196E"/>
    <w:rsid w:val="60EB724C"/>
    <w:rsid w:val="6137543E"/>
    <w:rsid w:val="616E1A9D"/>
    <w:rsid w:val="61872CB0"/>
    <w:rsid w:val="61897606"/>
    <w:rsid w:val="618D4BE8"/>
    <w:rsid w:val="619568CD"/>
    <w:rsid w:val="619C1C9B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753FA0"/>
    <w:rsid w:val="64ED24B9"/>
    <w:rsid w:val="64F11308"/>
    <w:rsid w:val="65076DA3"/>
    <w:rsid w:val="651E5550"/>
    <w:rsid w:val="65365220"/>
    <w:rsid w:val="654B1D62"/>
    <w:rsid w:val="6564616A"/>
    <w:rsid w:val="65D26ADA"/>
    <w:rsid w:val="65E655AE"/>
    <w:rsid w:val="65E81343"/>
    <w:rsid w:val="65E816C2"/>
    <w:rsid w:val="663A3EE7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A56DC"/>
    <w:rsid w:val="67FD1A25"/>
    <w:rsid w:val="680227E3"/>
    <w:rsid w:val="6806412E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D3036"/>
    <w:rsid w:val="6964373A"/>
    <w:rsid w:val="69823BDB"/>
    <w:rsid w:val="698D1F16"/>
    <w:rsid w:val="69F72FE2"/>
    <w:rsid w:val="6A823A77"/>
    <w:rsid w:val="6A927E4E"/>
    <w:rsid w:val="6AF32913"/>
    <w:rsid w:val="6AF712B0"/>
    <w:rsid w:val="6B255F9C"/>
    <w:rsid w:val="6BF84629"/>
    <w:rsid w:val="6BFD3043"/>
    <w:rsid w:val="6C343B7C"/>
    <w:rsid w:val="6C92060F"/>
    <w:rsid w:val="6CB461E8"/>
    <w:rsid w:val="6CCA3478"/>
    <w:rsid w:val="6CCC0DA8"/>
    <w:rsid w:val="6CCE3329"/>
    <w:rsid w:val="6CE141C0"/>
    <w:rsid w:val="6D4C69DA"/>
    <w:rsid w:val="6D86144B"/>
    <w:rsid w:val="6DFD3698"/>
    <w:rsid w:val="6E150956"/>
    <w:rsid w:val="6E176955"/>
    <w:rsid w:val="6ED27BC4"/>
    <w:rsid w:val="6F323D4C"/>
    <w:rsid w:val="6F6D0E8A"/>
    <w:rsid w:val="6F715732"/>
    <w:rsid w:val="6F807A98"/>
    <w:rsid w:val="70490B2B"/>
    <w:rsid w:val="705213D3"/>
    <w:rsid w:val="705D5EB9"/>
    <w:rsid w:val="70C70EEE"/>
    <w:rsid w:val="70C923FD"/>
    <w:rsid w:val="70F27898"/>
    <w:rsid w:val="71122DAE"/>
    <w:rsid w:val="714F2A5F"/>
    <w:rsid w:val="718476F9"/>
    <w:rsid w:val="71A11627"/>
    <w:rsid w:val="71BE0DEC"/>
    <w:rsid w:val="71F62978"/>
    <w:rsid w:val="720210A8"/>
    <w:rsid w:val="72511E08"/>
    <w:rsid w:val="729C5D67"/>
    <w:rsid w:val="72A77CBD"/>
    <w:rsid w:val="72CA04DA"/>
    <w:rsid w:val="72D83B02"/>
    <w:rsid w:val="731C0BFD"/>
    <w:rsid w:val="732F6BA2"/>
    <w:rsid w:val="73F5637F"/>
    <w:rsid w:val="74333E3A"/>
    <w:rsid w:val="74AC7881"/>
    <w:rsid w:val="74CB33EF"/>
    <w:rsid w:val="74DE1AB1"/>
    <w:rsid w:val="756F7A8C"/>
    <w:rsid w:val="75AB2AAF"/>
    <w:rsid w:val="76B47E49"/>
    <w:rsid w:val="772207AC"/>
    <w:rsid w:val="772B46D5"/>
    <w:rsid w:val="773B0088"/>
    <w:rsid w:val="773B0ED5"/>
    <w:rsid w:val="774331E4"/>
    <w:rsid w:val="777179FB"/>
    <w:rsid w:val="77785EB7"/>
    <w:rsid w:val="77A108BD"/>
    <w:rsid w:val="77D15D54"/>
    <w:rsid w:val="77E12415"/>
    <w:rsid w:val="77E26D16"/>
    <w:rsid w:val="77EF597E"/>
    <w:rsid w:val="77FD0F35"/>
    <w:rsid w:val="780741CB"/>
    <w:rsid w:val="78752B86"/>
    <w:rsid w:val="78B66033"/>
    <w:rsid w:val="78CF032E"/>
    <w:rsid w:val="79027C7D"/>
    <w:rsid w:val="790911C0"/>
    <w:rsid w:val="792F71B0"/>
    <w:rsid w:val="79663985"/>
    <w:rsid w:val="797A5D84"/>
    <w:rsid w:val="79A371D1"/>
    <w:rsid w:val="79A42601"/>
    <w:rsid w:val="79B06543"/>
    <w:rsid w:val="7A340F22"/>
    <w:rsid w:val="7A655B99"/>
    <w:rsid w:val="7A6F2DBA"/>
    <w:rsid w:val="7A765096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127358"/>
    <w:rsid w:val="7F3379FA"/>
    <w:rsid w:val="7F631681"/>
    <w:rsid w:val="7F95488E"/>
    <w:rsid w:val="7FA14F43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30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1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2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8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SimSun" w:hAnsi="Courier New"/>
      <w:szCs w:val="21"/>
    </w:rPr>
  </w:style>
  <w:style w:type="paragraph" w:styleId="11">
    <w:name w:val="Balloon Text"/>
    <w:basedOn w:val="1"/>
    <w:link w:val="24"/>
    <w:autoRedefine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Light List Accent 3"/>
    <w:basedOn w:val="15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0000FF"/>
      <w:u w:val="singl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页眉 字符"/>
    <w:basedOn w:val="18"/>
    <w:link w:val="13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1"/>
    <w:autoRedefine/>
    <w:semiHidden/>
    <w:qFormat/>
    <w:uiPriority w:val="0"/>
    <w:rPr>
      <w:kern w:val="2"/>
      <w:sz w:val="18"/>
      <w:szCs w:val="18"/>
    </w:rPr>
  </w:style>
  <w:style w:type="paragraph" w:customStyle="1" w:styleId="25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style681"/>
    <w:basedOn w:val="18"/>
    <w:autoRedefine/>
    <w:qFormat/>
    <w:uiPriority w:val="0"/>
    <w:rPr>
      <w:color w:val="000033"/>
      <w:sz w:val="20"/>
      <w:szCs w:val="20"/>
    </w:rPr>
  </w:style>
  <w:style w:type="character" w:customStyle="1" w:styleId="28">
    <w:name w:val="course_content1"/>
    <w:basedOn w:val="18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9">
    <w:name w:val="标题 1 字符"/>
    <w:basedOn w:val="18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30">
    <w:name w:val="标题 2 字符"/>
    <w:basedOn w:val="18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1">
    <w:name w:val="标题 3 字符"/>
    <w:basedOn w:val="18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32">
    <w:name w:val="标题 4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3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4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5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6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8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9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40">
    <w:name w:val="Bullet Level 1"/>
    <w:next w:val="39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1">
    <w:name w:val="number"/>
    <w:basedOn w:val="18"/>
    <w:autoRedefine/>
    <w:qFormat/>
    <w:uiPriority w:val="0"/>
  </w:style>
  <w:style w:type="character" w:customStyle="1" w:styleId="42">
    <w:name w:val="apple-converted-space"/>
    <w:basedOn w:val="18"/>
    <w:autoRedefine/>
    <w:qFormat/>
    <w:uiPriority w:val="0"/>
  </w:style>
  <w:style w:type="character" w:customStyle="1" w:styleId="43">
    <w:name w:val="a121"/>
    <w:autoRedefine/>
    <w:qFormat/>
    <w:uiPriority w:val="0"/>
    <w:rPr>
      <w:sz w:val="18"/>
      <w:szCs w:val="18"/>
    </w:rPr>
  </w:style>
  <w:style w:type="paragraph" w:customStyle="1" w:styleId="44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5">
    <w:name w:val="小标题（红色）"/>
    <w:next w:val="44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6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7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8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0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51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52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3">
    <w:name w:val="p2"/>
    <w:basedOn w:val="1"/>
    <w:autoRedefine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4">
    <w:name w:val="s1"/>
    <w:basedOn w:val="18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5">
    <w:name w:val="s2"/>
    <w:basedOn w:val="18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6">
    <w:name w:val="left1"/>
    <w:autoRedefine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paragraph" w:customStyle="1" w:styleId="57">
    <w:name w:val="Body A"/>
    <w:autoRedefine/>
    <w:qFormat/>
    <w:uiPriority w:val="0"/>
    <w:rPr>
      <w:rFonts w:ascii="Helvetica" w:hAnsi="Helvetica" w:eastAsia="ヒラギノ角ゴ Pro W3" w:cs="Times New Roman"/>
      <w:color w:val="000000"/>
      <w:sz w:val="24"/>
      <w:lang w:val="en-US" w:eastAsia="zh-CN" w:bidi="ar-SA"/>
    </w:rPr>
  </w:style>
  <w:style w:type="paragraph" w:customStyle="1" w:styleId="58">
    <w:name w:val="Normal1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MingLiU" w:hAnsi="Calibri" w:eastAsia="MingLiU" w:cs="Times New Roman"/>
      <w:sz w:val="28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B0177-15A5-4FD9-BACE-97DBA580F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1903</Words>
  <Characters>1982</Characters>
  <Lines>14</Lines>
  <Paragraphs>4</Paragraphs>
  <TotalTime>0</TotalTime>
  <ScaleCrop>false</ScaleCrop>
  <LinksUpToDate>false</LinksUpToDate>
  <CharactersWithSpaces>2047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2024-10-08T06:14:21Z</dcterms:modified>
  <dc:title>《压力与情绪管理》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0EB303DC55D94E54AC79496AA1652EE2_13</vt:lpwstr>
  </property>
</Properties>
</file>