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A2EBF">
      <w:r>
        <mc:AlternateContent>
          <mc:Choice Requires="wps">
            <w:drawing>
              <wp:anchor distT="0" distB="0" distL="114300" distR="114300" simplePos="0" relativeHeight="251667456" behindDoc="0" locked="0" layoutInCell="1" allowOverlap="1">
                <wp:simplePos x="0" y="0"/>
                <wp:positionH relativeFrom="column">
                  <wp:posOffset>-393065</wp:posOffset>
                </wp:positionH>
                <wp:positionV relativeFrom="paragraph">
                  <wp:posOffset>-635</wp:posOffset>
                </wp:positionV>
                <wp:extent cx="6009005" cy="829945"/>
                <wp:effectExtent l="0" t="0" r="0" b="0"/>
                <wp:wrapNone/>
                <wp:docPr id="27" name="文本框 10"/>
                <wp:cNvGraphicFramePr/>
                <a:graphic xmlns:a="http://schemas.openxmlformats.org/drawingml/2006/main">
                  <a:graphicData uri="http://schemas.microsoft.com/office/word/2010/wordprocessingShape">
                    <wps:wsp>
                      <wps:cNvSpPr txBox="1"/>
                      <wps:spPr>
                        <a:xfrm>
                          <a:off x="0" y="0"/>
                          <a:ext cx="6009005" cy="829945"/>
                        </a:xfrm>
                        <a:prstGeom prst="rect">
                          <a:avLst/>
                        </a:prstGeom>
                        <a:noFill/>
                      </wps:spPr>
                      <wps:txbx>
                        <w:txbxContent>
                          <w:p w14:paraId="4A3F0926">
                            <w:pPr>
                              <w:pStyle w:val="5"/>
                              <w:kinsoku/>
                              <w:spacing w:line="240" w:lineRule="auto"/>
                              <w:ind w:left="0"/>
                              <w:jc w:val="right"/>
                              <w:rPr>
                                <w:rFonts w:hint="eastAsia" w:ascii="宋体" w:hAnsi="宋体" w:eastAsia="宋体" w:cs="宋体"/>
                                <w:b/>
                                <w:bCs/>
                                <w:color w:val="404040" w:themeColor="text1" w:themeTint="BF"/>
                                <w:spacing w:val="-20"/>
                                <w:sz w:val="96"/>
                                <w:szCs w:val="96"/>
                                <w:lang w:val="en-US" w:eastAsia="zh-CN"/>
                                <w14:textFill>
                                  <w14:solidFill>
                                    <w14:schemeClr w14:val="tx1">
                                      <w14:lumMod w14:val="75000"/>
                                      <w14:lumOff w14:val="25000"/>
                                    </w14:schemeClr>
                                  </w14:solidFill>
                                </w14:textFill>
                              </w:rPr>
                            </w:pPr>
                            <w:r>
                              <w:rPr>
                                <w:rFonts w:hint="eastAsia" w:ascii="宋体" w:hAnsi="宋体" w:eastAsia="宋体" w:cs="宋体"/>
                                <w:b w:val="0"/>
                                <w:bCs w:val="0"/>
                                <w:color w:val="59B1EA"/>
                                <w:spacing w:val="-20"/>
                                <w:kern w:val="24"/>
                                <w:sz w:val="96"/>
                                <w:szCs w:val="96"/>
                                <w:lang w:val="en-US" w:eastAsia="zh-CN"/>
                              </w:rPr>
                              <w:t>标准工时</w:t>
                            </w:r>
                            <w:r>
                              <w:rPr>
                                <w:rFonts w:hint="eastAsia" w:ascii="宋体" w:hAnsi="宋体" w:eastAsia="宋体" w:cs="宋体"/>
                                <w:b w:val="0"/>
                                <w:bCs w:val="0"/>
                                <w:color w:val="404040" w:themeColor="text1" w:themeTint="BF"/>
                                <w:spacing w:val="-20"/>
                                <w:kern w:val="24"/>
                                <w:sz w:val="96"/>
                                <w:szCs w:val="96"/>
                                <w:lang w:val="en-US" w:eastAsia="zh-CN"/>
                                <w14:textFill>
                                  <w14:solidFill>
                                    <w14:schemeClr w14:val="tx1">
                                      <w14:lumMod w14:val="75000"/>
                                      <w14:lumOff w14:val="25000"/>
                                    </w14:schemeClr>
                                  </w14:solidFill>
                                </w14:textFill>
                              </w:rPr>
                              <w:t>测量与改善</w:t>
                            </w:r>
                          </w:p>
                        </w:txbxContent>
                      </wps:txbx>
                      <wps:bodyPr wrap="square" rtlCol="0">
                        <a:spAutoFit/>
                      </wps:bodyPr>
                    </wps:wsp>
                  </a:graphicData>
                </a:graphic>
              </wp:anchor>
            </w:drawing>
          </mc:Choice>
          <mc:Fallback>
            <w:pict>
              <v:shape id="文本框 10" o:spid="_x0000_s1026" o:spt="202" type="#_x0000_t202" style="position:absolute;left:0pt;margin-left:-30.95pt;margin-top:-0.05pt;height:65.35pt;width:473.15pt;z-index:251667456;mso-width-relative:page;mso-height-relative:page;" filled="f" stroked="f" coordsize="21600,21600" o:gfxdata="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SwU/1gAAAAkBAAAPAAAAAAAAAAEAIAAAACIAAABkcnMvZG93bnJldi54bWxQSwECFAAU&#10;AAAACACHTuJAfDdRy7oBAABfAwAADgAAAAAAAAABACAAAAAlAQAAZHJzL2Uyb0RvYy54bWxQSwUG&#10;AAAAAAYABgBZAQAAUQUAAAAA&#10;">
                <v:fill on="f" focussize="0,0"/>
                <v:stroke on="f"/>
                <v:imagedata o:title=""/>
                <o:lock v:ext="edit" aspectratio="f"/>
                <v:textbox style="mso-fit-shape-to-text:t;">
                  <w:txbxContent>
                    <w:p w14:paraId="4A3F0926">
                      <w:pPr>
                        <w:pStyle w:val="5"/>
                        <w:kinsoku/>
                        <w:spacing w:line="240" w:lineRule="auto"/>
                        <w:ind w:left="0"/>
                        <w:jc w:val="right"/>
                        <w:rPr>
                          <w:rFonts w:hint="eastAsia" w:ascii="宋体" w:hAnsi="宋体" w:eastAsia="宋体" w:cs="宋体"/>
                          <w:b/>
                          <w:bCs/>
                          <w:color w:val="404040" w:themeColor="text1" w:themeTint="BF"/>
                          <w:spacing w:val="-20"/>
                          <w:sz w:val="96"/>
                          <w:szCs w:val="96"/>
                          <w:lang w:val="en-US" w:eastAsia="zh-CN"/>
                          <w14:textFill>
                            <w14:solidFill>
                              <w14:schemeClr w14:val="tx1">
                                <w14:lumMod w14:val="75000"/>
                                <w14:lumOff w14:val="25000"/>
                              </w14:schemeClr>
                            </w14:solidFill>
                          </w14:textFill>
                        </w:rPr>
                      </w:pPr>
                      <w:r>
                        <w:rPr>
                          <w:rFonts w:hint="eastAsia" w:ascii="宋体" w:hAnsi="宋体" w:eastAsia="宋体" w:cs="宋体"/>
                          <w:b w:val="0"/>
                          <w:bCs w:val="0"/>
                          <w:color w:val="59B1EA"/>
                          <w:spacing w:val="-20"/>
                          <w:kern w:val="24"/>
                          <w:sz w:val="96"/>
                          <w:szCs w:val="96"/>
                          <w:lang w:val="en-US" w:eastAsia="zh-CN"/>
                        </w:rPr>
                        <w:t>标准工时</w:t>
                      </w:r>
                      <w:r>
                        <w:rPr>
                          <w:rFonts w:hint="eastAsia" w:ascii="宋体" w:hAnsi="宋体" w:eastAsia="宋体" w:cs="宋体"/>
                          <w:b w:val="0"/>
                          <w:bCs w:val="0"/>
                          <w:color w:val="404040" w:themeColor="text1" w:themeTint="BF"/>
                          <w:spacing w:val="-20"/>
                          <w:kern w:val="24"/>
                          <w:sz w:val="96"/>
                          <w:szCs w:val="96"/>
                          <w:lang w:val="en-US" w:eastAsia="zh-CN"/>
                          <w14:textFill>
                            <w14:solidFill>
                              <w14:schemeClr w14:val="tx1">
                                <w14:lumMod w14:val="75000"/>
                                <w14:lumOff w14:val="25000"/>
                              </w14:schemeClr>
                            </w14:solidFill>
                          </w14:textFill>
                        </w:rPr>
                        <w:t>测量与改善</w:t>
                      </w:r>
                    </w:p>
                  </w:txbxContent>
                </v:textbox>
              </v:shape>
            </w:pict>
          </mc:Fallback>
        </mc:AlternateContent>
      </w:r>
    </w:p>
    <w:p w14:paraId="0AA0AD11"/>
    <w:p w14:paraId="5EDCEB28"/>
    <w:p w14:paraId="392B32CD"/>
    <w:p w14:paraId="5366CAD9">
      <w:r>
        <w:rPr>
          <w:sz w:val="21"/>
        </w:rPr>
        <mc:AlternateContent>
          <mc:Choice Requires="wps">
            <w:drawing>
              <wp:anchor distT="0" distB="0" distL="114300" distR="114300" simplePos="0" relativeHeight="251670528" behindDoc="0" locked="0" layoutInCell="1" allowOverlap="1">
                <wp:simplePos x="0" y="0"/>
                <wp:positionH relativeFrom="column">
                  <wp:posOffset>1300480</wp:posOffset>
                </wp:positionH>
                <wp:positionV relativeFrom="paragraph">
                  <wp:posOffset>38735</wp:posOffset>
                </wp:positionV>
                <wp:extent cx="4002405" cy="49276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4002405" cy="492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D739C">
                            <w:pPr>
                              <w:spacing w:line="400" w:lineRule="exact"/>
                              <w:jc w:val="center"/>
                              <w:rPr>
                                <w:rFonts w:hint="default" w:ascii="微软雅黑" w:hAnsi="微软雅黑" w:eastAsia="微软雅黑" w:cs="微软雅黑"/>
                                <w:b/>
                                <w:bCs/>
                                <w:color w:val="2E75B6" w:themeColor="accent1" w:themeShade="BF"/>
                                <w:spacing w:val="20"/>
                                <w:sz w:val="21"/>
                                <w:lang w:val="en-US" w:eastAsia="zh-CN"/>
                              </w:rPr>
                            </w:pPr>
                            <w:r>
                              <w:rPr>
                                <w:rFonts w:hint="eastAsia" w:ascii="微软雅黑" w:hAnsi="微软雅黑" w:eastAsia="微软雅黑" w:cs="微软雅黑"/>
                                <w:b/>
                                <w:bCs/>
                                <w:color w:val="2E75B6" w:themeColor="accent1" w:themeShade="BF"/>
                                <w:spacing w:val="20"/>
                                <w:sz w:val="21"/>
                              </w:rPr>
                              <w:t>时间/地点/</w:t>
                            </w:r>
                            <w:r>
                              <w:rPr>
                                <w:rFonts w:hint="eastAsia" w:ascii="微软雅黑" w:hAnsi="微软雅黑" w:eastAsia="微软雅黑" w:cs="微软雅黑"/>
                                <w:b/>
                                <w:bCs/>
                                <w:color w:val="2E75B6" w:themeColor="accent1" w:themeShade="BF"/>
                                <w:spacing w:val="20"/>
                                <w:sz w:val="21"/>
                                <w:lang w:val="en-US" w:eastAsia="zh-CN"/>
                              </w:rPr>
                              <w:t>价格</w:t>
                            </w:r>
                            <w:r>
                              <w:rPr>
                                <w:rFonts w:hint="eastAsia" w:ascii="微软雅黑" w:hAnsi="微软雅黑" w:eastAsia="微软雅黑" w:cs="微软雅黑"/>
                                <w:b/>
                                <w:bCs/>
                                <w:color w:val="2E75B6" w:themeColor="accent1" w:themeShade="BF"/>
                                <w:spacing w:val="20"/>
                                <w:sz w:val="21"/>
                              </w:rPr>
                              <w:t>：</w:t>
                            </w:r>
                            <w:r>
                              <w:rPr>
                                <w:rFonts w:hint="eastAsia" w:ascii="微软雅黑" w:hAnsi="微软雅黑" w:eastAsia="微软雅黑" w:cs="微软雅黑"/>
                                <w:b/>
                                <w:bCs/>
                                <w:color w:val="2E75B6" w:themeColor="accent1" w:themeShade="BF"/>
                                <w:spacing w:val="20"/>
                                <w:sz w:val="21"/>
                                <w:lang w:val="en-US" w:eastAsia="zh-CN"/>
                              </w:rPr>
                              <w:t>10月28-29日</w:t>
                            </w:r>
                            <w:r>
                              <w:rPr>
                                <w:rFonts w:hint="eastAsia" w:ascii="微软雅黑" w:hAnsi="微软雅黑" w:eastAsia="微软雅黑" w:cs="微软雅黑"/>
                                <w:b/>
                                <w:bCs/>
                                <w:color w:val="2E75B6" w:themeColor="accent1" w:themeShade="BF"/>
                                <w:spacing w:val="20"/>
                                <w:sz w:val="21"/>
                              </w:rPr>
                              <w:t>/</w:t>
                            </w:r>
                            <w:r>
                              <w:rPr>
                                <w:rFonts w:hint="eastAsia" w:ascii="微软雅黑" w:hAnsi="微软雅黑" w:eastAsia="微软雅黑" w:cs="微软雅黑"/>
                                <w:b/>
                                <w:bCs/>
                                <w:color w:val="2E75B6" w:themeColor="accent1" w:themeShade="BF"/>
                                <w:spacing w:val="20"/>
                                <w:sz w:val="21"/>
                                <w:lang w:val="en-US" w:eastAsia="zh-CN"/>
                              </w:rPr>
                              <w:t>苏州</w:t>
                            </w:r>
                            <w:r>
                              <w:rPr>
                                <w:rFonts w:hint="eastAsia" w:ascii="微软雅黑" w:hAnsi="微软雅黑" w:eastAsia="微软雅黑" w:cs="微软雅黑"/>
                                <w:b/>
                                <w:bCs/>
                                <w:color w:val="2E75B6" w:themeColor="accent1" w:themeShade="BF"/>
                                <w:spacing w:val="20"/>
                                <w:sz w:val="21"/>
                              </w:rPr>
                              <w:t>/</w:t>
                            </w:r>
                            <w:r>
                              <w:rPr>
                                <w:rFonts w:hint="eastAsia" w:ascii="微软雅黑" w:hAnsi="微软雅黑" w:eastAsia="微软雅黑" w:cs="微软雅黑"/>
                                <w:b/>
                                <w:bCs/>
                                <w:color w:val="2E75B6" w:themeColor="accent1" w:themeShade="BF"/>
                                <w:spacing w:val="20"/>
                                <w:sz w:val="21"/>
                                <w:lang w:val="en-US" w:eastAsia="zh-CN"/>
                              </w:rPr>
                              <w:t>3980元</w:t>
                            </w:r>
                          </w:p>
                          <w:p w14:paraId="4059636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4pt;margin-top:3.05pt;height:38.8pt;width:315.15pt;z-index:251670528;mso-width-relative:page;mso-height-relative:page;" filled="f" stroked="f" coordsize="21600,21600" o:gfxdata="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wDITvZAAAACAEAAA8AAAAAAAAAAQAgAAAAIgAAAGRy&#10;cy9kb3ducmV2LnhtbFBLAQIUABQAAAAIAIdO4kD4rM6XPQIAAGgEAAAOAAAAAAAAAAEAIAAAACgB&#10;AABkcnMvZTJvRG9jLnhtbFBLBQYAAAAABgAGAFkBAADXBQAAAAA=&#10;">
                <v:fill on="f" focussize="0,0"/>
                <v:stroke on="f" weight="0.5pt"/>
                <v:imagedata o:title=""/>
                <o:lock v:ext="edit" aspectratio="f"/>
                <v:textbox>
                  <w:txbxContent>
                    <w:p w14:paraId="4CCD739C">
                      <w:pPr>
                        <w:spacing w:line="400" w:lineRule="exact"/>
                        <w:jc w:val="center"/>
                        <w:rPr>
                          <w:rFonts w:hint="default" w:ascii="微软雅黑" w:hAnsi="微软雅黑" w:eastAsia="微软雅黑" w:cs="微软雅黑"/>
                          <w:b/>
                          <w:bCs/>
                          <w:color w:val="2E75B6" w:themeColor="accent1" w:themeShade="BF"/>
                          <w:spacing w:val="20"/>
                          <w:sz w:val="21"/>
                          <w:lang w:val="en-US" w:eastAsia="zh-CN"/>
                        </w:rPr>
                      </w:pPr>
                      <w:r>
                        <w:rPr>
                          <w:rFonts w:hint="eastAsia" w:ascii="微软雅黑" w:hAnsi="微软雅黑" w:eastAsia="微软雅黑" w:cs="微软雅黑"/>
                          <w:b/>
                          <w:bCs/>
                          <w:color w:val="2E75B6" w:themeColor="accent1" w:themeShade="BF"/>
                          <w:spacing w:val="20"/>
                          <w:sz w:val="21"/>
                        </w:rPr>
                        <w:t>时间/地点/</w:t>
                      </w:r>
                      <w:r>
                        <w:rPr>
                          <w:rFonts w:hint="eastAsia" w:ascii="微软雅黑" w:hAnsi="微软雅黑" w:eastAsia="微软雅黑" w:cs="微软雅黑"/>
                          <w:b/>
                          <w:bCs/>
                          <w:color w:val="2E75B6" w:themeColor="accent1" w:themeShade="BF"/>
                          <w:spacing w:val="20"/>
                          <w:sz w:val="21"/>
                          <w:lang w:val="en-US" w:eastAsia="zh-CN"/>
                        </w:rPr>
                        <w:t>价格</w:t>
                      </w:r>
                      <w:r>
                        <w:rPr>
                          <w:rFonts w:hint="eastAsia" w:ascii="微软雅黑" w:hAnsi="微软雅黑" w:eastAsia="微软雅黑" w:cs="微软雅黑"/>
                          <w:b/>
                          <w:bCs/>
                          <w:color w:val="2E75B6" w:themeColor="accent1" w:themeShade="BF"/>
                          <w:spacing w:val="20"/>
                          <w:sz w:val="21"/>
                        </w:rPr>
                        <w:t>：</w:t>
                      </w:r>
                      <w:r>
                        <w:rPr>
                          <w:rFonts w:hint="eastAsia" w:ascii="微软雅黑" w:hAnsi="微软雅黑" w:eastAsia="微软雅黑" w:cs="微软雅黑"/>
                          <w:b/>
                          <w:bCs/>
                          <w:color w:val="2E75B6" w:themeColor="accent1" w:themeShade="BF"/>
                          <w:spacing w:val="20"/>
                          <w:sz w:val="21"/>
                          <w:lang w:val="en-US" w:eastAsia="zh-CN"/>
                        </w:rPr>
                        <w:t>10月28-29日</w:t>
                      </w:r>
                      <w:r>
                        <w:rPr>
                          <w:rFonts w:hint="eastAsia" w:ascii="微软雅黑" w:hAnsi="微软雅黑" w:eastAsia="微软雅黑" w:cs="微软雅黑"/>
                          <w:b/>
                          <w:bCs/>
                          <w:color w:val="2E75B6" w:themeColor="accent1" w:themeShade="BF"/>
                          <w:spacing w:val="20"/>
                          <w:sz w:val="21"/>
                        </w:rPr>
                        <w:t>/</w:t>
                      </w:r>
                      <w:r>
                        <w:rPr>
                          <w:rFonts w:hint="eastAsia" w:ascii="微软雅黑" w:hAnsi="微软雅黑" w:eastAsia="微软雅黑" w:cs="微软雅黑"/>
                          <w:b/>
                          <w:bCs/>
                          <w:color w:val="2E75B6" w:themeColor="accent1" w:themeShade="BF"/>
                          <w:spacing w:val="20"/>
                          <w:sz w:val="21"/>
                          <w:lang w:val="en-US" w:eastAsia="zh-CN"/>
                        </w:rPr>
                        <w:t>苏州</w:t>
                      </w:r>
                      <w:r>
                        <w:rPr>
                          <w:rFonts w:hint="eastAsia" w:ascii="微软雅黑" w:hAnsi="微软雅黑" w:eastAsia="微软雅黑" w:cs="微软雅黑"/>
                          <w:b/>
                          <w:bCs/>
                          <w:color w:val="2E75B6" w:themeColor="accent1" w:themeShade="BF"/>
                          <w:spacing w:val="20"/>
                          <w:sz w:val="21"/>
                        </w:rPr>
                        <w:t>/</w:t>
                      </w:r>
                      <w:r>
                        <w:rPr>
                          <w:rFonts w:hint="eastAsia" w:ascii="微软雅黑" w:hAnsi="微软雅黑" w:eastAsia="微软雅黑" w:cs="微软雅黑"/>
                          <w:b/>
                          <w:bCs/>
                          <w:color w:val="2E75B6" w:themeColor="accent1" w:themeShade="BF"/>
                          <w:spacing w:val="20"/>
                          <w:sz w:val="21"/>
                          <w:lang w:val="en-US" w:eastAsia="zh-CN"/>
                        </w:rPr>
                        <w:t>3980元</w:t>
                      </w:r>
                    </w:p>
                    <w:p w14:paraId="4059636B"/>
                  </w:txbxContent>
                </v:textbox>
              </v:shape>
            </w:pict>
          </mc:Fallback>
        </mc:AlternateContent>
      </w:r>
    </w:p>
    <w:p w14:paraId="5F45D81B">
      <w:r>
        <w:rPr>
          <w:sz w:val="30"/>
        </w:rPr>
        <mc:AlternateContent>
          <mc:Choice Requires="wps">
            <w:drawing>
              <wp:anchor distT="0" distB="0" distL="114300" distR="114300" simplePos="0" relativeHeight="251665408" behindDoc="0" locked="0" layoutInCell="1" allowOverlap="1">
                <wp:simplePos x="0" y="0"/>
                <wp:positionH relativeFrom="column">
                  <wp:posOffset>-1141095</wp:posOffset>
                </wp:positionH>
                <wp:positionV relativeFrom="paragraph">
                  <wp:posOffset>45085</wp:posOffset>
                </wp:positionV>
                <wp:extent cx="2274570" cy="7915910"/>
                <wp:effectExtent l="0" t="0" r="0" b="0"/>
                <wp:wrapNone/>
                <wp:docPr id="14" name="矩形 14"/>
                <wp:cNvGraphicFramePr/>
                <a:graphic xmlns:a="http://schemas.openxmlformats.org/drawingml/2006/main">
                  <a:graphicData uri="http://schemas.microsoft.com/office/word/2010/wordprocessingShape">
                    <wps:wsp>
                      <wps:cNvSpPr/>
                      <wps:spPr>
                        <a:xfrm>
                          <a:off x="0" y="0"/>
                          <a:ext cx="2274570" cy="7915910"/>
                        </a:xfrm>
                        <a:prstGeom prst="rect">
                          <a:avLst/>
                        </a:prstGeom>
                        <a:noFill/>
                        <a:ln w="9525" cap="flat" cmpd="sng">
                          <a:no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89.85pt;margin-top:3.55pt;height:623.3pt;width:179.1pt;z-index:251665408;mso-width-relative:page;mso-height-relative:page;" filled="f" stroked="f" coordsize="21600,21600" o:gfxdata="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05BpDcAAAACwEAAA8AAAAAAAAAAQAgAAAAIgAAAGRycy9kb3ducmV2LnhtbFBLAQIUABQA&#10;AAAIAIdO4kCOL9q+7AEAAN0DAAAOAAAAAAAAAAEAIAAAACsBAABkcnMvZTJvRG9jLnhtbFBLBQYA&#10;AAAABgAGAFkBAACJBQAAAAA=&#10;">
                <v:fill on="f" focussize="0,0"/>
                <v:stroke on="f" joinstyle="miter"/>
                <v:imagedata o:title=""/>
                <o:lock v:ext="edit" aspectratio="f"/>
              </v:rect>
            </w:pict>
          </mc:Fallback>
        </mc:AlternateContent>
      </w:r>
    </w:p>
    <w:p w14:paraId="57E5CF7E"/>
    <w:p w14:paraId="27196190">
      <w:r>
        <w:rPr>
          <w:sz w:val="21"/>
        </w:rPr>
        <mc:AlternateContent>
          <mc:Choice Requires="wps">
            <w:drawing>
              <wp:anchor distT="0" distB="0" distL="114300" distR="114300" simplePos="0" relativeHeight="251663360" behindDoc="0" locked="0" layoutInCell="1" allowOverlap="1">
                <wp:simplePos x="0" y="0"/>
                <wp:positionH relativeFrom="column">
                  <wp:posOffset>1123950</wp:posOffset>
                </wp:positionH>
                <wp:positionV relativeFrom="paragraph">
                  <wp:posOffset>21590</wp:posOffset>
                </wp:positionV>
                <wp:extent cx="1286510" cy="429895"/>
                <wp:effectExtent l="0" t="0" r="8890" b="8255"/>
                <wp:wrapNone/>
                <wp:docPr id="2" name="文本框 2"/>
                <wp:cNvGraphicFramePr/>
                <a:graphic xmlns:a="http://schemas.openxmlformats.org/drawingml/2006/main">
                  <a:graphicData uri="http://schemas.microsoft.com/office/word/2010/wordprocessingShape">
                    <wps:wsp>
                      <wps:cNvSpPr txBox="1"/>
                      <wps:spPr>
                        <a:xfrm>
                          <a:off x="0" y="0"/>
                          <a:ext cx="1286510" cy="429895"/>
                        </a:xfrm>
                        <a:prstGeom prst="rect">
                          <a:avLst/>
                        </a:prstGeom>
                        <a:noFill/>
                        <a:ln w="15875">
                          <a:noFill/>
                        </a:ln>
                      </wps:spPr>
                      <wps:txbx>
                        <w:txbxContent>
                          <w:p w14:paraId="3C74053C">
                            <w:pPr>
                              <w:rPr>
                                <w:rStyle w:val="9"/>
                                <w:rFonts w:hint="default" w:ascii="微软雅黑" w:hAnsi="微软雅黑" w:eastAsia="微软雅黑" w:cs="微软雅黑"/>
                                <w:i w:val="0"/>
                                <w:caps w:val="0"/>
                                <w:color w:val="auto"/>
                                <w:spacing w:val="20"/>
                                <w:sz w:val="30"/>
                                <w:szCs w:val="30"/>
                                <w:shd w:val="clear" w:color="auto" w:fill="FFFFFF"/>
                                <w:lang w:val="en-US" w:eastAsia="zh-CN"/>
                              </w:rPr>
                            </w:pPr>
                            <w:r>
                              <w:rPr>
                                <w:rStyle w:val="9"/>
                                <w:rFonts w:hint="eastAsia" w:ascii="微软雅黑" w:hAnsi="微软雅黑" w:eastAsia="微软雅黑" w:cs="微软雅黑"/>
                                <w:i w:val="0"/>
                                <w:caps w:val="0"/>
                                <w:color w:val="auto"/>
                                <w:spacing w:val="20"/>
                                <w:sz w:val="30"/>
                                <w:szCs w:val="30"/>
                                <w:shd w:val="clear" w:color="auto" w:fill="FFFFFF"/>
                                <w:lang w:val="en-US" w:eastAsia="zh-CN"/>
                              </w:rPr>
                              <w:t>课程背景</w:t>
                            </w:r>
                          </w:p>
                        </w:txbxContent>
                      </wps:txbx>
                      <wps:bodyPr upright="1"/>
                    </wps:wsp>
                  </a:graphicData>
                </a:graphic>
              </wp:anchor>
            </w:drawing>
          </mc:Choice>
          <mc:Fallback>
            <w:pict>
              <v:shape id="_x0000_s1026" o:spid="_x0000_s1026" o:spt="202" type="#_x0000_t202" style="position:absolute;left:0pt;margin-left:88.5pt;margin-top:1.7pt;height:33.85pt;width:101.3pt;z-index:251663360;mso-width-relative:page;mso-height-relative:page;" filled="f" stroked="f" coordsize="21600,21600" o:gfxdata="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54OAvaAAAACAEAAA8AAAAAAAAAAQAgAAAAIgAAAGRycy9kb3ducmV2LnhtbFBLAQIUABQA&#10;AAAIAIdO4kCJeU8utQEAAFgDAAAOAAAAAAAAAAEAIAAAACkBAABkcnMvZTJvRG9jLnhtbFBLBQYA&#10;AAAABgAGAFkBAABQBQAAAAA=&#10;">
                <v:fill on="f" focussize="0,0"/>
                <v:stroke on="f" weight="1.25pt"/>
                <v:imagedata o:title=""/>
                <o:lock v:ext="edit" aspectratio="f"/>
                <v:textbox>
                  <w:txbxContent>
                    <w:p w14:paraId="3C74053C">
                      <w:pPr>
                        <w:rPr>
                          <w:rStyle w:val="9"/>
                          <w:rFonts w:hint="default" w:ascii="微软雅黑" w:hAnsi="微软雅黑" w:eastAsia="微软雅黑" w:cs="微软雅黑"/>
                          <w:i w:val="0"/>
                          <w:caps w:val="0"/>
                          <w:color w:val="auto"/>
                          <w:spacing w:val="20"/>
                          <w:sz w:val="30"/>
                          <w:szCs w:val="30"/>
                          <w:shd w:val="clear" w:color="auto" w:fill="FFFFFF"/>
                          <w:lang w:val="en-US" w:eastAsia="zh-CN"/>
                        </w:rPr>
                      </w:pPr>
                      <w:r>
                        <w:rPr>
                          <w:rStyle w:val="9"/>
                          <w:rFonts w:hint="eastAsia" w:ascii="微软雅黑" w:hAnsi="微软雅黑" w:eastAsia="微软雅黑" w:cs="微软雅黑"/>
                          <w:i w:val="0"/>
                          <w:caps w:val="0"/>
                          <w:color w:val="auto"/>
                          <w:spacing w:val="20"/>
                          <w:sz w:val="30"/>
                          <w:szCs w:val="30"/>
                          <w:shd w:val="clear" w:color="auto" w:fill="FFFFFF"/>
                          <w:lang w:val="en-US" w:eastAsia="zh-CN"/>
                        </w:rPr>
                        <w:t>课程背景</w:t>
                      </w:r>
                    </w:p>
                  </w:txbxContent>
                </v:textbox>
              </v:shape>
            </w:pict>
          </mc:Fallback>
        </mc:AlternateContent>
      </w:r>
    </w:p>
    <w:p w14:paraId="5160940F"/>
    <w:p w14:paraId="5300A578">
      <w:r>
        <w:rPr>
          <w:sz w:val="21"/>
        </w:rPr>
        <mc:AlternateContent>
          <mc:Choice Requires="wps">
            <w:drawing>
              <wp:anchor distT="0" distB="0" distL="114300" distR="114300" simplePos="0" relativeHeight="251664384" behindDoc="0" locked="0" layoutInCell="1" allowOverlap="1">
                <wp:simplePos x="0" y="0"/>
                <wp:positionH relativeFrom="column">
                  <wp:posOffset>1123950</wp:posOffset>
                </wp:positionH>
                <wp:positionV relativeFrom="paragraph">
                  <wp:posOffset>50165</wp:posOffset>
                </wp:positionV>
                <wp:extent cx="4651375" cy="3603625"/>
                <wp:effectExtent l="0" t="0" r="15875" b="15875"/>
                <wp:wrapNone/>
                <wp:docPr id="5" name="文本框 5"/>
                <wp:cNvGraphicFramePr/>
                <a:graphic xmlns:a="http://schemas.openxmlformats.org/drawingml/2006/main">
                  <a:graphicData uri="http://schemas.microsoft.com/office/word/2010/wordprocessingShape">
                    <wps:wsp>
                      <wps:cNvSpPr txBox="1"/>
                      <wps:spPr>
                        <a:xfrm>
                          <a:off x="0" y="0"/>
                          <a:ext cx="4651375" cy="3603625"/>
                        </a:xfrm>
                        <a:prstGeom prst="rect">
                          <a:avLst/>
                        </a:prstGeom>
                        <a:noFill/>
                        <a:ln w="15875">
                          <a:noFill/>
                        </a:ln>
                      </wps:spPr>
                      <wps:txbx>
                        <w:txbxContent>
                          <w:p w14:paraId="666CBD3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t>在中国随着廉价的劳动力慢慢退出历史，如何降低成本、提高效率、以最低成本实现顾客价值最大化，是每个企业管理者必须关注的问题。随着企业精细化管理的到来，标准工时已经被应用于企业的各个领域，他是企业实施TPM、精益生产、六西格玛等内部改善的基础，标准工时已被誉为企业数字化管理的基石。</w:t>
                            </w:r>
                          </w:p>
                          <w:p w14:paraId="1C767986">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400" w:lineRule="exact"/>
                              <w:textAlignment w:val="auto"/>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t>如何制定标准工时？如何测定标准工时？如何根据标准工时改善公司的产能及交期？如何利用标准工时实施绩效管理与改善？如何依据标准工时，开展效率改善？如何利用标准工时，推动企业的整体改善？</w:t>
                            </w:r>
                          </w:p>
                          <w:p w14:paraId="74B9488F">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400" w:lineRule="exact"/>
                              <w:textAlignment w:val="auto"/>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t>以上问题及困惑将由高级讲师带领您共同探讨。课程搜集了大量企业真实改善案例及企业在运用标准工时过程中可能出现的问题及误区，实用性高，专业性强。课程不仅能带给学员专业实用的工具及知识，更将指导学员如何有效在企业中进行实施和应用！</w:t>
                            </w:r>
                          </w:p>
                        </w:txbxContent>
                      </wps:txbx>
                      <wps:bodyPr upright="1"/>
                    </wps:wsp>
                  </a:graphicData>
                </a:graphic>
              </wp:anchor>
            </w:drawing>
          </mc:Choice>
          <mc:Fallback>
            <w:pict>
              <v:shape id="_x0000_s1026" o:spid="_x0000_s1026" o:spt="202" type="#_x0000_t202" style="position:absolute;left:0pt;margin-left:88.5pt;margin-top:3.95pt;height:283.75pt;width:366.25pt;z-index:251664384;mso-width-relative:page;mso-height-relative:page;" filled="f" stroked="f" coordsize="21600,21600" o:gfxdata="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0N26y2wAAAAkBAAAPAAAAAAAAAAEAIAAAACIAAABkcnMvZG93bnJldi54bWxQSwECFAAU&#10;AAAACACHTuJAr815p7UBAABZAwAADgAAAAAAAAABACAAAAAqAQAAZHJzL2Uyb0RvYy54bWxQSwUG&#10;AAAAAAYABgBZAQAAUQUAAAAA&#10;">
                <v:fill on="f" focussize="0,0"/>
                <v:stroke on="f" weight="1.25pt"/>
                <v:imagedata o:title=""/>
                <o:lock v:ext="edit" aspectratio="f"/>
                <v:textbox>
                  <w:txbxContent>
                    <w:p w14:paraId="666CBD3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t>在中国随着廉价的劳动力慢慢退出历史，如何降低成本、提高效率、以最低成本实现顾客价值最大化，是每个企业管理者必须关注的问题。随着企业精细化管理的到来，标准工时已经被应用于企业的各个领域，他是企业实施TPM、精益生产、六西格玛等内部改善的基础，标准工时已被誉为企业数字化管理的基石。</w:t>
                      </w:r>
                    </w:p>
                    <w:p w14:paraId="1C767986">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400" w:lineRule="exact"/>
                        <w:textAlignment w:val="auto"/>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t>如何制定标准工时？如何测定标准工时？如何根据标准工时改善公司的产能及交期？如何利用标准工时实施绩效管理与改善？如何依据标准工时，开展效率改善？如何利用标准工时，推动企业的整体改善？</w:t>
                      </w:r>
                    </w:p>
                    <w:p w14:paraId="74B9488F">
                      <w:pPr>
                        <w:keepNext w:val="0"/>
                        <w:keepLines w:val="0"/>
                        <w:pageBreakBefore w:val="0"/>
                        <w:widowControl w:val="0"/>
                        <w:numPr>
                          <w:ilvl w:val="0"/>
                          <w:numId w:val="0"/>
                        </w:numPr>
                        <w:kinsoku/>
                        <w:wordWrap/>
                        <w:overflowPunct/>
                        <w:topLinePunct w:val="0"/>
                        <w:autoSpaceDE/>
                        <w:autoSpaceDN/>
                        <w:bidi w:val="0"/>
                        <w:adjustRightInd/>
                        <w:snapToGrid/>
                        <w:spacing w:before="0" w:beforeLines="100" w:line="400" w:lineRule="exact"/>
                        <w:textAlignment w:val="auto"/>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t>以上问题及困惑将由高级讲师带领您共同探讨。课程搜集了大量企业真实改善案例及企业在运用标准工时过程中可能出现的问题及误区，实用性高，专业性强。课程不仅能带给学员专业实用的工具及知识，更将指导学员如何有效在企业中进行实施和应用！</w:t>
                      </w:r>
                    </w:p>
                  </w:txbxContent>
                </v:textbox>
              </v:shape>
            </w:pict>
          </mc:Fallback>
        </mc:AlternateContent>
      </w:r>
    </w:p>
    <w:p w14:paraId="397CD1BC"/>
    <w:p w14:paraId="6E690889"/>
    <w:p w14:paraId="139F1159"/>
    <w:p w14:paraId="5CA10149"/>
    <w:p w14:paraId="549C6DC5"/>
    <w:p w14:paraId="69F3E999"/>
    <w:p w14:paraId="3091C82E"/>
    <w:p w14:paraId="353B5205"/>
    <w:p w14:paraId="486D98D8"/>
    <w:p w14:paraId="649E98B0"/>
    <w:p w14:paraId="5E8CFC52"/>
    <w:p w14:paraId="2809E0D3"/>
    <w:p w14:paraId="683DF4D7"/>
    <w:p w14:paraId="735B5BAB"/>
    <w:p w14:paraId="5304FB4A"/>
    <w:p w14:paraId="4042BDB2"/>
    <w:p w14:paraId="5D139EC4"/>
    <w:p w14:paraId="490357DB">
      <w:r>
        <mc:AlternateContent>
          <mc:Choice Requires="wps">
            <w:drawing>
              <wp:anchor distT="0" distB="0" distL="114300" distR="114300" simplePos="0" relativeHeight="251662336" behindDoc="0" locked="0" layoutInCell="1" allowOverlap="1">
                <wp:simplePos x="0" y="0"/>
                <wp:positionH relativeFrom="column">
                  <wp:posOffset>1123950</wp:posOffset>
                </wp:positionH>
                <wp:positionV relativeFrom="paragraph">
                  <wp:posOffset>194945</wp:posOffset>
                </wp:positionV>
                <wp:extent cx="1303655" cy="4876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03655" cy="487680"/>
                        </a:xfrm>
                        <a:prstGeom prst="rect">
                          <a:avLst/>
                        </a:prstGeom>
                        <a:noFill/>
                        <a:ln>
                          <a:noFill/>
                        </a:ln>
                      </wps:spPr>
                      <wps:txbx>
                        <w:txbxContent>
                          <w:p w14:paraId="623D5A85">
                            <w:pPr>
                              <w:rPr>
                                <w:rStyle w:val="9"/>
                                <w:rFonts w:hint="eastAsia" w:ascii="微软雅黑" w:hAnsi="微软雅黑" w:eastAsia="微软雅黑" w:cs="微软雅黑"/>
                                <w:i w:val="0"/>
                                <w:caps w:val="0"/>
                                <w:color w:val="auto"/>
                                <w:spacing w:val="20"/>
                                <w:sz w:val="30"/>
                                <w:szCs w:val="30"/>
                                <w:shd w:val="clear" w:color="auto" w:fill="FFFFFF"/>
                                <w:lang w:val="zh-CN" w:eastAsia="zh-CN"/>
                              </w:rPr>
                            </w:pPr>
                            <w:r>
                              <w:rPr>
                                <w:rStyle w:val="9"/>
                                <w:rFonts w:hint="eastAsia" w:ascii="微软雅黑" w:hAnsi="微软雅黑" w:eastAsia="微软雅黑" w:cs="微软雅黑"/>
                                <w:i w:val="0"/>
                                <w:caps w:val="0"/>
                                <w:color w:val="auto"/>
                                <w:spacing w:val="20"/>
                                <w:sz w:val="30"/>
                                <w:szCs w:val="30"/>
                                <w:shd w:val="clear" w:color="auto" w:fill="FFFFFF"/>
                                <w:lang w:val="zh-CN" w:eastAsia="zh-CN"/>
                              </w:rPr>
                              <w:t>课程收获</w:t>
                            </w:r>
                          </w:p>
                        </w:txbxContent>
                      </wps:txbx>
                      <wps:bodyPr upright="1">
                        <a:spAutoFit/>
                      </wps:bodyPr>
                    </wps:wsp>
                  </a:graphicData>
                </a:graphic>
              </wp:anchor>
            </w:drawing>
          </mc:Choice>
          <mc:Fallback>
            <w:pict>
              <v:shape id="_x0000_s1026" o:spid="_x0000_s1026" o:spt="202" type="#_x0000_t202" style="position:absolute;left:0pt;margin-left:88.5pt;margin-top:15.35pt;height:38.4pt;width:102.65pt;z-index:251662336;mso-width-relative:page;mso-height-relative:page;" filled="f" stroked="f" coordsize="21600,21600" o:gfxdata="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CBKKo1gAAAAoBAAAPAAAAAAAAAAEAIAAAACIAAABkcnMvZG93bnJldi54bWxQSwECFAAU&#10;AAAACACHTuJAugCwRroBAABoAwAADgAAAAAAAAABACAAAAAlAQAAZHJzL2Uyb0RvYy54bWxQSwUG&#10;AAAAAAYABgBZAQAAUQUAAAAA&#10;">
                <v:fill on="f" focussize="0,0"/>
                <v:stroke on="f"/>
                <v:imagedata o:title=""/>
                <o:lock v:ext="edit" aspectratio="f"/>
                <v:textbox style="mso-fit-shape-to-text:t;">
                  <w:txbxContent>
                    <w:p w14:paraId="623D5A85">
                      <w:pPr>
                        <w:rPr>
                          <w:rStyle w:val="9"/>
                          <w:rFonts w:hint="eastAsia" w:ascii="微软雅黑" w:hAnsi="微软雅黑" w:eastAsia="微软雅黑" w:cs="微软雅黑"/>
                          <w:i w:val="0"/>
                          <w:caps w:val="0"/>
                          <w:color w:val="auto"/>
                          <w:spacing w:val="20"/>
                          <w:sz w:val="30"/>
                          <w:szCs w:val="30"/>
                          <w:shd w:val="clear" w:color="auto" w:fill="FFFFFF"/>
                          <w:lang w:val="zh-CN" w:eastAsia="zh-CN"/>
                        </w:rPr>
                      </w:pPr>
                      <w:r>
                        <w:rPr>
                          <w:rStyle w:val="9"/>
                          <w:rFonts w:hint="eastAsia" w:ascii="微软雅黑" w:hAnsi="微软雅黑" w:eastAsia="微软雅黑" w:cs="微软雅黑"/>
                          <w:i w:val="0"/>
                          <w:caps w:val="0"/>
                          <w:color w:val="auto"/>
                          <w:spacing w:val="20"/>
                          <w:sz w:val="30"/>
                          <w:szCs w:val="30"/>
                          <w:shd w:val="clear" w:color="auto" w:fill="FFFFFF"/>
                          <w:lang w:val="zh-CN" w:eastAsia="zh-CN"/>
                        </w:rPr>
                        <w:t>课程收获</w:t>
                      </w:r>
                    </w:p>
                  </w:txbxContent>
                </v:textbox>
              </v:shape>
            </w:pict>
          </mc:Fallback>
        </mc:AlternateContent>
      </w:r>
    </w:p>
    <w:p w14:paraId="15FC4C29"/>
    <w:p w14:paraId="1A2C32DE"/>
    <w:p w14:paraId="335EF0AA">
      <w:r>
        <mc:AlternateContent>
          <mc:Choice Requires="wps">
            <w:drawing>
              <wp:anchor distT="0" distB="0" distL="114300" distR="114300" simplePos="0" relativeHeight="251661312" behindDoc="0" locked="0" layoutInCell="1" allowOverlap="1">
                <wp:simplePos x="0" y="0"/>
                <wp:positionH relativeFrom="column">
                  <wp:posOffset>1123950</wp:posOffset>
                </wp:positionH>
                <wp:positionV relativeFrom="paragraph">
                  <wp:posOffset>81280</wp:posOffset>
                </wp:positionV>
                <wp:extent cx="4429125" cy="153098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429125" cy="1530985"/>
                        </a:xfrm>
                        <a:prstGeom prst="rect">
                          <a:avLst/>
                        </a:prstGeom>
                        <a:noFill/>
                        <a:ln>
                          <a:noFill/>
                        </a:ln>
                      </wps:spPr>
                      <wps:txbx>
                        <w:txbxContent>
                          <w:p w14:paraId="78CE71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48" w:leftChars="0" w:hanging="348" w:hangingChars="150"/>
                              <w:textAlignment w:val="auto"/>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t>1、通过培训，了解标准工时的构成、测量方法、影响因素、制定步骤，宽放率及标准工时改善。生产绩效的影响因素及改善，提高生产效率。</w:t>
                            </w:r>
                          </w:p>
                          <w:p w14:paraId="2E941400">
                            <w:pPr>
                              <w:keepNext w:val="0"/>
                              <w:keepLines w:val="0"/>
                              <w:pageBreakBefore w:val="0"/>
                              <w:widowControl w:val="0"/>
                              <w:numPr>
                                <w:ilvl w:val="0"/>
                                <w:numId w:val="0"/>
                              </w:numPr>
                              <w:kinsoku/>
                              <w:wordWrap/>
                              <w:overflowPunct/>
                              <w:topLinePunct w:val="0"/>
                              <w:autoSpaceDE/>
                              <w:autoSpaceDN/>
                              <w:bidi w:val="0"/>
                              <w:adjustRightInd/>
                              <w:snapToGrid/>
                              <w:spacing w:before="0" w:beforeLines="50" w:line="400" w:lineRule="exact"/>
                              <w:ind w:left="348" w:leftChars="0" w:hanging="348" w:hangingChars="150"/>
                              <w:textAlignment w:val="auto"/>
                              <w:rPr>
                                <w:rFonts w:ascii="微软雅黑" w:hAnsi="微软雅黑" w:eastAsia="微软雅黑"/>
                                <w:color w:val="595959" w:themeColor="text1" w:themeTint="A6"/>
                                <w:spacing w:val="11"/>
                                <w:sz w:val="21"/>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pacing w:val="11"/>
                                <w:sz w:val="21"/>
                                <w:lang w:val="en-US" w:eastAsia="zh-CN"/>
                                <w14:textFill>
                                  <w14:solidFill>
                                    <w14:schemeClr w14:val="tx1">
                                      <w14:lumMod w14:val="65000"/>
                                      <w14:lumOff w14:val="35000"/>
                                    </w14:schemeClr>
                                  </w14:solidFill>
                                </w14:textFill>
                              </w:rPr>
                              <w:t>2、</w:t>
                            </w:r>
                            <w:r>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t>本培训主要提供标准工时、绩效与生产效率的基本知识，训练技术与管理人员怎么将这些知识应用到制造业中去。</w:t>
                            </w:r>
                          </w:p>
                        </w:txbxContent>
                      </wps:txbx>
                      <wps:bodyPr upright="1"/>
                    </wps:wsp>
                  </a:graphicData>
                </a:graphic>
              </wp:anchor>
            </w:drawing>
          </mc:Choice>
          <mc:Fallback>
            <w:pict>
              <v:shape id="_x0000_s1026" o:spid="_x0000_s1026" o:spt="202" type="#_x0000_t202" style="position:absolute;left:0pt;margin-left:88.5pt;margin-top:6.4pt;height:120.55pt;width:348.75pt;z-index:251661312;mso-width-relative:page;mso-height-relative:page;" filled="f" stroked="f" coordsize="21600,21600" o:gfxdata="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dLRAjX&#10;AAAACgEAAA8AAAAAAAAAAQAgAAAAIgAAAGRycy9kb3ducmV2LnhtbFBLAQIUABQAAAAIAIdO4kCi&#10;dEMMrwEAAE8DAAAOAAAAAAAAAAEAIAAAACYBAABkcnMvZTJvRG9jLnhtbFBLBQYAAAAABgAGAFkB&#10;AABHBQAAAAA=&#10;">
                <v:fill on="f" focussize="0,0"/>
                <v:stroke on="f"/>
                <v:imagedata o:title=""/>
                <o:lock v:ext="edit" aspectratio="f"/>
                <v:textbox>
                  <w:txbxContent>
                    <w:p w14:paraId="78CE71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48" w:leftChars="0" w:hanging="348" w:hangingChars="150"/>
                        <w:textAlignment w:val="auto"/>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t>1、通过培训，了解标准工时的构成、测量方法、影响因素、制定步骤，宽放率及标准工时改善。生产绩效的影响因素及改善，提高生产效率。</w:t>
                      </w:r>
                    </w:p>
                    <w:p w14:paraId="2E941400">
                      <w:pPr>
                        <w:keepNext w:val="0"/>
                        <w:keepLines w:val="0"/>
                        <w:pageBreakBefore w:val="0"/>
                        <w:widowControl w:val="0"/>
                        <w:numPr>
                          <w:ilvl w:val="0"/>
                          <w:numId w:val="0"/>
                        </w:numPr>
                        <w:kinsoku/>
                        <w:wordWrap/>
                        <w:overflowPunct/>
                        <w:topLinePunct w:val="0"/>
                        <w:autoSpaceDE/>
                        <w:autoSpaceDN/>
                        <w:bidi w:val="0"/>
                        <w:adjustRightInd/>
                        <w:snapToGrid/>
                        <w:spacing w:before="0" w:beforeLines="50" w:line="400" w:lineRule="exact"/>
                        <w:ind w:left="348" w:leftChars="0" w:hanging="348" w:hangingChars="150"/>
                        <w:textAlignment w:val="auto"/>
                        <w:rPr>
                          <w:rFonts w:ascii="微软雅黑" w:hAnsi="微软雅黑" w:eastAsia="微软雅黑"/>
                          <w:color w:val="595959" w:themeColor="text1" w:themeTint="A6"/>
                          <w:spacing w:val="11"/>
                          <w:sz w:val="21"/>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pacing w:val="11"/>
                          <w:sz w:val="21"/>
                          <w:lang w:val="en-US" w:eastAsia="zh-CN"/>
                          <w14:textFill>
                            <w14:solidFill>
                              <w14:schemeClr w14:val="tx1">
                                <w14:lumMod w14:val="65000"/>
                                <w14:lumOff w14:val="35000"/>
                              </w14:schemeClr>
                            </w14:solidFill>
                          </w14:textFill>
                        </w:rPr>
                        <w:t>2、</w:t>
                      </w:r>
                      <w:r>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t>本培训主要提供标准工时、绩效与生产效率的基本知识，训练技术与管理人员怎么将这些知识应用到制造业中去。</w:t>
                      </w:r>
                    </w:p>
                  </w:txbxContent>
                </v:textbox>
              </v:shape>
            </w:pict>
          </mc:Fallback>
        </mc:AlternateContent>
      </w:r>
    </w:p>
    <w:p w14:paraId="3A07E968"/>
    <w:p w14:paraId="15544117"/>
    <w:p w14:paraId="2903FE45"/>
    <w:p w14:paraId="371A3B80"/>
    <w:p w14:paraId="7BFD7790"/>
    <w:p w14:paraId="36E695A4"/>
    <w:p w14:paraId="4407A561"/>
    <w:p w14:paraId="1463D549"/>
    <w:p w14:paraId="3EF364AA">
      <w:r>
        <mc:AlternateContent>
          <mc:Choice Requires="wps">
            <w:drawing>
              <wp:anchor distT="0" distB="0" distL="114300" distR="114300" simplePos="0" relativeHeight="251659264" behindDoc="0" locked="0" layoutInCell="1" allowOverlap="1">
                <wp:simplePos x="0" y="0"/>
                <wp:positionH relativeFrom="column">
                  <wp:posOffset>1123950</wp:posOffset>
                </wp:positionH>
                <wp:positionV relativeFrom="paragraph">
                  <wp:posOffset>156210</wp:posOffset>
                </wp:positionV>
                <wp:extent cx="1703705" cy="487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03705" cy="487680"/>
                        </a:xfrm>
                        <a:prstGeom prst="rect">
                          <a:avLst/>
                        </a:prstGeom>
                        <a:noFill/>
                        <a:ln>
                          <a:noFill/>
                        </a:ln>
                      </wps:spPr>
                      <wps:txbx>
                        <w:txbxContent>
                          <w:p w14:paraId="04C79C98">
                            <w:pPr>
                              <w:rPr>
                                <w:rStyle w:val="9"/>
                                <w:rFonts w:hint="default" w:ascii="微软雅黑" w:hAnsi="微软雅黑" w:eastAsia="微软雅黑" w:cs="微软雅黑"/>
                                <w:i w:val="0"/>
                                <w:caps w:val="0"/>
                                <w:color w:val="auto"/>
                                <w:spacing w:val="20"/>
                                <w:sz w:val="30"/>
                                <w:szCs w:val="30"/>
                                <w:shd w:val="clear" w:color="auto" w:fill="FFFFFF"/>
                                <w:lang w:val="en-US" w:eastAsia="zh-CN"/>
                              </w:rPr>
                            </w:pPr>
                            <w:r>
                              <w:rPr>
                                <w:rStyle w:val="9"/>
                                <w:rFonts w:hint="eastAsia" w:ascii="微软雅黑" w:hAnsi="微软雅黑" w:eastAsia="微软雅黑" w:cs="微软雅黑"/>
                                <w:i w:val="0"/>
                                <w:caps w:val="0"/>
                                <w:color w:val="auto"/>
                                <w:spacing w:val="20"/>
                                <w:sz w:val="30"/>
                                <w:szCs w:val="30"/>
                                <w:shd w:val="clear" w:color="auto" w:fill="FFFFFF"/>
                                <w:lang w:val="zh-CN" w:eastAsia="zh-CN"/>
                              </w:rPr>
                              <w:t>课程</w:t>
                            </w:r>
                            <w:r>
                              <w:rPr>
                                <w:rStyle w:val="9"/>
                                <w:rFonts w:hint="eastAsia" w:ascii="微软雅黑" w:hAnsi="微软雅黑" w:eastAsia="微软雅黑" w:cs="微软雅黑"/>
                                <w:i w:val="0"/>
                                <w:caps w:val="0"/>
                                <w:color w:val="auto"/>
                                <w:spacing w:val="20"/>
                                <w:sz w:val="30"/>
                                <w:szCs w:val="30"/>
                                <w:shd w:val="clear" w:color="auto" w:fill="FFFFFF"/>
                                <w:lang w:val="en-US" w:eastAsia="zh-CN"/>
                              </w:rPr>
                              <w:t>对象</w:t>
                            </w:r>
                          </w:p>
                        </w:txbxContent>
                      </wps:txbx>
                      <wps:bodyPr wrap="square" upright="1">
                        <a:spAutoFit/>
                      </wps:bodyPr>
                    </wps:wsp>
                  </a:graphicData>
                </a:graphic>
              </wp:anchor>
            </w:drawing>
          </mc:Choice>
          <mc:Fallback>
            <w:pict>
              <v:shape id="_x0000_s1026" o:spid="_x0000_s1026" o:spt="202" type="#_x0000_t202" style="position:absolute;left:0pt;margin-left:88.5pt;margin-top:12.3pt;height:38.4pt;width:134.15pt;z-index:251659264;mso-width-relative:page;mso-height-relative:page;" filled="f" stroked="f" coordsize="21600,21600" o:gfxdata="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fmOfdYAAAAKAQAADwAAAAAAAAABACAAAAAiAAAAZHJzL2Rvd25yZXYueG1s&#10;UEsBAhQAFAAAAAgAh07iQKiyW5PBAQAAdgMAAA4AAAAAAAAAAQAgAAAAJQEAAGRycy9lMm9Eb2Mu&#10;eG1sUEsFBgAAAAAGAAYAWQEAAFgFAAAAAA==&#10;">
                <v:fill on="f" focussize="0,0"/>
                <v:stroke on="f"/>
                <v:imagedata o:title=""/>
                <o:lock v:ext="edit" aspectratio="f"/>
                <v:textbox style="mso-fit-shape-to-text:t;">
                  <w:txbxContent>
                    <w:p w14:paraId="04C79C98">
                      <w:pPr>
                        <w:rPr>
                          <w:rStyle w:val="9"/>
                          <w:rFonts w:hint="default" w:ascii="微软雅黑" w:hAnsi="微软雅黑" w:eastAsia="微软雅黑" w:cs="微软雅黑"/>
                          <w:i w:val="0"/>
                          <w:caps w:val="0"/>
                          <w:color w:val="auto"/>
                          <w:spacing w:val="20"/>
                          <w:sz w:val="30"/>
                          <w:szCs w:val="30"/>
                          <w:shd w:val="clear" w:color="auto" w:fill="FFFFFF"/>
                          <w:lang w:val="en-US" w:eastAsia="zh-CN"/>
                        </w:rPr>
                      </w:pPr>
                      <w:r>
                        <w:rPr>
                          <w:rStyle w:val="9"/>
                          <w:rFonts w:hint="eastAsia" w:ascii="微软雅黑" w:hAnsi="微软雅黑" w:eastAsia="微软雅黑" w:cs="微软雅黑"/>
                          <w:i w:val="0"/>
                          <w:caps w:val="0"/>
                          <w:color w:val="auto"/>
                          <w:spacing w:val="20"/>
                          <w:sz w:val="30"/>
                          <w:szCs w:val="30"/>
                          <w:shd w:val="clear" w:color="auto" w:fill="FFFFFF"/>
                          <w:lang w:val="zh-CN" w:eastAsia="zh-CN"/>
                        </w:rPr>
                        <w:t>课程</w:t>
                      </w:r>
                      <w:r>
                        <w:rPr>
                          <w:rStyle w:val="9"/>
                          <w:rFonts w:hint="eastAsia" w:ascii="微软雅黑" w:hAnsi="微软雅黑" w:eastAsia="微软雅黑" w:cs="微软雅黑"/>
                          <w:i w:val="0"/>
                          <w:caps w:val="0"/>
                          <w:color w:val="auto"/>
                          <w:spacing w:val="20"/>
                          <w:sz w:val="30"/>
                          <w:szCs w:val="30"/>
                          <w:shd w:val="clear" w:color="auto" w:fill="FFFFFF"/>
                          <w:lang w:val="en-US" w:eastAsia="zh-CN"/>
                        </w:rPr>
                        <w:t>对象</w:t>
                      </w:r>
                    </w:p>
                  </w:txbxContent>
                </v:textbox>
              </v:shape>
            </w:pict>
          </mc:Fallback>
        </mc:AlternateContent>
      </w:r>
    </w:p>
    <w:p w14:paraId="519B4BFA"/>
    <w:p w14:paraId="422FDA23"/>
    <w:p w14:paraId="0B361F83">
      <w:r>
        <mc:AlternateContent>
          <mc:Choice Requires="wps">
            <w:drawing>
              <wp:anchor distT="0" distB="0" distL="114300" distR="114300" simplePos="0" relativeHeight="251660288" behindDoc="0" locked="0" layoutInCell="1" allowOverlap="1">
                <wp:simplePos x="0" y="0"/>
                <wp:positionH relativeFrom="column">
                  <wp:posOffset>1123950</wp:posOffset>
                </wp:positionH>
                <wp:positionV relativeFrom="paragraph">
                  <wp:posOffset>31115</wp:posOffset>
                </wp:positionV>
                <wp:extent cx="4488180" cy="7905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88180" cy="790575"/>
                        </a:xfrm>
                        <a:prstGeom prst="rect">
                          <a:avLst/>
                        </a:prstGeom>
                        <a:noFill/>
                        <a:ln>
                          <a:noFill/>
                        </a:ln>
                      </wps:spPr>
                      <wps:txbx>
                        <w:txbxContent>
                          <w:p w14:paraId="0FD6A765">
                            <w:pPr>
                              <w:numPr>
                                <w:ilvl w:val="0"/>
                                <w:numId w:val="0"/>
                              </w:numPr>
                              <w:spacing w:line="400" w:lineRule="exact"/>
                              <w:ind w:leftChars="0"/>
                              <w:rPr>
                                <w:rFonts w:hint="eastAsia" w:ascii="微软雅黑" w:hAnsi="微软雅黑" w:eastAsia="微软雅黑"/>
                                <w:color w:val="595959" w:themeColor="text1" w:themeTint="A6"/>
                                <w:lang w:eastAsia="zh-CN"/>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t>工艺工程师，精益制造工程师，IE工程师，生产主管，生产经理，工程经理等</w:t>
                            </w:r>
                            <w:r>
                              <w:rPr>
                                <w:rFonts w:hint="eastAsia" w:ascii="微软雅黑" w:hAnsi="微软雅黑" w:eastAsia="微软雅黑"/>
                                <w:color w:val="595959" w:themeColor="text1" w:themeTint="A6"/>
                                <w:lang w:eastAsia="zh-CN"/>
                                <w14:textFill>
                                  <w14:solidFill>
                                    <w14:schemeClr w14:val="tx1">
                                      <w14:lumMod w14:val="65000"/>
                                      <w14:lumOff w14:val="35000"/>
                                    </w14:schemeClr>
                                  </w14:solidFill>
                                </w14:textFill>
                              </w:rPr>
                              <w:t>。</w:t>
                            </w:r>
                          </w:p>
                        </w:txbxContent>
                      </wps:txbx>
                      <wps:bodyPr upright="1"/>
                    </wps:wsp>
                  </a:graphicData>
                </a:graphic>
              </wp:anchor>
            </w:drawing>
          </mc:Choice>
          <mc:Fallback>
            <w:pict>
              <v:shape id="_x0000_s1026" o:spid="_x0000_s1026" o:spt="202" type="#_x0000_t202" style="position:absolute;left:0pt;margin-left:88.5pt;margin-top:2.45pt;height:62.25pt;width:353.4pt;z-index:251660288;mso-width-relative:page;mso-height-relative:page;" filled="f" stroked="f" coordsize="21600,21600" o:gfxdata="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i+Shi1gAA&#10;AAkBAAAPAAAAAAAAAAEAIAAAACIAAABkcnMvZG93bnJldi54bWxQSwECFAAUAAAACACHTuJABlrc&#10;R64BAABOAwAADgAAAAAAAAABACAAAAAlAQAAZHJzL2Uyb0RvYy54bWxQSwUGAAAAAAYABgBZAQAA&#10;RQUAAAAA&#10;">
                <v:fill on="f" focussize="0,0"/>
                <v:stroke on="f"/>
                <v:imagedata o:title=""/>
                <o:lock v:ext="edit" aspectratio="f"/>
                <v:textbox>
                  <w:txbxContent>
                    <w:p w14:paraId="0FD6A765">
                      <w:pPr>
                        <w:numPr>
                          <w:ilvl w:val="0"/>
                          <w:numId w:val="0"/>
                        </w:numPr>
                        <w:spacing w:line="400" w:lineRule="exact"/>
                        <w:ind w:leftChars="0"/>
                        <w:rPr>
                          <w:rFonts w:hint="eastAsia" w:ascii="微软雅黑" w:hAnsi="微软雅黑" w:eastAsia="微软雅黑"/>
                          <w:color w:val="595959" w:themeColor="text1" w:themeTint="A6"/>
                          <w:lang w:eastAsia="zh-CN"/>
                          <w14:textFill>
                            <w14:solidFill>
                              <w14:schemeClr w14:val="tx1">
                                <w14:lumMod w14:val="65000"/>
                                <w14:lumOff w14:val="35000"/>
                              </w14:schemeClr>
                            </w14:solidFill>
                          </w14:textFill>
                        </w:rPr>
                      </w:pPr>
                      <w:r>
                        <w:rPr>
                          <w:rFonts w:hint="eastAsia" w:ascii="微软雅黑" w:hAnsi="微软雅黑" w:eastAsia="微软雅黑"/>
                          <w:color w:val="595959" w:themeColor="text1" w:themeTint="A6"/>
                          <w:spacing w:val="11"/>
                          <w:sz w:val="21"/>
                          <w14:textFill>
                            <w14:solidFill>
                              <w14:schemeClr w14:val="tx1">
                                <w14:lumMod w14:val="65000"/>
                                <w14:lumOff w14:val="35000"/>
                              </w14:schemeClr>
                            </w14:solidFill>
                          </w14:textFill>
                        </w:rPr>
                        <w:t>工艺工程师，精益制造工程师，IE工程师，生产主管，生产经理，工程经理等</w:t>
                      </w:r>
                      <w:r>
                        <w:rPr>
                          <w:rFonts w:hint="eastAsia" w:ascii="微软雅黑" w:hAnsi="微软雅黑" w:eastAsia="微软雅黑"/>
                          <w:color w:val="595959" w:themeColor="text1" w:themeTint="A6"/>
                          <w:lang w:eastAsia="zh-CN"/>
                          <w14:textFill>
                            <w14:solidFill>
                              <w14:schemeClr w14:val="tx1">
                                <w14:lumMod w14:val="65000"/>
                                <w14:lumOff w14:val="35000"/>
                              </w14:schemeClr>
                            </w14:solidFill>
                          </w14:textFill>
                        </w:rPr>
                        <w:t>。</w:t>
                      </w:r>
                    </w:p>
                  </w:txbxContent>
                </v:textbox>
              </v:shape>
            </w:pict>
          </mc:Fallback>
        </mc:AlternateContent>
      </w:r>
    </w:p>
    <w:p w14:paraId="339E7766"/>
    <w:p w14:paraId="299EFA9B">
      <w:r>
        <w:rPr>
          <w:sz w:val="21"/>
        </w:rPr>
        <mc:AlternateContent>
          <mc:Choice Requires="wps">
            <w:drawing>
              <wp:anchor distT="0" distB="0" distL="114300" distR="114300" simplePos="0" relativeHeight="251666432" behindDoc="0" locked="0" layoutInCell="1" allowOverlap="1">
                <wp:simplePos x="0" y="0"/>
                <wp:positionH relativeFrom="column">
                  <wp:posOffset>3805555</wp:posOffset>
                </wp:positionH>
                <wp:positionV relativeFrom="paragraph">
                  <wp:posOffset>-373380</wp:posOffset>
                </wp:positionV>
                <wp:extent cx="2298700" cy="721360"/>
                <wp:effectExtent l="0" t="0" r="6350" b="2540"/>
                <wp:wrapNone/>
                <wp:docPr id="52" name="文本框 52"/>
                <wp:cNvGraphicFramePr/>
                <a:graphic xmlns:a="http://schemas.openxmlformats.org/drawingml/2006/main">
                  <a:graphicData uri="http://schemas.microsoft.com/office/word/2010/wordprocessingShape">
                    <wps:wsp>
                      <wps:cNvSpPr txBox="1"/>
                      <wps:spPr>
                        <a:xfrm>
                          <a:off x="3025775" y="1312545"/>
                          <a:ext cx="2298700" cy="721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066C2">
                            <w:pPr>
                              <w:jc w:val="center"/>
                              <w:rPr>
                                <w:rFonts w:hint="default" w:ascii="微软雅黑" w:hAnsi="微软雅黑" w:eastAsia="微软雅黑"/>
                                <w:b/>
                                <w:color w:val="2E75B6" w:themeColor="accent1" w:themeShade="BF"/>
                                <w:sz w:val="52"/>
                                <w:szCs w:val="52"/>
                                <w:lang w:val="en-US" w:eastAsia="zh-CN"/>
                              </w:rPr>
                            </w:pPr>
                            <w:r>
                              <w:rPr>
                                <w:rFonts w:hint="eastAsia" w:ascii="微软雅黑" w:hAnsi="微软雅黑" w:eastAsia="微软雅黑"/>
                                <w:b/>
                                <w:color w:val="2E75B6" w:themeColor="accent1" w:themeShade="BF"/>
                                <w:sz w:val="52"/>
                                <w:szCs w:val="52"/>
                              </w:rPr>
                              <w:t>课程</w:t>
                            </w:r>
                            <w:r>
                              <w:rPr>
                                <w:rFonts w:hint="eastAsia" w:ascii="微软雅黑" w:hAnsi="微软雅黑" w:eastAsia="微软雅黑"/>
                                <w:b/>
                                <w:color w:val="2E75B6" w:themeColor="accent1" w:themeShade="BF"/>
                                <w:sz w:val="52"/>
                                <w:szCs w:val="52"/>
                                <w:lang w:val="en-US" w:eastAsia="zh-CN"/>
                              </w:rPr>
                              <w:t>大纲</w:t>
                            </w:r>
                          </w:p>
                          <w:p w14:paraId="0A06AB7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9.65pt;margin-top:-29.4pt;height:56.8pt;width:181pt;z-index:251666432;mso-width-relative:page;mso-height-relative:page;" filled="f" stroked="f" coordsize="21600,21600" o:gfxdata="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bT1BX2wAAAAoBAAAPAAAA&#10;AAAAAAEAIAAAACIAAABkcnMvZG93bnJldi54bWxQSwECFAAUAAAACACHTuJAotf38EsCAAB0BAAA&#10;DgAAAAAAAAABACAAAAAqAQAAZHJzL2Uyb0RvYy54bWxQSwUGAAAAAAYABgBZAQAA5wUAAAAA&#10;">
                <v:fill on="f" focussize="0,0"/>
                <v:stroke on="f" weight="0.5pt"/>
                <v:imagedata o:title=""/>
                <o:lock v:ext="edit" aspectratio="f"/>
                <v:textbox>
                  <w:txbxContent>
                    <w:p w14:paraId="7AB066C2">
                      <w:pPr>
                        <w:jc w:val="center"/>
                        <w:rPr>
                          <w:rFonts w:hint="default" w:ascii="微软雅黑" w:hAnsi="微软雅黑" w:eastAsia="微软雅黑"/>
                          <w:b/>
                          <w:color w:val="2E75B6" w:themeColor="accent1" w:themeShade="BF"/>
                          <w:sz w:val="52"/>
                          <w:szCs w:val="52"/>
                          <w:lang w:val="en-US" w:eastAsia="zh-CN"/>
                        </w:rPr>
                      </w:pPr>
                      <w:r>
                        <w:rPr>
                          <w:rFonts w:hint="eastAsia" w:ascii="微软雅黑" w:hAnsi="微软雅黑" w:eastAsia="微软雅黑"/>
                          <w:b/>
                          <w:color w:val="2E75B6" w:themeColor="accent1" w:themeShade="BF"/>
                          <w:sz w:val="52"/>
                          <w:szCs w:val="52"/>
                        </w:rPr>
                        <w:t>课程</w:t>
                      </w:r>
                      <w:r>
                        <w:rPr>
                          <w:rFonts w:hint="eastAsia" w:ascii="微软雅黑" w:hAnsi="微软雅黑" w:eastAsia="微软雅黑"/>
                          <w:b/>
                          <w:color w:val="2E75B6" w:themeColor="accent1" w:themeShade="BF"/>
                          <w:sz w:val="52"/>
                          <w:szCs w:val="52"/>
                          <w:lang w:val="en-US" w:eastAsia="zh-CN"/>
                        </w:rPr>
                        <w:t>大纲</w:t>
                      </w:r>
                    </w:p>
                    <w:p w14:paraId="0A06AB7A"/>
                  </w:txbxContent>
                </v:textbox>
              </v:shape>
            </w:pict>
          </mc:Fallback>
        </mc:AlternateContent>
      </w:r>
    </w:p>
    <w:p w14:paraId="6F7EF785"/>
    <w:tbl>
      <w:tblPr>
        <w:tblStyle w:val="6"/>
        <w:tblpPr w:leftFromText="180" w:rightFromText="180" w:vertAnchor="page" w:horzAnchor="page" w:tblpX="1604" w:tblpY="2778"/>
        <w:tblOverlap w:val="never"/>
        <w:tblW w:w="8900" w:type="dxa"/>
        <w:tblInd w:w="0" w:type="dxa"/>
        <w:tblBorders>
          <w:top w:val="dotted" w:color="BEBEBE" w:themeColor="background1" w:themeShade="BF" w:sz="4" w:space="0"/>
          <w:left w:val="dotted" w:color="BEBEBE" w:themeColor="background1" w:themeShade="BF" w:sz="4" w:space="0"/>
          <w:bottom w:val="dotted" w:color="BEBEBE" w:themeColor="background1" w:themeShade="BF" w:sz="4" w:space="0"/>
          <w:right w:val="dotted" w:color="BEBEBE" w:themeColor="background1" w:themeShade="BF" w:sz="4" w:space="0"/>
          <w:insideH w:val="dotted" w:color="BEBEBE" w:themeColor="background1" w:themeShade="BF" w:sz="4" w:space="0"/>
          <w:insideV w:val="dotted" w:color="BEBEBE" w:themeColor="background1" w:themeShade="BF" w:sz="4" w:space="0"/>
        </w:tblBorders>
        <w:tblLayout w:type="fixed"/>
        <w:tblCellMar>
          <w:top w:w="0" w:type="dxa"/>
          <w:left w:w="108" w:type="dxa"/>
          <w:bottom w:w="0" w:type="dxa"/>
          <w:right w:w="108" w:type="dxa"/>
        </w:tblCellMar>
      </w:tblPr>
      <w:tblGrid>
        <w:gridCol w:w="3994"/>
        <w:gridCol w:w="240"/>
        <w:gridCol w:w="240"/>
        <w:gridCol w:w="4426"/>
      </w:tblGrid>
      <w:tr w14:paraId="5BE99308">
        <w:tblPrEx>
          <w:tblBorders>
            <w:top w:val="dotted" w:color="BEBEBE" w:themeColor="background1" w:themeShade="BF" w:sz="4" w:space="0"/>
            <w:left w:val="dotted" w:color="BEBEBE" w:themeColor="background1" w:themeShade="BF" w:sz="4" w:space="0"/>
            <w:bottom w:val="dotted" w:color="BEBEBE" w:themeColor="background1" w:themeShade="BF" w:sz="4" w:space="0"/>
            <w:right w:val="dotted" w:color="BEBEBE" w:themeColor="background1" w:themeShade="BF" w:sz="4" w:space="0"/>
            <w:insideH w:val="dotted" w:color="BEBEBE" w:themeColor="background1" w:themeShade="BF" w:sz="4" w:space="0"/>
            <w:insideV w:val="dotted" w:color="BEBEBE" w:themeColor="background1" w:themeShade="BF" w:sz="4" w:space="0"/>
          </w:tblBorders>
          <w:tblCellMar>
            <w:top w:w="0" w:type="dxa"/>
            <w:left w:w="108" w:type="dxa"/>
            <w:bottom w:w="0" w:type="dxa"/>
            <w:right w:w="108" w:type="dxa"/>
          </w:tblCellMar>
        </w:tblPrEx>
        <w:trPr>
          <w:cantSplit/>
          <w:trHeight w:val="8268" w:hRule="atLeast"/>
        </w:trPr>
        <w:tc>
          <w:tcPr>
            <w:tcW w:w="3994" w:type="dxa"/>
            <w:tcBorders>
              <w:tl2br w:val="nil"/>
              <w:tr2bl w:val="nil"/>
            </w:tcBorders>
            <w:noWrap w:val="0"/>
            <w:vAlign w:val="top"/>
          </w:tcPr>
          <w:p w14:paraId="1C4D1C2A">
            <w:pPr>
              <w:keepNext w:val="0"/>
              <w:keepLines w:val="0"/>
              <w:suppressLineNumbers w:val="0"/>
              <w:spacing w:before="0" w:beforeAutospacing="0" w:after="0" w:afterAutospacing="0" w:line="400" w:lineRule="exact"/>
              <w:ind w:left="0" w:right="0"/>
              <w:rPr>
                <w:rFonts w:hint="eastAsia" w:ascii="微软雅黑" w:hAnsi="微软雅黑" w:eastAsia="微软雅黑" w:cs="微软雅黑"/>
                <w:b/>
                <w:color w:val="auto"/>
                <w:spacing w:val="6"/>
                <w:sz w:val="21"/>
              </w:rPr>
            </w:pPr>
            <w:r>
              <w:rPr>
                <w:rFonts w:hint="eastAsia" w:ascii="微软雅黑" w:hAnsi="微软雅黑" w:eastAsia="微软雅黑" w:cs="微软雅黑"/>
                <w:b/>
                <w:color w:val="auto"/>
                <w:spacing w:val="6"/>
                <w:sz w:val="21"/>
              </w:rPr>
              <w:t>第一单元：标准工时的定义与作用</w:t>
            </w:r>
          </w:p>
          <w:p w14:paraId="24EF4CB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firstLine="222" w:firstLineChars="10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1</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时间研究的定义</w:t>
            </w:r>
          </w:p>
          <w:p w14:paraId="14C65364">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2</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标准工时的定义及分类</w:t>
            </w:r>
          </w:p>
          <w:p w14:paraId="05978A69">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3</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标准工时制定的基本条件</w:t>
            </w:r>
          </w:p>
          <w:p w14:paraId="0F5E4AAF">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4</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合格工人</w:t>
            </w:r>
          </w:p>
          <w:p w14:paraId="3285B4B5">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5</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作业标准</w:t>
            </w:r>
          </w:p>
          <w:p w14:paraId="181EF6DE">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6</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正常的环境和条件</w:t>
            </w:r>
          </w:p>
          <w:p w14:paraId="05F3C202">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7</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普通熟练程度和正常速度</w:t>
            </w:r>
          </w:p>
          <w:p w14:paraId="59AC461C">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8</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标准工时分类</w:t>
            </w:r>
          </w:p>
          <w:p w14:paraId="469C6407">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人的工时-Labor Hour</w:t>
            </w:r>
          </w:p>
          <w:p w14:paraId="5DB53A4C">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2）</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机器工时-Machine Hour</w:t>
            </w:r>
          </w:p>
          <w:p w14:paraId="77772C34">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9、</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时间研究的层次</w:t>
            </w:r>
          </w:p>
          <w:p w14:paraId="5900452E">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动作（适合动作密集型）</w:t>
            </w:r>
          </w:p>
          <w:p w14:paraId="23B13423">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2）</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作业要素-若干动作集合而成</w:t>
            </w:r>
          </w:p>
          <w:p w14:paraId="65BAFE93">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3）</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操作-若干作业要素的集合</w:t>
            </w:r>
          </w:p>
          <w:p w14:paraId="2402C63E">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4）</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程序-完成某项工需要执行</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的</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作</w:t>
            </w:r>
          </w:p>
          <w:p w14:paraId="47CFA8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73" w:leftChars="400" w:right="0" w:hanging="333" w:hangingChars="15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业串</w:t>
            </w:r>
          </w:p>
          <w:p w14:paraId="4D7AE0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753" w:leftChars="200" w:right="0" w:hanging="333" w:hangingChars="15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5）</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活动-完成某项工作需要经历的过程，由若干程序或工作站组成</w:t>
            </w:r>
          </w:p>
          <w:p w14:paraId="5D811F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753" w:leftChars="200" w:right="0" w:hanging="333" w:hangingChars="15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6）</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功能-构成产品的组件或零件，保证达到某个特定目的所必须的所有活动</w:t>
            </w:r>
          </w:p>
          <w:p w14:paraId="25C2AB0A">
            <w:pPr>
              <w:keepNext w:val="0"/>
              <w:keepLines w:val="0"/>
              <w:suppressLineNumbers w:val="0"/>
              <w:spacing w:before="0" w:beforeAutospacing="0" w:after="0" w:afterAutospacing="0" w:line="400" w:lineRule="exact"/>
              <w:ind w:left="0" w:right="0" w:firstLine="444" w:firstLineChars="200"/>
              <w:rPr>
                <w:rFonts w:hint="default"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7）</w:t>
            </w:r>
            <w:r>
              <w:rPr>
                <w:rFonts w:hint="default"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产品-完成最终的产品</w:t>
            </w:r>
          </w:p>
          <w:p w14:paraId="588DA38A">
            <w:pPr>
              <w:keepNext w:val="0"/>
              <w:keepLines w:val="0"/>
              <w:suppressLineNumbers w:val="0"/>
              <w:overflowPunct w:val="0"/>
              <w:spacing w:before="0" w:beforeAutospacing="0" w:after="0" w:afterAutospacing="0" w:line="400" w:lineRule="exact"/>
              <w:ind w:left="654" w:leftChars="100" w:right="0" w:hanging="444" w:hangingChars="200"/>
              <w:rPr>
                <w:rFonts w:hint="default" w:ascii="微软雅黑" w:hAnsi="微软雅黑" w:eastAsia="微软雅黑" w:cs="微软雅黑"/>
                <w:bCs/>
                <w:color w:val="595959" w:themeColor="text1" w:themeTint="A6"/>
                <w:spacing w:val="6"/>
                <w:sz w:val="21"/>
                <w:szCs w:val="21"/>
                <w14:textFill>
                  <w14:solidFill>
                    <w14:schemeClr w14:val="tx1">
                      <w14:lumMod w14:val="65000"/>
                      <w14:lumOff w14:val="35000"/>
                    </w14:schemeClr>
                  </w14:solidFill>
                </w14:textFill>
              </w:rPr>
            </w:pPr>
            <w:r>
              <w:rPr>
                <w:rFonts w:hint="eastAsia" w:ascii="微软雅黑" w:hAnsi="微软雅黑" w:eastAsia="微软雅黑" w:cs="微软雅黑"/>
                <w:bCs/>
                <w:color w:val="595959" w:themeColor="text1" w:themeTint="A6"/>
                <w:spacing w:val="6"/>
                <w:sz w:val="21"/>
                <w:szCs w:val="21"/>
                <w:lang w:val="en-US" w:eastAsia="zh-CN"/>
                <w14:textFill>
                  <w14:solidFill>
                    <w14:schemeClr w14:val="tx1">
                      <w14:lumMod w14:val="65000"/>
                      <w14:lumOff w14:val="35000"/>
                    </w14:schemeClr>
                  </w14:solidFill>
                </w14:textFill>
              </w:rPr>
              <w:t>10、选</w:t>
            </w:r>
            <w:r>
              <w:rPr>
                <w:rFonts w:hint="default" w:ascii="微软雅黑" w:hAnsi="微软雅黑" w:eastAsia="微软雅黑" w:cs="微软雅黑"/>
                <w:bCs/>
                <w:color w:val="595959" w:themeColor="text1" w:themeTint="A6"/>
                <w:spacing w:val="6"/>
                <w:sz w:val="21"/>
                <w:szCs w:val="21"/>
                <w14:textFill>
                  <w14:solidFill>
                    <w14:schemeClr w14:val="tx1">
                      <w14:lumMod w14:val="65000"/>
                      <w14:lumOff w14:val="35000"/>
                    </w14:schemeClr>
                  </w14:solidFill>
                </w14:textFill>
              </w:rPr>
              <w:t>择合适的测量等级，切不可生搬硬套</w:t>
            </w:r>
          </w:p>
          <w:p w14:paraId="546AB8DA">
            <w:pPr>
              <w:keepNext w:val="0"/>
              <w:keepLines w:val="0"/>
              <w:pageBreakBefore w:val="0"/>
              <w:widowControl w:val="0"/>
              <w:suppressLineNumbers w:val="0"/>
              <w:kinsoku/>
              <w:wordWrap/>
              <w:overflowPunct w:val="0"/>
              <w:topLinePunct w:val="0"/>
              <w:autoSpaceDE/>
              <w:autoSpaceDN/>
              <w:bidi w:val="0"/>
              <w:adjustRightInd/>
              <w:snapToGrid/>
              <w:spacing w:before="157" w:beforeLines="50" w:beforeAutospacing="0" w:after="0" w:afterAutospacing="0" w:line="400" w:lineRule="exact"/>
              <w:ind w:left="876" w:leftChars="100" w:right="0" w:hanging="666" w:hangingChars="300"/>
              <w:textAlignment w:val="auto"/>
              <w:rPr>
                <w:rFonts w:hint="default" w:ascii="微软雅黑" w:hAnsi="微软雅黑" w:eastAsia="微软雅黑" w:cs="微软雅黑"/>
                <w:bCs/>
                <w:szCs w:val="21"/>
              </w:rPr>
            </w:pPr>
            <w:r>
              <w:rPr>
                <w:rFonts w:hint="default" w:ascii="微软雅黑" w:hAnsi="微软雅黑" w:eastAsia="微软雅黑" w:cs="微软雅黑"/>
                <w:bCs/>
                <w:color w:val="595959" w:themeColor="text1" w:themeTint="A6"/>
                <w:spacing w:val="6"/>
                <w:sz w:val="21"/>
                <w:szCs w:val="21"/>
                <w14:textFill>
                  <w14:solidFill>
                    <w14:schemeClr w14:val="tx1">
                      <w14:lumMod w14:val="65000"/>
                      <w14:lumOff w14:val="35000"/>
                    </w14:schemeClr>
                  </w14:solidFill>
                </w14:textFill>
              </w:rPr>
              <w:t>讨论：分组讨论各自企业制定标准工时所遇到的问题</w:t>
            </w:r>
          </w:p>
        </w:tc>
        <w:tc>
          <w:tcPr>
            <w:tcW w:w="240" w:type="dxa"/>
            <w:tcBorders>
              <w:tl2br w:val="nil"/>
              <w:tr2bl w:val="nil"/>
            </w:tcBorders>
            <w:noWrap w:val="0"/>
            <w:textDirection w:val="tbRlV"/>
            <w:vAlign w:val="top"/>
          </w:tcPr>
          <w:p w14:paraId="5FE3987C">
            <w:pPr>
              <w:keepNext w:val="0"/>
              <w:keepLines w:val="0"/>
              <w:suppressLineNumbers w:val="0"/>
              <w:spacing w:before="0" w:beforeAutospacing="0" w:after="0" w:afterAutospacing="0"/>
              <w:ind w:left="0" w:right="0"/>
              <w:rPr>
                <w:rFonts w:hint="default" w:ascii="微软雅黑" w:hAnsi="微软雅黑" w:eastAsia="微软雅黑"/>
              </w:rPr>
            </w:pPr>
          </w:p>
        </w:tc>
        <w:tc>
          <w:tcPr>
            <w:tcW w:w="240" w:type="dxa"/>
            <w:tcBorders>
              <w:tl2br w:val="nil"/>
              <w:tr2bl w:val="nil"/>
            </w:tcBorders>
            <w:noWrap w:val="0"/>
            <w:textDirection w:val="tbRlV"/>
            <w:vAlign w:val="top"/>
          </w:tcPr>
          <w:p w14:paraId="1FA6AAD7">
            <w:pPr>
              <w:keepNext w:val="0"/>
              <w:keepLines w:val="0"/>
              <w:suppressLineNumbers w:val="0"/>
              <w:spacing w:before="0" w:beforeAutospacing="0" w:after="0" w:afterAutospacing="0"/>
              <w:ind w:left="0" w:right="0"/>
              <w:rPr>
                <w:rFonts w:hint="default" w:ascii="微软雅黑" w:hAnsi="微软雅黑" w:eastAsia="微软雅黑"/>
              </w:rPr>
            </w:pPr>
          </w:p>
        </w:tc>
        <w:tc>
          <w:tcPr>
            <w:tcW w:w="4426" w:type="dxa"/>
            <w:tcBorders>
              <w:tl2br w:val="nil"/>
              <w:tr2bl w:val="nil"/>
            </w:tcBorders>
            <w:noWrap w:val="0"/>
            <w:vAlign w:val="top"/>
          </w:tcPr>
          <w:p w14:paraId="2D833785">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11</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标准工时的作用</w:t>
            </w:r>
          </w:p>
          <w:p w14:paraId="56F29116">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12</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成本管理（产品管理部）</w:t>
            </w:r>
          </w:p>
          <w:p w14:paraId="4622C6D7">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13</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产品制造成本计算</w:t>
            </w:r>
          </w:p>
          <w:p w14:paraId="7A66EF11">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14</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委外加工定价的计算</w:t>
            </w:r>
          </w:p>
          <w:p w14:paraId="47198A5E">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15</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工厂生产管理（生产部）</w:t>
            </w:r>
          </w:p>
          <w:p w14:paraId="29311108">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16</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生产计划</w:t>
            </w:r>
          </w:p>
          <w:p w14:paraId="2094A6A9">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产能管理（设备管理）</w:t>
            </w:r>
          </w:p>
          <w:p w14:paraId="25319E14">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2）</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效率管理（员工绩效考核）</w:t>
            </w:r>
          </w:p>
          <w:p w14:paraId="3CBDB1D7">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3）</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工艺流程管理（工艺技术部）</w:t>
            </w:r>
          </w:p>
          <w:p w14:paraId="7EE1447A">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17</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生产线平衡</w:t>
            </w:r>
          </w:p>
          <w:p w14:paraId="4C811F05">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18</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作业方法改进</w:t>
            </w:r>
          </w:p>
          <w:p w14:paraId="0E2E96D8">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color w:val="595959" w:themeColor="text1" w:themeTint="A6"/>
                <w:spacing w:val="6"/>
                <w:sz w:val="21"/>
                <w:lang w:eastAsia="zh-CN"/>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19</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多技能培训</w:t>
            </w:r>
          </w:p>
          <w:p w14:paraId="1FA80205">
            <w:pPr>
              <w:keepNext w:val="0"/>
              <w:keepLines w:val="0"/>
              <w:suppressLineNumbers w:val="0"/>
              <w:spacing w:before="0" w:beforeAutospacing="0" w:after="0" w:afterAutospacing="0" w:line="400" w:lineRule="exact"/>
              <w:ind w:left="0" w:right="0"/>
              <w:rPr>
                <w:rFonts w:hint="eastAsia" w:ascii="微软雅黑" w:hAnsi="微软雅黑" w:eastAsia="微软雅黑" w:cs="微软雅黑"/>
                <w:b/>
                <w:color w:val="auto"/>
                <w:spacing w:val="6"/>
                <w:sz w:val="21"/>
                <w:lang w:eastAsia="zh-CN"/>
              </w:rPr>
            </w:pPr>
          </w:p>
          <w:p w14:paraId="7DA9E9F2">
            <w:pPr>
              <w:keepNext w:val="0"/>
              <w:keepLines w:val="0"/>
              <w:suppressLineNumbers w:val="0"/>
              <w:spacing w:before="0" w:beforeAutospacing="0" w:after="0" w:afterAutospacing="0" w:line="400" w:lineRule="exact"/>
              <w:ind w:left="0" w:right="0"/>
              <w:rPr>
                <w:rFonts w:hint="eastAsia" w:ascii="微软雅黑" w:hAnsi="微软雅黑" w:eastAsia="微软雅黑" w:cs="微软雅黑"/>
                <w:b/>
                <w:color w:val="auto"/>
                <w:spacing w:val="6"/>
                <w:sz w:val="21"/>
              </w:rPr>
            </w:pPr>
            <w:r>
              <w:rPr>
                <w:rFonts w:hint="eastAsia" w:ascii="微软雅黑" w:hAnsi="微软雅黑" w:eastAsia="微软雅黑" w:cs="微软雅黑"/>
                <w:b/>
                <w:color w:val="auto"/>
                <w:spacing w:val="6"/>
                <w:sz w:val="21"/>
                <w:lang w:eastAsia="zh-CN"/>
              </w:rPr>
              <w:t>第二单元：标准工时的构成与制定</w:t>
            </w:r>
          </w:p>
          <w:p w14:paraId="656ADB3E">
            <w:pPr>
              <w:keepNext w:val="0"/>
              <w:keepLines w:val="0"/>
              <w:pageBreakBefore w:val="0"/>
              <w:widowControl w:val="0"/>
              <w:suppressLineNumbers w:val="0"/>
              <w:kinsoku/>
              <w:wordWrap/>
              <w:overflowPunct w:val="0"/>
              <w:topLinePunct w:val="0"/>
              <w:autoSpaceDE/>
              <w:autoSpaceDN/>
              <w:bidi w:val="0"/>
              <w:adjustRightInd/>
              <w:snapToGrid/>
              <w:spacing w:before="157" w:beforeLines="50" w:beforeAutospacing="0" w:after="0" w:afterAutospacing="0" w:line="400" w:lineRule="exact"/>
              <w:ind w:left="0" w:right="0" w:firstLine="222" w:firstLineChars="10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1</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标准工时的构成</w:t>
            </w:r>
          </w:p>
          <w:p w14:paraId="091F875F">
            <w:pPr>
              <w:keepNext w:val="0"/>
              <w:keepLines w:val="0"/>
              <w:suppressLineNumbers w:val="0"/>
              <w:overflowPunct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1）主作业时间：</w:t>
            </w:r>
          </w:p>
          <w:p w14:paraId="7CEFAF67">
            <w:pPr>
              <w:keepNext w:val="0"/>
              <w:keepLines w:val="0"/>
              <w:suppressLineNumbers w:val="0"/>
              <w:overflowPunct w:val="0"/>
              <w:spacing w:before="0" w:beforeAutospacing="0" w:after="0" w:afterAutospacing="0" w:line="400" w:lineRule="exact"/>
              <w:ind w:left="0" w:right="0" w:firstLine="666" w:firstLineChars="3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a.目标作业（主体作业）</w:t>
            </w:r>
          </w:p>
          <w:p w14:paraId="269CC5BD">
            <w:pPr>
              <w:keepNext w:val="0"/>
              <w:keepLines w:val="0"/>
              <w:suppressLineNumbers w:val="0"/>
              <w:overflowPunct w:val="0"/>
              <w:spacing w:before="0" w:beforeAutospacing="0" w:after="0" w:afterAutospacing="0" w:line="400" w:lineRule="exact"/>
              <w:ind w:left="0" w:right="0" w:firstLine="666" w:firstLineChars="3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b.辅助作业</w:t>
            </w:r>
          </w:p>
          <w:p w14:paraId="2CFF93B3">
            <w:pPr>
              <w:keepNext w:val="0"/>
              <w:keepLines w:val="0"/>
              <w:pageBreakBefore w:val="0"/>
              <w:widowControl w:val="0"/>
              <w:suppressLineNumbers w:val="0"/>
              <w:kinsoku/>
              <w:wordWrap/>
              <w:overflowPunct w:val="0"/>
              <w:topLinePunct w:val="0"/>
              <w:autoSpaceDE/>
              <w:autoSpaceDN/>
              <w:bidi w:val="0"/>
              <w:adjustRightInd/>
              <w:snapToGrid/>
              <w:spacing w:before="157" w:beforeLines="50" w:beforeAutospacing="0" w:after="0" w:afterAutospacing="0" w:line="400" w:lineRule="exact"/>
              <w:ind w:left="0" w:right="0" w:firstLine="444" w:firstLineChars="20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2）准备作业时间</w:t>
            </w:r>
          </w:p>
          <w:p w14:paraId="1C7949D5">
            <w:pPr>
              <w:keepNext w:val="0"/>
              <w:keepLines w:val="0"/>
              <w:suppressLineNumbers w:val="0"/>
              <w:overflowPunct w:val="0"/>
              <w:spacing w:before="0" w:beforeAutospacing="0" w:after="0" w:afterAutospacing="0" w:line="400" w:lineRule="exact"/>
              <w:ind w:left="0" w:right="0" w:firstLine="666" w:firstLineChars="3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a.如换型时间</w:t>
            </w:r>
          </w:p>
          <w:p w14:paraId="0F4A9D60">
            <w:pPr>
              <w:keepNext w:val="0"/>
              <w:keepLines w:val="0"/>
              <w:suppressLineNumbers w:val="0"/>
              <w:overflowPunct w:val="0"/>
              <w:spacing w:before="0" w:beforeAutospacing="0" w:after="0" w:afterAutospacing="0" w:line="400" w:lineRule="exact"/>
              <w:ind w:left="0" w:right="0" w:firstLine="666" w:firstLineChars="3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b.开班前期的准备工作</w:t>
            </w:r>
          </w:p>
          <w:p w14:paraId="277A5AE4">
            <w:pPr>
              <w:keepNext w:val="0"/>
              <w:keepLines w:val="0"/>
              <w:suppressLineNumbers w:val="0"/>
              <w:overflowPunct w:val="0"/>
              <w:spacing w:before="0" w:beforeAutospacing="0" w:after="0" w:afterAutospacing="0" w:line="400" w:lineRule="exact"/>
              <w:ind w:left="0" w:right="0" w:firstLine="666" w:firstLineChars="3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c.换型后后道工序的起始等待</w:t>
            </w:r>
          </w:p>
          <w:p w14:paraId="28B1A284">
            <w:pPr>
              <w:keepNext w:val="0"/>
              <w:keepLines w:val="0"/>
              <w:pageBreakBefore w:val="0"/>
              <w:widowControl w:val="0"/>
              <w:suppressLineNumbers w:val="0"/>
              <w:kinsoku/>
              <w:wordWrap/>
              <w:overflowPunct w:val="0"/>
              <w:topLinePunct w:val="0"/>
              <w:autoSpaceDE/>
              <w:autoSpaceDN/>
              <w:bidi w:val="0"/>
              <w:adjustRightInd/>
              <w:snapToGrid/>
              <w:spacing w:before="157" w:beforeLines="50" w:beforeAutospacing="0" w:after="0" w:afterAutospacing="0" w:line="400" w:lineRule="exact"/>
              <w:ind w:left="0" w:right="0" w:firstLine="444" w:firstLineChars="20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3）富余时间</w:t>
            </w:r>
          </w:p>
          <w:p w14:paraId="5A0777D6">
            <w:pPr>
              <w:keepNext w:val="0"/>
              <w:keepLines w:val="0"/>
              <w:suppressLineNumbers w:val="0"/>
              <w:overflowPunct w:val="0"/>
              <w:spacing w:before="0" w:beforeAutospacing="0" w:after="0" w:afterAutospacing="0" w:line="400" w:lineRule="exact"/>
              <w:ind w:left="0" w:right="0" w:firstLine="666" w:firstLineChars="3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a.私事富余（喝水，擦汗等）</w:t>
            </w:r>
          </w:p>
          <w:p w14:paraId="739325FE">
            <w:pPr>
              <w:keepNext w:val="0"/>
              <w:keepLines w:val="0"/>
              <w:suppressLineNumbers w:val="0"/>
              <w:overflowPunct w:val="0"/>
              <w:spacing w:before="0" w:beforeAutospacing="0" w:after="0" w:afterAutospacing="0" w:line="400" w:lineRule="exact"/>
              <w:ind w:left="0" w:right="0" w:firstLine="666" w:firstLineChars="3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b.疲劳富余</w:t>
            </w:r>
          </w:p>
          <w:p w14:paraId="6005D103">
            <w:pPr>
              <w:keepNext w:val="0"/>
              <w:keepLines w:val="0"/>
              <w:suppressLineNumbers w:val="0"/>
              <w:overflowPunct w:val="0"/>
              <w:spacing w:before="0" w:beforeAutospacing="0" w:after="0" w:afterAutospacing="0" w:line="400" w:lineRule="exact"/>
              <w:ind w:left="0" w:right="0" w:firstLine="666" w:firstLineChars="3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c.作业富余（质量问题处理）</w:t>
            </w:r>
          </w:p>
          <w:p w14:paraId="0946E125">
            <w:pPr>
              <w:keepNext w:val="0"/>
              <w:keepLines w:val="0"/>
              <w:suppressLineNumbers w:val="0"/>
              <w:overflowPunct w:val="0"/>
              <w:spacing w:before="0" w:beforeAutospacing="0" w:after="0" w:afterAutospacing="0" w:line="400" w:lineRule="exact"/>
              <w:ind w:right="0" w:firstLine="666" w:firstLineChars="300"/>
              <w:rPr>
                <w:rFonts w:hint="default" w:ascii="微软雅黑" w:hAnsi="微软雅黑" w:eastAsia="微软雅黑"/>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d.工厂富余（5S、晨会）</w:t>
            </w:r>
          </w:p>
        </w:tc>
      </w:tr>
    </w:tbl>
    <w:p w14:paraId="067FC3FC"/>
    <w:p w14:paraId="4682E74B"/>
    <w:p w14:paraId="5D037A9B">
      <w:pPr>
        <w:rPr>
          <w:rFonts w:hint="eastAsia" w:eastAsia="宋体"/>
          <w:lang w:eastAsia="zh-CN"/>
        </w:rPr>
      </w:pPr>
    </w:p>
    <w:p w14:paraId="28EE02B4"/>
    <w:p w14:paraId="7D930224"/>
    <w:p w14:paraId="43AF66DC"/>
    <w:p w14:paraId="771A6A7C">
      <w:r>
        <w:rPr>
          <w:sz w:val="21"/>
        </w:rPr>
        <mc:AlternateContent>
          <mc:Choice Requires="wps">
            <w:drawing>
              <wp:anchor distT="0" distB="0" distL="114300" distR="114300" simplePos="0" relativeHeight="251668480" behindDoc="0" locked="0" layoutInCell="1" allowOverlap="1">
                <wp:simplePos x="0" y="0"/>
                <wp:positionH relativeFrom="column">
                  <wp:posOffset>3816350</wp:posOffset>
                </wp:positionH>
                <wp:positionV relativeFrom="paragraph">
                  <wp:posOffset>-351155</wp:posOffset>
                </wp:positionV>
                <wp:extent cx="2298700" cy="721360"/>
                <wp:effectExtent l="0" t="0" r="0" b="0"/>
                <wp:wrapNone/>
                <wp:docPr id="7" name="文本框 7"/>
                <wp:cNvGraphicFramePr/>
                <a:graphic xmlns:a="http://schemas.openxmlformats.org/drawingml/2006/main">
                  <a:graphicData uri="http://schemas.microsoft.com/office/word/2010/wordprocessingShape">
                    <wps:wsp>
                      <wps:cNvSpPr txBox="1"/>
                      <wps:spPr>
                        <a:xfrm>
                          <a:off x="3025775" y="1312545"/>
                          <a:ext cx="2298700" cy="721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E7D8B">
                            <w:pPr>
                              <w:jc w:val="center"/>
                              <w:rPr>
                                <w:rFonts w:hint="default" w:ascii="微软雅黑" w:hAnsi="微软雅黑" w:eastAsia="微软雅黑"/>
                                <w:b/>
                                <w:color w:val="2E75B6" w:themeColor="accent1" w:themeShade="BF"/>
                                <w:sz w:val="52"/>
                                <w:szCs w:val="52"/>
                                <w:lang w:val="en-US" w:eastAsia="zh-CN"/>
                              </w:rPr>
                            </w:pPr>
                            <w:r>
                              <w:rPr>
                                <w:rFonts w:hint="eastAsia" w:ascii="微软雅黑" w:hAnsi="微软雅黑" w:eastAsia="微软雅黑"/>
                                <w:b/>
                                <w:color w:val="2E75B6" w:themeColor="accent1" w:themeShade="BF"/>
                                <w:sz w:val="52"/>
                                <w:szCs w:val="52"/>
                              </w:rPr>
                              <w:t>课程</w:t>
                            </w:r>
                            <w:r>
                              <w:rPr>
                                <w:rFonts w:hint="eastAsia" w:ascii="微软雅黑" w:hAnsi="微软雅黑" w:eastAsia="微软雅黑"/>
                                <w:b/>
                                <w:color w:val="2E75B6" w:themeColor="accent1" w:themeShade="BF"/>
                                <w:sz w:val="52"/>
                                <w:szCs w:val="52"/>
                                <w:lang w:val="en-US" w:eastAsia="zh-CN"/>
                              </w:rPr>
                              <w:t>大纲</w:t>
                            </w:r>
                          </w:p>
                          <w:p w14:paraId="20399E3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5pt;margin-top:-27.65pt;height:56.8pt;width:181pt;z-index:251668480;mso-width-relative:page;mso-height-relative:page;" filled="f" stroked="f" coordsize="21600,21600" o:gfxdata="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fzx3bAAAACgEAAA8AAAAA&#10;AAAAAQAgAAAAIgAAAGRycy9kb3ducmV2LnhtbFBLAQIUABQAAAAIAIdO4kAnnYuvSgIAAHIEAAAO&#10;AAAAAAAAAAEAIAAAACoBAABkcnMvZTJvRG9jLnhtbFBLBQYAAAAABgAGAFkBAADmBQAAAAA=&#10;">
                <v:fill on="f" focussize="0,0"/>
                <v:stroke on="f" weight="0.5pt"/>
                <v:imagedata o:title=""/>
                <o:lock v:ext="edit" aspectratio="f"/>
                <v:textbox>
                  <w:txbxContent>
                    <w:p w14:paraId="7C4E7D8B">
                      <w:pPr>
                        <w:jc w:val="center"/>
                        <w:rPr>
                          <w:rFonts w:hint="default" w:ascii="微软雅黑" w:hAnsi="微软雅黑" w:eastAsia="微软雅黑"/>
                          <w:b/>
                          <w:color w:val="2E75B6" w:themeColor="accent1" w:themeShade="BF"/>
                          <w:sz w:val="52"/>
                          <w:szCs w:val="52"/>
                          <w:lang w:val="en-US" w:eastAsia="zh-CN"/>
                        </w:rPr>
                      </w:pPr>
                      <w:r>
                        <w:rPr>
                          <w:rFonts w:hint="eastAsia" w:ascii="微软雅黑" w:hAnsi="微软雅黑" w:eastAsia="微软雅黑"/>
                          <w:b/>
                          <w:color w:val="2E75B6" w:themeColor="accent1" w:themeShade="BF"/>
                          <w:sz w:val="52"/>
                          <w:szCs w:val="52"/>
                        </w:rPr>
                        <w:t>课程</w:t>
                      </w:r>
                      <w:r>
                        <w:rPr>
                          <w:rFonts w:hint="eastAsia" w:ascii="微软雅黑" w:hAnsi="微软雅黑" w:eastAsia="微软雅黑"/>
                          <w:b/>
                          <w:color w:val="2E75B6" w:themeColor="accent1" w:themeShade="BF"/>
                          <w:sz w:val="52"/>
                          <w:szCs w:val="52"/>
                          <w:lang w:val="en-US" w:eastAsia="zh-CN"/>
                        </w:rPr>
                        <w:t>大纲</w:t>
                      </w:r>
                    </w:p>
                    <w:p w14:paraId="20399E36"/>
                  </w:txbxContent>
                </v:textbox>
              </v:shape>
            </w:pict>
          </mc:Fallback>
        </mc:AlternateContent>
      </w:r>
    </w:p>
    <w:p w14:paraId="0D742195"/>
    <w:p w14:paraId="2726399D"/>
    <w:p w14:paraId="196D1235"/>
    <w:tbl>
      <w:tblPr>
        <w:tblStyle w:val="6"/>
        <w:tblpPr w:leftFromText="180" w:rightFromText="180" w:vertAnchor="page" w:horzAnchor="page" w:tblpX="1604" w:tblpY="2778"/>
        <w:tblOverlap w:val="never"/>
        <w:tblW w:w="8900" w:type="dxa"/>
        <w:tblInd w:w="0" w:type="dxa"/>
        <w:tblBorders>
          <w:top w:val="dotted" w:color="BEBEBE" w:themeColor="background1" w:themeShade="BF" w:sz="4" w:space="0"/>
          <w:left w:val="dotted" w:color="BEBEBE" w:themeColor="background1" w:themeShade="BF" w:sz="4" w:space="0"/>
          <w:bottom w:val="dotted" w:color="BEBEBE" w:themeColor="background1" w:themeShade="BF" w:sz="4" w:space="0"/>
          <w:right w:val="dotted" w:color="BEBEBE" w:themeColor="background1" w:themeShade="BF" w:sz="4" w:space="0"/>
          <w:insideH w:val="dotted" w:color="BEBEBE" w:themeColor="background1" w:themeShade="BF" w:sz="4" w:space="0"/>
          <w:insideV w:val="dotted" w:color="BEBEBE" w:themeColor="background1" w:themeShade="BF" w:sz="4" w:space="0"/>
        </w:tblBorders>
        <w:tblLayout w:type="fixed"/>
        <w:tblCellMar>
          <w:top w:w="0" w:type="dxa"/>
          <w:left w:w="108" w:type="dxa"/>
          <w:bottom w:w="0" w:type="dxa"/>
          <w:right w:w="108" w:type="dxa"/>
        </w:tblCellMar>
      </w:tblPr>
      <w:tblGrid>
        <w:gridCol w:w="3994"/>
        <w:gridCol w:w="240"/>
        <w:gridCol w:w="240"/>
        <w:gridCol w:w="4426"/>
      </w:tblGrid>
      <w:tr w14:paraId="745D0E07">
        <w:tblPrEx>
          <w:tblBorders>
            <w:top w:val="dotted" w:color="BEBEBE" w:themeColor="background1" w:themeShade="BF" w:sz="4" w:space="0"/>
            <w:left w:val="dotted" w:color="BEBEBE" w:themeColor="background1" w:themeShade="BF" w:sz="4" w:space="0"/>
            <w:bottom w:val="dotted" w:color="BEBEBE" w:themeColor="background1" w:themeShade="BF" w:sz="4" w:space="0"/>
            <w:right w:val="dotted" w:color="BEBEBE" w:themeColor="background1" w:themeShade="BF" w:sz="4" w:space="0"/>
            <w:insideH w:val="dotted" w:color="BEBEBE" w:themeColor="background1" w:themeShade="BF" w:sz="4" w:space="0"/>
            <w:insideV w:val="dotted" w:color="BEBEBE" w:themeColor="background1" w:themeShade="BF" w:sz="4" w:space="0"/>
          </w:tblBorders>
          <w:tblCellMar>
            <w:top w:w="0" w:type="dxa"/>
            <w:left w:w="108" w:type="dxa"/>
            <w:bottom w:w="0" w:type="dxa"/>
            <w:right w:w="108" w:type="dxa"/>
          </w:tblCellMar>
        </w:tblPrEx>
        <w:trPr>
          <w:cantSplit/>
          <w:trHeight w:val="8268" w:hRule="atLeast"/>
        </w:trPr>
        <w:tc>
          <w:tcPr>
            <w:tcW w:w="3994" w:type="dxa"/>
            <w:tcBorders>
              <w:tl2br w:val="nil"/>
              <w:tr2bl w:val="nil"/>
            </w:tcBorders>
            <w:noWrap w:val="0"/>
            <w:vAlign w:val="top"/>
          </w:tcPr>
          <w:p w14:paraId="6000AEA4">
            <w:pPr>
              <w:keepNext w:val="0"/>
              <w:keepLines w:val="0"/>
              <w:suppressLineNumbers w:val="0"/>
              <w:overflowPunct w:val="0"/>
              <w:spacing w:before="0" w:beforeAutospacing="0" w:after="0" w:afterAutospacing="0" w:line="400" w:lineRule="exact"/>
              <w:ind w:left="0" w:right="0" w:firstLine="444" w:firstLineChars="200"/>
              <w:rPr>
                <w:rFonts w:hint="default" w:ascii="微软雅黑" w:hAnsi="微软雅黑" w:eastAsia="微软雅黑"/>
                <w:color w:val="595959" w:themeColor="text1" w:themeTint="A6"/>
                <w:spacing w:val="6"/>
                <w:sz w:val="21"/>
                <w14:textFill>
                  <w14:solidFill>
                    <w14:schemeClr w14:val="tx1">
                      <w14:lumMod w14:val="65000"/>
                      <w14:lumOff w14:val="35000"/>
                    </w14:schemeClr>
                  </w14:solidFill>
                </w14:textFill>
              </w:rPr>
            </w:pPr>
            <w:r>
              <w:rPr>
                <w:rFonts w:hint="default" w:ascii="微软雅黑" w:hAnsi="微软雅黑" w:eastAsia="微软雅黑"/>
                <w:color w:val="595959" w:themeColor="text1" w:themeTint="A6"/>
                <w:spacing w:val="6"/>
                <w:sz w:val="21"/>
                <w14:textFill>
                  <w14:solidFill>
                    <w14:schemeClr w14:val="tx1">
                      <w14:lumMod w14:val="65000"/>
                      <w14:lumOff w14:val="35000"/>
                    </w14:schemeClr>
                  </w14:solidFill>
                </w14:textFill>
              </w:rPr>
              <w:t>--标准工时制定步骤与注意事项</w:t>
            </w:r>
          </w:p>
          <w:p w14:paraId="5C40AD66">
            <w:pPr>
              <w:keepNext w:val="0"/>
              <w:keepLines w:val="0"/>
              <w:suppressLineNumbers w:val="0"/>
              <w:spacing w:before="0" w:beforeAutospacing="0" w:after="0" w:afterAutospacing="0" w:line="400" w:lineRule="exact"/>
              <w:ind w:left="0" w:right="0" w:firstLine="444" w:firstLineChars="200"/>
              <w:rPr>
                <w:rFonts w:hint="default" w:ascii="微软雅黑" w:hAnsi="微软雅黑" w:eastAsia="微软雅黑"/>
                <w:color w:val="595959" w:themeColor="text1" w:themeTint="A6"/>
                <w:spacing w:val="6"/>
                <w:sz w:val="21"/>
                <w14:textFill>
                  <w14:solidFill>
                    <w14:schemeClr w14:val="tx1">
                      <w14:lumMod w14:val="65000"/>
                      <w14:lumOff w14:val="35000"/>
                    </w14:schemeClr>
                  </w14:solidFill>
                </w14:textFill>
              </w:rPr>
            </w:pPr>
            <w:r>
              <w:rPr>
                <w:rFonts w:hint="default" w:ascii="微软雅黑" w:hAnsi="微软雅黑" w:eastAsia="微软雅黑"/>
                <w:color w:val="595959" w:themeColor="text1" w:themeTint="A6"/>
                <w:spacing w:val="6"/>
                <w:sz w:val="21"/>
                <w14:textFill>
                  <w14:solidFill>
                    <w14:schemeClr w14:val="tx1">
                      <w14:lumMod w14:val="65000"/>
                      <w14:lumOff w14:val="35000"/>
                    </w14:schemeClr>
                  </w14:solidFill>
                </w14:textFill>
              </w:rPr>
              <w:t>--标准工时制定的八步骤</w:t>
            </w:r>
          </w:p>
          <w:p w14:paraId="1E531FE5">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--测量标准工时的要点</w:t>
            </w:r>
          </w:p>
          <w:p w14:paraId="0E64D604">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--直接员工与间接员工的工时</w:t>
            </w:r>
          </w:p>
          <w:p w14:paraId="044934F0">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--直接员工与间接员工的划分</w:t>
            </w:r>
          </w:p>
          <w:p w14:paraId="1F4A6E9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1530" w:leftChars="200" w:right="0" w:hanging="1110" w:hangingChars="50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分组讨论：各自企业中有哪些直接与间接人员</w:t>
            </w:r>
          </w:p>
          <w:p w14:paraId="3D1345B8">
            <w:pPr>
              <w:keepNext w:val="0"/>
              <w:keepLines w:val="0"/>
              <w:suppressLineNumbers w:val="0"/>
              <w:spacing w:before="0" w:beforeAutospacing="0" w:after="0" w:afterAutospacing="0" w:line="400" w:lineRule="exact"/>
              <w:ind w:left="0" w:right="0"/>
              <w:rPr>
                <w:rFonts w:hint="eastAsia" w:ascii="微软雅黑" w:hAnsi="微软雅黑" w:eastAsia="微软雅黑" w:cs="微软雅黑"/>
                <w:b w:val="0"/>
                <w:bCs/>
                <w:color w:val="808080" w:themeColor="text1" w:themeTint="80"/>
                <w:spacing w:val="6"/>
                <w:sz w:val="21"/>
                <w14:textFill>
                  <w14:solidFill>
                    <w14:schemeClr w14:val="tx1">
                      <w14:lumMod w14:val="50000"/>
                      <w14:lumOff w14:val="50000"/>
                    </w14:schemeClr>
                  </w14:solidFill>
                </w14:textFill>
              </w:rPr>
            </w:pPr>
          </w:p>
          <w:p w14:paraId="539360D2">
            <w:pPr>
              <w:keepNext w:val="0"/>
              <w:keepLines w:val="0"/>
              <w:suppressLineNumbers w:val="0"/>
              <w:spacing w:before="0" w:beforeAutospacing="0" w:after="0" w:afterAutospacing="0" w:line="400" w:lineRule="exact"/>
              <w:ind w:left="0" w:right="0"/>
              <w:rPr>
                <w:rFonts w:hint="eastAsia" w:ascii="微软雅黑" w:hAnsi="微软雅黑" w:eastAsia="微软雅黑" w:cs="微软雅黑"/>
                <w:b/>
                <w:color w:val="auto"/>
                <w:spacing w:val="6"/>
                <w:sz w:val="21"/>
              </w:rPr>
            </w:pPr>
            <w:r>
              <w:rPr>
                <w:rFonts w:hint="eastAsia" w:ascii="微软雅黑" w:hAnsi="微软雅黑" w:eastAsia="微软雅黑" w:cs="微软雅黑"/>
                <w:b/>
                <w:color w:val="auto"/>
                <w:spacing w:val="6"/>
                <w:sz w:val="21"/>
                <w:lang w:eastAsia="zh-CN"/>
              </w:rPr>
              <w:t>第三单元：标准工时的测定方法</w:t>
            </w:r>
          </w:p>
          <w:p w14:paraId="36ABACE4">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firstLine="222" w:firstLineChars="10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1</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直接观测法</w:t>
            </w:r>
          </w:p>
          <w:p w14:paraId="6C239C2C">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2</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秒表测时法</w:t>
            </w:r>
          </w:p>
          <w:p w14:paraId="5300321A">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3</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摄像法-要剔除其中的浪费时间</w:t>
            </w:r>
          </w:p>
          <w:p w14:paraId="579D23BA">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4</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工作抽样法</w:t>
            </w:r>
          </w:p>
          <w:p w14:paraId="205635F6">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5</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工作日写实</w:t>
            </w:r>
          </w:p>
          <w:p w14:paraId="0FE414A0">
            <w:pPr>
              <w:keepNext w:val="0"/>
              <w:keepLines w:val="0"/>
              <w:suppressLineNumbers w:val="0"/>
              <w:spacing w:before="0" w:beforeAutospacing="0" w:after="0" w:afterAutospacing="0" w:line="400" w:lineRule="exact"/>
              <w:ind w:left="864" w:leftChars="200" w:right="0" w:hanging="444" w:hanging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案例：某家用电器工厂工作抽样法</w:t>
            </w:r>
          </w:p>
          <w:p w14:paraId="125854B5">
            <w:pPr>
              <w:keepNext w:val="0"/>
              <w:keepLines w:val="0"/>
              <w:suppressLineNumbers w:val="0"/>
              <w:spacing w:before="0" w:beforeAutospacing="0" w:after="0" w:afterAutospacing="0" w:line="400" w:lineRule="exact"/>
              <w:ind w:left="864" w:leftChars="200" w:right="0" w:hanging="444" w:hanging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案例：某工厂工作日写实</w:t>
            </w:r>
          </w:p>
          <w:p w14:paraId="25E1ED80">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6</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预定时间标准法-PTS</w:t>
            </w:r>
          </w:p>
          <w:p w14:paraId="25498D9E">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7</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模特排时法-MODAPTS(重点)</w:t>
            </w:r>
          </w:p>
          <w:p w14:paraId="6AB72C38">
            <w:pPr>
              <w:keepNext w:val="0"/>
              <w:keepLines w:val="0"/>
              <w:suppressLineNumbers w:val="0"/>
              <w:spacing w:before="0" w:beforeAutospacing="0" w:after="0" w:afterAutospacing="0" w:line="400" w:lineRule="exact"/>
              <w:ind w:left="1086" w:leftChars="200" w:right="0" w:hanging="666" w:hangingChars="3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练习：用模特排时法计算给定作业的标准工时</w:t>
            </w:r>
          </w:p>
          <w:p w14:paraId="3184CEED">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8</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几种标准工时测量方法的比较</w:t>
            </w:r>
          </w:p>
          <w:p w14:paraId="39BC4D65">
            <w:pPr>
              <w:keepNext w:val="0"/>
              <w:keepLines w:val="0"/>
              <w:suppressLineNumbers w:val="0"/>
              <w:spacing w:before="0" w:beforeAutospacing="0" w:after="0" w:afterAutospacing="0" w:line="400" w:lineRule="exact"/>
              <w:ind w:left="1086" w:leftChars="200" w:right="0" w:hanging="666" w:hangingChars="300"/>
              <w:rPr>
                <w:rFonts w:hint="eastAsia" w:ascii="微软雅黑" w:hAnsi="微软雅黑" w:eastAsia="微软雅黑" w:cs="微软雅黑"/>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案例：作业要素表在工时测定中的应用</w:t>
            </w:r>
          </w:p>
          <w:p w14:paraId="55DD5E8B">
            <w:pPr>
              <w:keepNext w:val="0"/>
              <w:keepLines w:val="0"/>
              <w:suppressLineNumbers w:val="0"/>
              <w:spacing w:before="0" w:beforeAutospacing="0" w:after="0" w:afterAutospacing="0" w:line="400" w:lineRule="exact"/>
              <w:ind w:left="0" w:right="0"/>
              <w:rPr>
                <w:rFonts w:hint="eastAsia" w:ascii="微软雅黑" w:hAnsi="微软雅黑" w:eastAsia="微软雅黑" w:cs="微软雅黑"/>
                <w:b/>
                <w:color w:val="auto"/>
                <w:spacing w:val="6"/>
                <w:sz w:val="21"/>
                <w:lang w:eastAsia="zh-CN"/>
              </w:rPr>
            </w:pPr>
          </w:p>
          <w:p w14:paraId="6966C12F">
            <w:pPr>
              <w:keepNext w:val="0"/>
              <w:keepLines w:val="0"/>
              <w:suppressLineNumbers w:val="0"/>
              <w:spacing w:before="0" w:beforeAutospacing="0" w:after="0" w:afterAutospacing="0" w:line="400" w:lineRule="exact"/>
              <w:ind w:left="0" w:right="0"/>
              <w:rPr>
                <w:rFonts w:hint="eastAsia" w:ascii="微软雅黑" w:hAnsi="微软雅黑" w:eastAsia="微软雅黑" w:cs="微软雅黑"/>
                <w:b/>
                <w:color w:val="auto"/>
                <w:spacing w:val="6"/>
                <w:sz w:val="21"/>
                <w:lang w:eastAsia="zh-CN"/>
              </w:rPr>
            </w:pPr>
            <w:r>
              <w:rPr>
                <w:rFonts w:hint="eastAsia" w:ascii="微软雅黑" w:hAnsi="微软雅黑" w:eastAsia="微软雅黑" w:cs="微软雅黑"/>
                <w:b/>
                <w:color w:val="auto"/>
                <w:spacing w:val="6"/>
                <w:sz w:val="21"/>
                <w:lang w:eastAsia="zh-CN"/>
              </w:rPr>
              <w:t>第四单元：标准工时的宽放及改善</w:t>
            </w:r>
          </w:p>
          <w:p w14:paraId="2494521D">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0" w:right="0" w:firstLine="222" w:firstLineChars="100"/>
              <w:textAlignment w:val="auto"/>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1、学习曲线及其应用</w:t>
            </w:r>
          </w:p>
          <w:p w14:paraId="78A63B98">
            <w:pPr>
              <w:keepNext w:val="0"/>
              <w:keepLines w:val="0"/>
              <w:suppressLineNumbers w:val="0"/>
              <w:spacing w:before="0" w:beforeAutospacing="0" w:after="0" w:afterAutospacing="0" w:line="400" w:lineRule="exact"/>
              <w:ind w:left="0" w:right="0" w:firstLine="222" w:firstLineChars="100"/>
              <w:rPr>
                <w:rFonts w:hint="default" w:ascii="微软雅黑" w:hAnsi="微软雅黑" w:eastAsia="微软雅黑" w:cs="微软雅黑"/>
                <w:bCs/>
                <w:szCs w:val="21"/>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2、学习曲线</w:t>
            </w:r>
          </w:p>
        </w:tc>
        <w:tc>
          <w:tcPr>
            <w:tcW w:w="240" w:type="dxa"/>
            <w:tcBorders>
              <w:tl2br w:val="nil"/>
              <w:tr2bl w:val="nil"/>
            </w:tcBorders>
            <w:noWrap w:val="0"/>
            <w:textDirection w:val="tbRlV"/>
            <w:vAlign w:val="top"/>
          </w:tcPr>
          <w:p w14:paraId="25683A6E">
            <w:pPr>
              <w:keepNext w:val="0"/>
              <w:keepLines w:val="0"/>
              <w:suppressLineNumbers w:val="0"/>
              <w:spacing w:before="0" w:beforeAutospacing="0" w:after="0" w:afterAutospacing="0"/>
              <w:ind w:left="0" w:right="0"/>
              <w:rPr>
                <w:rFonts w:hint="default" w:ascii="微软雅黑" w:hAnsi="微软雅黑" w:eastAsia="微软雅黑"/>
              </w:rPr>
            </w:pPr>
          </w:p>
        </w:tc>
        <w:tc>
          <w:tcPr>
            <w:tcW w:w="240" w:type="dxa"/>
            <w:tcBorders>
              <w:tl2br w:val="nil"/>
              <w:tr2bl w:val="nil"/>
            </w:tcBorders>
            <w:noWrap w:val="0"/>
            <w:textDirection w:val="tbRlV"/>
            <w:vAlign w:val="top"/>
          </w:tcPr>
          <w:p w14:paraId="38533526">
            <w:pPr>
              <w:keepNext w:val="0"/>
              <w:keepLines w:val="0"/>
              <w:suppressLineNumbers w:val="0"/>
              <w:spacing w:before="0" w:beforeAutospacing="0" w:after="0" w:afterAutospacing="0"/>
              <w:ind w:left="0" w:right="0"/>
              <w:rPr>
                <w:rFonts w:hint="default" w:ascii="微软雅黑" w:hAnsi="微软雅黑" w:eastAsia="微软雅黑"/>
              </w:rPr>
            </w:pPr>
          </w:p>
        </w:tc>
        <w:tc>
          <w:tcPr>
            <w:tcW w:w="4426" w:type="dxa"/>
            <w:tcBorders>
              <w:tl2br w:val="nil"/>
              <w:tr2bl w:val="nil"/>
            </w:tcBorders>
            <w:noWrap w:val="0"/>
            <w:vAlign w:val="top"/>
          </w:tcPr>
          <w:p w14:paraId="25550041">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3、如何基于学习曲线提高效率</w:t>
            </w:r>
          </w:p>
          <w:p w14:paraId="168BF61E">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4、评比系数的设定方法</w:t>
            </w:r>
          </w:p>
          <w:p w14:paraId="72385CD8">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1）速度评比法</w:t>
            </w:r>
          </w:p>
          <w:p w14:paraId="6E37873D">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2）平准化法</w:t>
            </w:r>
          </w:p>
          <w:p w14:paraId="4A423BF3">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3）客观评比法</w:t>
            </w:r>
          </w:p>
          <w:p w14:paraId="4C0C561B">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5</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标准工时调整系数</w:t>
            </w:r>
          </w:p>
          <w:p w14:paraId="2F1AF2AD">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1）努力度调整系数</w:t>
            </w:r>
          </w:p>
          <w:p w14:paraId="38464F0B">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2）熟练度调整系数</w:t>
            </w:r>
          </w:p>
          <w:p w14:paraId="6E209F10">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3）工作环境调</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整系数</w:t>
            </w:r>
          </w:p>
          <w:p w14:paraId="6CC376FD">
            <w:pPr>
              <w:keepNext w:val="0"/>
              <w:keepLines w:val="0"/>
              <w:suppressLineNumbers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6</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标准工时的PDCA改善循环</w:t>
            </w:r>
          </w:p>
          <w:p w14:paraId="63CEFEBB">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00" w:lineRule="exact"/>
              <w:ind w:left="864" w:leftChars="200" w:right="0" w:hanging="444" w:hangingChars="200"/>
              <w:textAlignment w:val="auto"/>
              <w:rPr>
                <w:rFonts w:hint="eastAsia" w:ascii="微软雅黑" w:hAnsi="微软雅黑" w:eastAsia="微软雅黑" w:cs="微软雅黑"/>
                <w:b/>
                <w:color w:val="595959" w:themeColor="text1" w:themeTint="A6"/>
                <w:spacing w:val="6"/>
                <w:sz w:val="21"/>
                <w:lang w:eastAsia="zh-CN"/>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练习：根据视频分析如何改进作业，缩短节拍时间，解决产线平衡问题？</w:t>
            </w:r>
          </w:p>
          <w:p w14:paraId="0FB7F00A">
            <w:pPr>
              <w:keepNext w:val="0"/>
              <w:keepLines w:val="0"/>
              <w:suppressLineNumbers w:val="0"/>
              <w:spacing w:before="0" w:beforeAutospacing="0" w:after="0" w:afterAutospacing="0" w:line="400" w:lineRule="exact"/>
              <w:ind w:left="0" w:right="0"/>
              <w:rPr>
                <w:rFonts w:hint="eastAsia" w:ascii="微软雅黑" w:hAnsi="微软雅黑" w:eastAsia="微软雅黑" w:cs="微软雅黑"/>
                <w:b/>
                <w:color w:val="auto"/>
                <w:spacing w:val="6"/>
                <w:sz w:val="21"/>
                <w:lang w:eastAsia="zh-CN"/>
              </w:rPr>
            </w:pPr>
          </w:p>
          <w:p w14:paraId="18D67233">
            <w:pPr>
              <w:keepNext w:val="0"/>
              <w:keepLines w:val="0"/>
              <w:suppressLineNumbers w:val="0"/>
              <w:spacing w:before="0" w:beforeAutospacing="0" w:after="0" w:afterAutospacing="0" w:line="400" w:lineRule="exact"/>
              <w:ind w:left="0" w:right="0"/>
              <w:rPr>
                <w:rFonts w:hint="eastAsia" w:ascii="微软雅黑" w:hAnsi="微软雅黑" w:eastAsia="微软雅黑" w:cs="微软雅黑"/>
                <w:b/>
                <w:color w:val="auto"/>
                <w:spacing w:val="6"/>
                <w:sz w:val="21"/>
              </w:rPr>
            </w:pPr>
            <w:r>
              <w:rPr>
                <w:rFonts w:hint="eastAsia" w:ascii="微软雅黑" w:hAnsi="微软雅黑" w:eastAsia="微软雅黑" w:cs="微软雅黑"/>
                <w:b/>
                <w:color w:val="auto"/>
                <w:spacing w:val="6"/>
                <w:sz w:val="21"/>
                <w:lang w:eastAsia="zh-CN"/>
              </w:rPr>
              <w:t>第五单元：效率与绩效改善体系</w:t>
            </w:r>
          </w:p>
          <w:p w14:paraId="0A4531D0">
            <w:pPr>
              <w:keepNext w:val="0"/>
              <w:keepLines w:val="0"/>
              <w:pageBreakBefore w:val="0"/>
              <w:widowControl w:val="0"/>
              <w:suppressLineNumbers w:val="0"/>
              <w:kinsoku/>
              <w:wordWrap/>
              <w:overflowPunct w:val="0"/>
              <w:topLinePunct w:val="0"/>
              <w:autoSpaceDE/>
              <w:autoSpaceDN/>
              <w:bidi w:val="0"/>
              <w:adjustRightInd/>
              <w:snapToGrid/>
              <w:spacing w:before="157" w:beforeLines="50" w:beforeAutospacing="0" w:after="0" w:afterAutospacing="0" w:line="400" w:lineRule="exact"/>
              <w:ind w:left="0" w:right="0" w:firstLine="222" w:firstLineChars="10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1</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时间分类</w:t>
            </w:r>
          </w:p>
          <w:p w14:paraId="676CACB1">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1）出勤时间</w:t>
            </w:r>
          </w:p>
          <w:p w14:paraId="10184DAE">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2）规定休息/用餐时间</w:t>
            </w:r>
          </w:p>
          <w:p w14:paraId="5A0F130F">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3）有效工作时间</w:t>
            </w:r>
          </w:p>
          <w:p w14:paraId="65800EA9">
            <w:pPr>
              <w:keepNext w:val="0"/>
              <w:keepLines w:val="0"/>
              <w:suppressLineNumbers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4）损失时间</w:t>
            </w:r>
          </w:p>
          <w:p w14:paraId="090A7F4A">
            <w:pPr>
              <w:keepNext w:val="0"/>
              <w:keepLines w:val="0"/>
              <w:suppressLineNumbers w:val="0"/>
              <w:overflowPunct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2</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熟练程度</w:t>
            </w:r>
          </w:p>
          <w:p w14:paraId="6519F368">
            <w:pPr>
              <w:keepNext w:val="0"/>
              <w:keepLines w:val="0"/>
              <w:suppressLineNumbers w:val="0"/>
              <w:overflowPunct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3</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质量损失（原料、不合格品）</w:t>
            </w:r>
          </w:p>
          <w:p w14:paraId="428EC748">
            <w:pPr>
              <w:keepNext w:val="0"/>
              <w:keepLines w:val="0"/>
              <w:suppressLineNumbers w:val="0"/>
              <w:overflowPunct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4</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设备故障时间</w:t>
            </w:r>
          </w:p>
          <w:p w14:paraId="0336BB44">
            <w:pPr>
              <w:keepNext w:val="0"/>
              <w:keepLines w:val="0"/>
              <w:suppressLineNumbers w:val="0"/>
              <w:overflowPunct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5</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作业方法</w:t>
            </w:r>
          </w:p>
          <w:p w14:paraId="7A305858">
            <w:pPr>
              <w:keepNext w:val="0"/>
              <w:keepLines w:val="0"/>
              <w:suppressLineNumbers w:val="0"/>
              <w:overflowPunct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生产率的提升维度</w:t>
            </w:r>
          </w:p>
          <w:p w14:paraId="64236B67">
            <w:pPr>
              <w:keepNext w:val="0"/>
              <w:keepLines w:val="0"/>
              <w:suppressLineNumbers w:val="0"/>
              <w:overflowPunct w:val="0"/>
              <w:spacing w:before="0" w:beforeAutospacing="0" w:after="0" w:afterAutospacing="0" w:line="400" w:lineRule="exact"/>
              <w:ind w:left="0" w:right="0" w:firstLine="444" w:firstLineChars="2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2）</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绩效指标分解</w:t>
            </w:r>
          </w:p>
          <w:p w14:paraId="04F47B42">
            <w:pPr>
              <w:keepNext w:val="0"/>
              <w:keepLines w:val="0"/>
              <w:suppressLineNumbers w:val="0"/>
              <w:overflowPunct w:val="0"/>
              <w:spacing w:before="0" w:beforeAutospacing="0" w:after="0" w:afterAutospacing="0" w:line="400" w:lineRule="exact"/>
              <w:ind w:left="0" w:right="0" w:firstLine="222" w:firstLineChars="100"/>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6</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员工相关的时间损失</w:t>
            </w:r>
          </w:p>
          <w:p w14:paraId="685DE144">
            <w:pPr>
              <w:keepNext w:val="0"/>
              <w:keepLines w:val="0"/>
              <w:suppressLineNumbers w:val="0"/>
              <w:overflowPunct w:val="0"/>
              <w:spacing w:before="0" w:beforeAutospacing="0" w:after="0" w:afterAutospacing="0" w:line="400" w:lineRule="exact"/>
              <w:ind w:left="0" w:right="0" w:firstLine="222" w:firstLineChars="100"/>
              <w:rPr>
                <w:rFonts w:hint="default" w:ascii="微软雅黑" w:hAnsi="微软雅黑" w:eastAsia="微软雅黑" w:cs="微软雅黑"/>
                <w:b w:val="0"/>
                <w:bCs/>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7</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IE技术</w:t>
            </w:r>
          </w:p>
        </w:tc>
      </w:tr>
    </w:tbl>
    <w:p w14:paraId="0D237C65"/>
    <w:p w14:paraId="7B0EA827">
      <w:pPr>
        <w:keepNext w:val="0"/>
        <w:keepLines w:val="0"/>
        <w:suppressLineNumbers w:val="0"/>
        <w:spacing w:before="0" w:beforeAutospacing="0" w:after="0" w:afterAutospacing="0" w:line="400" w:lineRule="exact"/>
        <w:ind w:left="0" w:right="0" w:firstLine="210" w:firstLineChars="100"/>
        <w:rPr>
          <w:rFonts w:hint="eastAsia" w:ascii="微软雅黑" w:hAnsi="微软雅黑" w:eastAsia="微软雅黑" w:cs="微软雅黑"/>
          <w:b w:val="0"/>
          <w:bCs/>
          <w:color w:val="595959" w:themeColor="text1" w:themeTint="A6"/>
          <w:lang w:val="en-US" w:eastAsia="zh-CN"/>
          <w14:textFill>
            <w14:solidFill>
              <w14:schemeClr w14:val="tx1">
                <w14:lumMod w14:val="65000"/>
                <w14:lumOff w14:val="35000"/>
              </w14:schemeClr>
            </w14:solidFill>
          </w14:textFill>
        </w:rPr>
      </w:pPr>
    </w:p>
    <w:p w14:paraId="2CBF4561">
      <w:pPr>
        <w:keepNext w:val="0"/>
        <w:keepLines w:val="0"/>
        <w:suppressLineNumbers w:val="0"/>
        <w:spacing w:before="0" w:beforeAutospacing="0" w:after="0" w:afterAutospacing="0" w:line="400" w:lineRule="exact"/>
        <w:ind w:left="0" w:right="0" w:firstLine="210" w:firstLineChars="100"/>
        <w:rPr>
          <w:rFonts w:hint="eastAsia" w:ascii="微软雅黑" w:hAnsi="微软雅黑" w:eastAsia="微软雅黑" w:cs="微软雅黑"/>
          <w:b w:val="0"/>
          <w:bCs/>
          <w:color w:val="595959" w:themeColor="text1" w:themeTint="A6"/>
          <w:lang w:val="en-US" w:eastAsia="zh-CN"/>
          <w14:textFill>
            <w14:solidFill>
              <w14:schemeClr w14:val="tx1">
                <w14:lumMod w14:val="65000"/>
                <w14:lumOff w14:val="35000"/>
              </w14:schemeClr>
            </w14:solidFill>
          </w14:textFill>
        </w:rPr>
      </w:pPr>
    </w:p>
    <w:p w14:paraId="01381131">
      <w:r>
        <w:rPr>
          <w:sz w:val="21"/>
        </w:rPr>
        <mc:AlternateContent>
          <mc:Choice Requires="wps">
            <w:drawing>
              <wp:anchor distT="0" distB="0" distL="114300" distR="114300" simplePos="0" relativeHeight="251669504" behindDoc="0" locked="0" layoutInCell="1" allowOverlap="1">
                <wp:simplePos x="0" y="0"/>
                <wp:positionH relativeFrom="column">
                  <wp:posOffset>3816350</wp:posOffset>
                </wp:positionH>
                <wp:positionV relativeFrom="paragraph">
                  <wp:posOffset>-351155</wp:posOffset>
                </wp:positionV>
                <wp:extent cx="2298700" cy="72136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2298700" cy="721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DB819">
                            <w:pPr>
                              <w:jc w:val="center"/>
                              <w:rPr>
                                <w:rFonts w:hint="default" w:ascii="微软雅黑" w:hAnsi="微软雅黑" w:eastAsia="微软雅黑"/>
                                <w:b/>
                                <w:color w:val="2E75B6" w:themeColor="accent1" w:themeShade="BF"/>
                                <w:sz w:val="52"/>
                                <w:szCs w:val="52"/>
                                <w:lang w:val="en-US" w:eastAsia="zh-CN"/>
                              </w:rPr>
                            </w:pPr>
                            <w:r>
                              <w:rPr>
                                <w:rFonts w:hint="eastAsia" w:ascii="微软雅黑" w:hAnsi="微软雅黑" w:eastAsia="微软雅黑"/>
                                <w:b/>
                                <w:color w:val="2E75B6" w:themeColor="accent1" w:themeShade="BF"/>
                                <w:sz w:val="52"/>
                                <w:szCs w:val="52"/>
                              </w:rPr>
                              <w:t>课程</w:t>
                            </w:r>
                            <w:r>
                              <w:rPr>
                                <w:rFonts w:hint="eastAsia" w:ascii="微软雅黑" w:hAnsi="微软雅黑" w:eastAsia="微软雅黑"/>
                                <w:b/>
                                <w:color w:val="2E75B6" w:themeColor="accent1" w:themeShade="BF"/>
                                <w:sz w:val="52"/>
                                <w:szCs w:val="52"/>
                                <w:lang w:val="en-US" w:eastAsia="zh-CN"/>
                              </w:rPr>
                              <w:t>大纲</w:t>
                            </w:r>
                          </w:p>
                          <w:p w14:paraId="2CB2EFF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5pt;margin-top:-27.65pt;height:56.8pt;width:181pt;z-index:251669504;mso-width-relative:page;mso-height-relative:page;" filled="f" stroked="f" coordsize="21600,21600" o:gfxdata="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9/PHdsAAAAKAQAADwAAAAAAAAABACAAAAAiAAAA&#10;ZHJzL2Rvd25yZXYueG1sUEsBAhQAFAAAAAgAh07iQGK+FGc9AgAAaAQAAA4AAAAAAAAAAQAgAAAA&#10;KgEAAGRycy9lMm9Eb2MueG1sUEsFBgAAAAAGAAYAWQEAANkFAAAAAA==&#10;">
                <v:fill on="f" focussize="0,0"/>
                <v:stroke on="f" weight="0.5pt"/>
                <v:imagedata o:title=""/>
                <o:lock v:ext="edit" aspectratio="f"/>
                <v:textbox>
                  <w:txbxContent>
                    <w:p w14:paraId="2D2DB819">
                      <w:pPr>
                        <w:jc w:val="center"/>
                        <w:rPr>
                          <w:rFonts w:hint="default" w:ascii="微软雅黑" w:hAnsi="微软雅黑" w:eastAsia="微软雅黑"/>
                          <w:b/>
                          <w:color w:val="2E75B6" w:themeColor="accent1" w:themeShade="BF"/>
                          <w:sz w:val="52"/>
                          <w:szCs w:val="52"/>
                          <w:lang w:val="en-US" w:eastAsia="zh-CN"/>
                        </w:rPr>
                      </w:pPr>
                      <w:r>
                        <w:rPr>
                          <w:rFonts w:hint="eastAsia" w:ascii="微软雅黑" w:hAnsi="微软雅黑" w:eastAsia="微软雅黑"/>
                          <w:b/>
                          <w:color w:val="2E75B6" w:themeColor="accent1" w:themeShade="BF"/>
                          <w:sz w:val="52"/>
                          <w:szCs w:val="52"/>
                        </w:rPr>
                        <w:t>课程</w:t>
                      </w:r>
                      <w:r>
                        <w:rPr>
                          <w:rFonts w:hint="eastAsia" w:ascii="微软雅黑" w:hAnsi="微软雅黑" w:eastAsia="微软雅黑"/>
                          <w:b/>
                          <w:color w:val="2E75B6" w:themeColor="accent1" w:themeShade="BF"/>
                          <w:sz w:val="52"/>
                          <w:szCs w:val="52"/>
                          <w:lang w:val="en-US" w:eastAsia="zh-CN"/>
                        </w:rPr>
                        <w:t>大纲</w:t>
                      </w:r>
                    </w:p>
                    <w:p w14:paraId="2CB2EFFC"/>
                  </w:txbxContent>
                </v:textbox>
              </v:shape>
            </w:pict>
          </mc:Fallback>
        </mc:AlternateContent>
      </w:r>
    </w:p>
    <w:p w14:paraId="0F88089A"/>
    <w:p w14:paraId="2A49EFE0"/>
    <w:p w14:paraId="2211F82E"/>
    <w:p w14:paraId="3777AE34"/>
    <w:p w14:paraId="563BB4B4"/>
    <w:tbl>
      <w:tblPr>
        <w:tblStyle w:val="6"/>
        <w:tblpPr w:leftFromText="180" w:rightFromText="180" w:vertAnchor="page" w:horzAnchor="page" w:tblpX="1621" w:tblpY="2778"/>
        <w:tblOverlap w:val="never"/>
        <w:tblW w:w="8883" w:type="dxa"/>
        <w:tblInd w:w="0" w:type="dxa"/>
        <w:tblBorders>
          <w:top w:val="dotted" w:color="BEBEBE" w:themeColor="background1" w:themeShade="BF" w:sz="4" w:space="0"/>
          <w:left w:val="dotted" w:color="BEBEBE" w:themeColor="background1" w:themeShade="BF" w:sz="4" w:space="0"/>
          <w:bottom w:val="dotted" w:color="BEBEBE" w:themeColor="background1" w:themeShade="BF" w:sz="4" w:space="0"/>
          <w:right w:val="dotted" w:color="BEBEBE" w:themeColor="background1" w:themeShade="BF" w:sz="4" w:space="0"/>
          <w:insideH w:val="dotted" w:color="BEBEBE" w:themeColor="background1" w:themeShade="BF" w:sz="4" w:space="0"/>
          <w:insideV w:val="dotted" w:color="BEBEBE" w:themeColor="background1" w:themeShade="BF" w:sz="4" w:space="0"/>
        </w:tblBorders>
        <w:tblLayout w:type="fixed"/>
        <w:tblCellMar>
          <w:top w:w="0" w:type="dxa"/>
          <w:left w:w="108" w:type="dxa"/>
          <w:bottom w:w="0" w:type="dxa"/>
          <w:right w:w="108" w:type="dxa"/>
        </w:tblCellMar>
      </w:tblPr>
      <w:tblGrid>
        <w:gridCol w:w="3977"/>
        <w:gridCol w:w="240"/>
        <w:gridCol w:w="240"/>
        <w:gridCol w:w="4426"/>
      </w:tblGrid>
      <w:tr w14:paraId="6F5488E2">
        <w:tblPrEx>
          <w:tblBorders>
            <w:top w:val="dotted" w:color="BEBEBE" w:themeColor="background1" w:themeShade="BF" w:sz="4" w:space="0"/>
            <w:left w:val="dotted" w:color="BEBEBE" w:themeColor="background1" w:themeShade="BF" w:sz="4" w:space="0"/>
            <w:bottom w:val="dotted" w:color="BEBEBE" w:themeColor="background1" w:themeShade="BF" w:sz="4" w:space="0"/>
            <w:right w:val="dotted" w:color="BEBEBE" w:themeColor="background1" w:themeShade="BF" w:sz="4" w:space="0"/>
            <w:insideH w:val="dotted" w:color="BEBEBE" w:themeColor="background1" w:themeShade="BF" w:sz="4" w:space="0"/>
            <w:insideV w:val="dotted" w:color="BEBEBE" w:themeColor="background1" w:themeShade="BF" w:sz="4" w:space="0"/>
          </w:tblBorders>
          <w:tblCellMar>
            <w:top w:w="0" w:type="dxa"/>
            <w:left w:w="108" w:type="dxa"/>
            <w:bottom w:w="0" w:type="dxa"/>
            <w:right w:w="108" w:type="dxa"/>
          </w:tblCellMar>
        </w:tblPrEx>
        <w:trPr>
          <w:cantSplit/>
          <w:trHeight w:val="5400" w:hRule="atLeast"/>
        </w:trPr>
        <w:tc>
          <w:tcPr>
            <w:tcW w:w="3977" w:type="dxa"/>
            <w:tcBorders>
              <w:tl2br w:val="nil"/>
              <w:tr2bl w:val="nil"/>
            </w:tcBorders>
            <w:noWrap w:val="0"/>
            <w:vAlign w:val="top"/>
          </w:tcPr>
          <w:p w14:paraId="72FC0DB9">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20" w:lineRule="exact"/>
              <w:ind w:left="0" w:right="0" w:firstLine="210" w:firstLineChars="100"/>
              <w:textAlignment w:val="auto"/>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lang w:val="en-US" w:eastAsia="zh-CN"/>
                <w14:textFill>
                  <w14:solidFill>
                    <w14:schemeClr w14:val="tx1">
                      <w14:lumMod w14:val="65000"/>
                      <w14:lumOff w14:val="35000"/>
                    </w14:schemeClr>
                  </w14:solidFill>
                </w14:textFill>
              </w:rPr>
              <w:t>8</w:t>
            </w:r>
            <w:r>
              <w:rPr>
                <w:rFonts w:hint="eastAsia" w:ascii="微软雅黑" w:hAnsi="微软雅黑" w:eastAsia="微软雅黑" w:cs="微软雅黑"/>
                <w:b w:val="0"/>
                <w:bCs/>
                <w:color w:val="595959" w:themeColor="text1" w:themeTint="A6"/>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t>线体平衡</w:t>
            </w:r>
          </w:p>
          <w:p w14:paraId="56816F79">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20" w:lineRule="exact"/>
              <w:ind w:left="0" w:right="0" w:firstLine="210" w:firstLineChars="100"/>
              <w:textAlignment w:val="auto"/>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lang w:val="en-US" w:eastAsia="zh-CN"/>
                <w14:textFill>
                  <w14:solidFill>
                    <w14:schemeClr w14:val="tx1">
                      <w14:lumMod w14:val="65000"/>
                      <w14:lumOff w14:val="35000"/>
                    </w14:schemeClr>
                  </w14:solidFill>
                </w14:textFill>
              </w:rPr>
              <w:t>9</w:t>
            </w:r>
            <w:r>
              <w:rPr>
                <w:rFonts w:hint="eastAsia" w:ascii="微软雅黑" w:hAnsi="微软雅黑" w:eastAsia="微软雅黑" w:cs="微软雅黑"/>
                <w:b w:val="0"/>
                <w:bCs/>
                <w:color w:val="595959" w:themeColor="text1" w:themeTint="A6"/>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t>人因工程（线体高度、工位布局）</w:t>
            </w:r>
          </w:p>
          <w:p w14:paraId="146D5A39">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20" w:lineRule="exact"/>
              <w:ind w:left="0" w:right="0" w:firstLine="210" w:firstLineChars="100"/>
              <w:textAlignment w:val="auto"/>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lang w:val="en-US" w:eastAsia="zh-CN"/>
                <w14:textFill>
                  <w14:solidFill>
                    <w14:schemeClr w14:val="tx1">
                      <w14:lumMod w14:val="65000"/>
                      <w14:lumOff w14:val="35000"/>
                    </w14:schemeClr>
                  </w14:solidFill>
                </w14:textFill>
              </w:rPr>
              <w:t>10</w:t>
            </w:r>
            <w:r>
              <w:rPr>
                <w:rFonts w:hint="eastAsia" w:ascii="微软雅黑" w:hAnsi="微软雅黑" w:eastAsia="微软雅黑" w:cs="微软雅黑"/>
                <w:b w:val="0"/>
                <w:bCs/>
                <w:color w:val="595959" w:themeColor="text1" w:themeTint="A6"/>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t>员工绩效</w:t>
            </w:r>
          </w:p>
          <w:p w14:paraId="1DA74331">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20" w:lineRule="exact"/>
              <w:ind w:left="0" w:right="0" w:firstLine="210" w:firstLineChars="100"/>
              <w:textAlignment w:val="auto"/>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t>1</w:t>
            </w:r>
            <w:r>
              <w:rPr>
                <w:rFonts w:hint="eastAsia" w:ascii="微软雅黑" w:hAnsi="微软雅黑" w:eastAsia="微软雅黑" w:cs="微软雅黑"/>
                <w:b w:val="0"/>
                <w:bCs/>
                <w:color w:val="595959" w:themeColor="text1" w:themeTint="A6"/>
                <w:lang w:val="en-US" w:eastAsia="zh-CN"/>
                <w14:textFill>
                  <w14:solidFill>
                    <w14:schemeClr w14:val="tx1">
                      <w14:lumMod w14:val="65000"/>
                      <w14:lumOff w14:val="35000"/>
                    </w14:schemeClr>
                  </w14:solidFill>
                </w14:textFill>
              </w:rPr>
              <w:t>1</w:t>
            </w:r>
            <w:r>
              <w:rPr>
                <w:rFonts w:hint="eastAsia" w:ascii="微软雅黑" w:hAnsi="微软雅黑" w:eastAsia="微软雅黑" w:cs="微软雅黑"/>
                <w:b w:val="0"/>
                <w:bCs/>
                <w:color w:val="595959" w:themeColor="text1" w:themeTint="A6"/>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t>车间相关的时间损失</w:t>
            </w:r>
          </w:p>
          <w:p w14:paraId="51E2733F">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20" w:lineRule="exact"/>
              <w:ind w:left="0" w:right="0" w:firstLine="210" w:firstLineChars="100"/>
              <w:textAlignment w:val="auto"/>
              <w:rPr>
                <w:rFonts w:hint="default" w:ascii="微软雅黑" w:hAnsi="微软雅黑" w:eastAsia="微软雅黑" w:cs="微软雅黑"/>
                <w:b w:val="0"/>
                <w:bCs/>
                <w:color w:val="595959" w:themeColor="text1" w:themeTint="A6"/>
                <w14:textFill>
                  <w14:solidFill>
                    <w14:schemeClr w14:val="tx1">
                      <w14:lumMod w14:val="65000"/>
                      <w14:lumOff w14:val="35000"/>
                    </w14:schemeClr>
                  </w14:solidFill>
                </w14:textFill>
              </w:rPr>
            </w:pPr>
            <w:r>
              <w:rPr>
                <w:rFonts w:hint="default" w:ascii="微软雅黑" w:hAnsi="微软雅黑" w:eastAsia="微软雅黑" w:cs="微软雅黑"/>
                <w:b w:val="0"/>
                <w:bCs/>
                <w:color w:val="595959" w:themeColor="text1" w:themeTint="A6"/>
                <w14:textFill>
                  <w14:solidFill>
                    <w14:schemeClr w14:val="tx1">
                      <w14:lumMod w14:val="65000"/>
                      <w14:lumOff w14:val="35000"/>
                    </w14:schemeClr>
                  </w14:solidFill>
                </w14:textFill>
              </w:rPr>
              <w:t>1</w:t>
            </w:r>
            <w:r>
              <w:rPr>
                <w:rFonts w:hint="eastAsia" w:ascii="微软雅黑" w:hAnsi="微软雅黑" w:eastAsia="微软雅黑" w:cs="微软雅黑"/>
                <w:b w:val="0"/>
                <w:bCs/>
                <w:color w:val="595959" w:themeColor="text1" w:themeTint="A6"/>
                <w:lang w:val="en-US" w:eastAsia="zh-CN"/>
                <w14:textFill>
                  <w14:solidFill>
                    <w14:schemeClr w14:val="tx1">
                      <w14:lumMod w14:val="65000"/>
                      <w14:lumOff w14:val="35000"/>
                    </w14:schemeClr>
                  </w14:solidFill>
                </w14:textFill>
              </w:rPr>
              <w:t>2</w:t>
            </w:r>
            <w:r>
              <w:rPr>
                <w:rFonts w:hint="eastAsia" w:ascii="微软雅黑" w:hAnsi="微软雅黑" w:eastAsia="微软雅黑" w:cs="微软雅黑"/>
                <w:b w:val="0"/>
                <w:bCs/>
                <w:color w:val="595959" w:themeColor="text1" w:themeTint="A6"/>
                <w:lang w:eastAsia="zh-CN"/>
                <w14:textFill>
                  <w14:solidFill>
                    <w14:schemeClr w14:val="tx1">
                      <w14:lumMod w14:val="65000"/>
                      <w14:lumOff w14:val="35000"/>
                    </w14:schemeClr>
                  </w14:solidFill>
                </w14:textFill>
              </w:rPr>
              <w:t>、</w:t>
            </w:r>
            <w:r>
              <w:rPr>
                <w:rFonts w:hint="default" w:ascii="微软雅黑" w:hAnsi="微软雅黑" w:eastAsia="微软雅黑" w:cs="微软雅黑"/>
                <w:b w:val="0"/>
                <w:bCs/>
                <w:color w:val="595959" w:themeColor="text1" w:themeTint="A6"/>
                <w14:textFill>
                  <w14:solidFill>
                    <w14:schemeClr w14:val="tx1">
                      <w14:lumMod w14:val="65000"/>
                      <w14:lumOff w14:val="35000"/>
                    </w14:schemeClr>
                  </w14:solidFill>
                </w14:textFill>
              </w:rPr>
              <w:t>车间管理绩效（人员安排）</w:t>
            </w:r>
          </w:p>
          <w:p w14:paraId="102E0778">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20" w:lineRule="exact"/>
              <w:ind w:left="0" w:right="0" w:firstLine="210" w:firstLineChars="100"/>
              <w:textAlignment w:val="auto"/>
              <w:rPr>
                <w:rFonts w:hint="default" w:ascii="微软雅黑" w:hAnsi="微软雅黑" w:eastAsia="微软雅黑" w:cs="微软雅黑"/>
                <w:b w:val="0"/>
                <w:bCs/>
                <w:color w:val="595959" w:themeColor="text1" w:themeTint="A6"/>
                <w14:textFill>
                  <w14:solidFill>
                    <w14:schemeClr w14:val="tx1">
                      <w14:lumMod w14:val="65000"/>
                      <w14:lumOff w14:val="35000"/>
                    </w14:schemeClr>
                  </w14:solidFill>
                </w14:textFill>
              </w:rPr>
            </w:pPr>
            <w:r>
              <w:rPr>
                <w:rFonts w:hint="default" w:ascii="微软雅黑" w:hAnsi="微软雅黑" w:eastAsia="微软雅黑" w:cs="微软雅黑"/>
                <w:b w:val="0"/>
                <w:bCs/>
                <w:color w:val="595959" w:themeColor="text1" w:themeTint="A6"/>
                <w14:textFill>
                  <w14:solidFill>
                    <w14:schemeClr w14:val="tx1">
                      <w14:lumMod w14:val="65000"/>
                      <w14:lumOff w14:val="35000"/>
                    </w14:schemeClr>
                  </w14:solidFill>
                </w14:textFill>
              </w:rPr>
              <w:t>1</w:t>
            </w:r>
            <w:r>
              <w:rPr>
                <w:rFonts w:hint="eastAsia" w:ascii="微软雅黑" w:hAnsi="微软雅黑" w:eastAsia="微软雅黑" w:cs="微软雅黑"/>
                <w:b w:val="0"/>
                <w:bCs/>
                <w:color w:val="595959" w:themeColor="text1" w:themeTint="A6"/>
                <w:lang w:val="en-US" w:eastAsia="zh-CN"/>
                <w14:textFill>
                  <w14:solidFill>
                    <w14:schemeClr w14:val="tx1">
                      <w14:lumMod w14:val="65000"/>
                      <w14:lumOff w14:val="35000"/>
                    </w14:schemeClr>
                  </w14:solidFill>
                </w14:textFill>
              </w:rPr>
              <w:t>3</w:t>
            </w:r>
            <w:r>
              <w:rPr>
                <w:rFonts w:hint="eastAsia" w:ascii="微软雅黑" w:hAnsi="微软雅黑" w:eastAsia="微软雅黑" w:cs="微软雅黑"/>
                <w:b w:val="0"/>
                <w:bCs/>
                <w:color w:val="595959" w:themeColor="text1" w:themeTint="A6"/>
                <w:lang w:eastAsia="zh-CN"/>
                <w14:textFill>
                  <w14:solidFill>
                    <w14:schemeClr w14:val="tx1">
                      <w14:lumMod w14:val="65000"/>
                      <w14:lumOff w14:val="35000"/>
                    </w14:schemeClr>
                  </w14:solidFill>
                </w14:textFill>
              </w:rPr>
              <w:t>、</w:t>
            </w:r>
            <w:r>
              <w:rPr>
                <w:rFonts w:hint="default" w:ascii="微软雅黑" w:hAnsi="微软雅黑" w:eastAsia="微软雅黑" w:cs="微软雅黑"/>
                <w:b w:val="0"/>
                <w:bCs/>
                <w:color w:val="595959" w:themeColor="text1" w:themeTint="A6"/>
                <w14:textFill>
                  <w14:solidFill>
                    <w14:schemeClr w14:val="tx1">
                      <w14:lumMod w14:val="65000"/>
                      <w14:lumOff w14:val="35000"/>
                    </w14:schemeClr>
                  </w14:solidFill>
                </w14:textFill>
              </w:rPr>
              <w:t>员工绩效体系的构成</w:t>
            </w:r>
          </w:p>
          <w:p w14:paraId="694D063C">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20" w:lineRule="exact"/>
              <w:ind w:left="0" w:right="0" w:firstLine="210" w:firstLineChars="100"/>
              <w:textAlignment w:val="auto"/>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t>1</w:t>
            </w:r>
            <w:r>
              <w:rPr>
                <w:rFonts w:hint="eastAsia" w:ascii="微软雅黑" w:hAnsi="微软雅黑" w:eastAsia="微软雅黑" w:cs="微软雅黑"/>
                <w:b w:val="0"/>
                <w:bCs/>
                <w:color w:val="595959" w:themeColor="text1" w:themeTint="A6"/>
                <w:lang w:val="en-US" w:eastAsia="zh-CN"/>
                <w14:textFill>
                  <w14:solidFill>
                    <w14:schemeClr w14:val="tx1">
                      <w14:lumMod w14:val="65000"/>
                      <w14:lumOff w14:val="35000"/>
                    </w14:schemeClr>
                  </w14:solidFill>
                </w14:textFill>
              </w:rPr>
              <w:t>4</w:t>
            </w:r>
            <w:r>
              <w:rPr>
                <w:rFonts w:hint="eastAsia" w:ascii="微软雅黑" w:hAnsi="微软雅黑" w:eastAsia="微软雅黑" w:cs="微软雅黑"/>
                <w:b w:val="0"/>
                <w:bCs/>
                <w:color w:val="595959" w:themeColor="text1" w:themeTint="A6"/>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t>意愿</w:t>
            </w:r>
          </w:p>
          <w:p w14:paraId="416CED48">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20" w:lineRule="exact"/>
              <w:ind w:left="0" w:right="0" w:firstLine="210" w:firstLineChars="100"/>
              <w:textAlignment w:val="auto"/>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lang w:val="en-US" w:eastAsia="zh-CN"/>
                <w14:textFill>
                  <w14:solidFill>
                    <w14:schemeClr w14:val="tx1">
                      <w14:lumMod w14:val="65000"/>
                      <w14:lumOff w14:val="35000"/>
                    </w14:schemeClr>
                  </w14:solidFill>
                </w14:textFill>
              </w:rPr>
              <w:t>15</w:t>
            </w:r>
            <w:r>
              <w:rPr>
                <w:rFonts w:hint="eastAsia" w:ascii="微软雅黑" w:hAnsi="微软雅黑" w:eastAsia="微软雅黑" w:cs="微软雅黑"/>
                <w:b w:val="0"/>
                <w:bCs/>
                <w:color w:val="595959" w:themeColor="text1" w:themeTint="A6"/>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t>技能</w:t>
            </w:r>
          </w:p>
          <w:p w14:paraId="4445701B">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20" w:lineRule="exact"/>
              <w:ind w:left="0" w:right="0" w:firstLine="210" w:firstLineChars="100"/>
              <w:textAlignment w:val="auto"/>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lang w:val="en-US" w:eastAsia="zh-CN"/>
                <w14:textFill>
                  <w14:solidFill>
                    <w14:schemeClr w14:val="tx1">
                      <w14:lumMod w14:val="65000"/>
                      <w14:lumOff w14:val="35000"/>
                    </w14:schemeClr>
                  </w14:solidFill>
                </w14:textFill>
              </w:rPr>
              <w:t>16</w:t>
            </w:r>
            <w:r>
              <w:rPr>
                <w:rFonts w:hint="eastAsia" w:ascii="微软雅黑" w:hAnsi="微软雅黑" w:eastAsia="微软雅黑" w:cs="微软雅黑"/>
                <w:b w:val="0"/>
                <w:bCs/>
                <w:color w:val="595959" w:themeColor="text1" w:themeTint="A6"/>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t>环境</w:t>
            </w:r>
          </w:p>
          <w:p w14:paraId="4F4F18AC">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20" w:lineRule="exact"/>
              <w:ind w:left="0" w:right="0" w:firstLine="210" w:firstLineChars="100"/>
              <w:textAlignment w:val="auto"/>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lang w:val="en-US" w:eastAsia="zh-CN"/>
                <w14:textFill>
                  <w14:solidFill>
                    <w14:schemeClr w14:val="tx1">
                      <w14:lumMod w14:val="65000"/>
                      <w14:lumOff w14:val="35000"/>
                    </w14:schemeClr>
                  </w14:solidFill>
                </w14:textFill>
              </w:rPr>
              <w:t>17</w:t>
            </w:r>
            <w:r>
              <w:rPr>
                <w:rFonts w:hint="eastAsia" w:ascii="微软雅黑" w:hAnsi="微软雅黑" w:eastAsia="微软雅黑" w:cs="微软雅黑"/>
                <w:b w:val="0"/>
                <w:bCs/>
                <w:color w:val="595959" w:themeColor="text1" w:themeTint="A6"/>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t>员工绩效体系的改善</w:t>
            </w:r>
          </w:p>
          <w:p w14:paraId="110E03D5">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20" w:lineRule="exact"/>
              <w:ind w:left="0" w:right="0" w:firstLine="210" w:firstLineChars="100"/>
              <w:textAlignment w:val="auto"/>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lang w:val="en-US" w:eastAsia="zh-CN"/>
                <w14:textFill>
                  <w14:solidFill>
                    <w14:schemeClr w14:val="tx1">
                      <w14:lumMod w14:val="65000"/>
                      <w14:lumOff w14:val="35000"/>
                    </w14:schemeClr>
                  </w14:solidFill>
                </w14:textFill>
              </w:rPr>
              <w:t>18</w:t>
            </w:r>
            <w:r>
              <w:rPr>
                <w:rFonts w:hint="eastAsia" w:ascii="微软雅黑" w:hAnsi="微软雅黑" w:eastAsia="微软雅黑" w:cs="微软雅黑"/>
                <w:b w:val="0"/>
                <w:bCs/>
                <w:color w:val="595959" w:themeColor="text1" w:themeTint="A6"/>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14:textFill>
                  <w14:solidFill>
                    <w14:schemeClr w14:val="tx1">
                      <w14:lumMod w14:val="65000"/>
                      <w14:lumOff w14:val="35000"/>
                    </w14:schemeClr>
                  </w14:solidFill>
                </w14:textFill>
              </w:rPr>
              <w:t>员工绩效改善六部法</w:t>
            </w:r>
          </w:p>
          <w:p w14:paraId="26BFCD6C">
            <w:pPr>
              <w:keepNext w:val="0"/>
              <w:keepLines w:val="0"/>
              <w:suppressLineNumbers w:val="0"/>
              <w:spacing w:before="0" w:beforeAutospacing="0" w:after="0" w:afterAutospacing="0" w:line="400" w:lineRule="exact"/>
              <w:ind w:left="0" w:right="0"/>
              <w:rPr>
                <w:rFonts w:hint="eastAsia" w:ascii="微软雅黑" w:hAnsi="微软雅黑" w:eastAsia="微软雅黑" w:cs="微软雅黑"/>
                <w:b w:val="0"/>
                <w:bCs/>
                <w:color w:val="808080" w:themeColor="text1" w:themeTint="80"/>
                <w14:textFill>
                  <w14:solidFill>
                    <w14:schemeClr w14:val="tx1">
                      <w14:lumMod w14:val="50000"/>
                      <w14:lumOff w14:val="50000"/>
                    </w14:schemeClr>
                  </w14:solidFill>
                </w14:textFill>
              </w:rPr>
            </w:pPr>
          </w:p>
          <w:p w14:paraId="407B5370">
            <w:pPr>
              <w:keepNext w:val="0"/>
              <w:keepLines w:val="0"/>
              <w:suppressLineNumbers w:val="0"/>
              <w:spacing w:before="0" w:beforeAutospacing="0" w:after="0" w:afterAutospacing="0" w:line="400" w:lineRule="exact"/>
              <w:ind w:left="0" w:right="0"/>
              <w:rPr>
                <w:rFonts w:hint="eastAsia" w:ascii="微软雅黑" w:hAnsi="微软雅黑" w:eastAsia="微软雅黑" w:cs="微软雅黑"/>
                <w:b/>
                <w:color w:val="auto"/>
              </w:rPr>
            </w:pPr>
            <w:r>
              <w:rPr>
                <w:rFonts w:hint="eastAsia" w:ascii="微软雅黑" w:hAnsi="微软雅黑" w:eastAsia="微软雅黑" w:cs="微软雅黑"/>
                <w:b/>
                <w:color w:val="auto"/>
                <w:lang w:eastAsia="zh-CN"/>
              </w:rPr>
              <w:t>第六单元：生产线平衡</w:t>
            </w:r>
          </w:p>
          <w:p w14:paraId="74598EA6">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20" w:lineRule="exact"/>
              <w:ind w:left="0" w:right="0"/>
              <w:textAlignment w:val="auto"/>
              <w:rPr>
                <w:rFonts w:hint="default" w:ascii="微软雅黑" w:hAnsi="微软雅黑" w:eastAsia="微软雅黑" w:cs="微软雅黑"/>
                <w:bCs/>
                <w:szCs w:val="21"/>
              </w:rPr>
            </w:pPr>
          </w:p>
        </w:tc>
        <w:tc>
          <w:tcPr>
            <w:tcW w:w="240" w:type="dxa"/>
            <w:tcBorders>
              <w:tl2br w:val="nil"/>
              <w:tr2bl w:val="nil"/>
            </w:tcBorders>
            <w:noWrap w:val="0"/>
            <w:textDirection w:val="tbRlV"/>
            <w:vAlign w:val="top"/>
          </w:tcPr>
          <w:p w14:paraId="5DC43E71">
            <w:pPr>
              <w:keepNext w:val="0"/>
              <w:keepLines w:val="0"/>
              <w:suppressLineNumbers w:val="0"/>
              <w:spacing w:before="0" w:beforeAutospacing="0" w:after="0" w:afterAutospacing="0"/>
              <w:ind w:left="0" w:right="0"/>
              <w:rPr>
                <w:rFonts w:hint="default" w:ascii="微软雅黑" w:hAnsi="微软雅黑" w:eastAsia="微软雅黑"/>
              </w:rPr>
            </w:pPr>
          </w:p>
        </w:tc>
        <w:tc>
          <w:tcPr>
            <w:tcW w:w="240" w:type="dxa"/>
            <w:tcBorders>
              <w:tl2br w:val="nil"/>
              <w:tr2bl w:val="nil"/>
            </w:tcBorders>
            <w:noWrap w:val="0"/>
            <w:textDirection w:val="tbRlV"/>
            <w:vAlign w:val="top"/>
          </w:tcPr>
          <w:p w14:paraId="1B2B60CF">
            <w:pPr>
              <w:keepNext w:val="0"/>
              <w:keepLines w:val="0"/>
              <w:suppressLineNumbers w:val="0"/>
              <w:spacing w:before="0" w:beforeAutospacing="0" w:after="0" w:afterAutospacing="0"/>
              <w:ind w:left="0" w:right="0"/>
              <w:rPr>
                <w:rFonts w:hint="default" w:ascii="微软雅黑" w:hAnsi="微软雅黑" w:eastAsia="微软雅黑"/>
              </w:rPr>
            </w:pPr>
          </w:p>
        </w:tc>
        <w:tc>
          <w:tcPr>
            <w:tcW w:w="4426" w:type="dxa"/>
            <w:tcBorders>
              <w:tl2br w:val="nil"/>
              <w:tr2bl w:val="nil"/>
            </w:tcBorders>
            <w:noWrap w:val="0"/>
            <w:vAlign w:val="top"/>
          </w:tcPr>
          <w:p w14:paraId="5932E760">
            <w:pPr>
              <w:keepNext w:val="0"/>
              <w:keepLines w:val="0"/>
              <w:pageBreakBefore w:val="0"/>
              <w:widowControl w:val="0"/>
              <w:numPr>
                <w:ilvl w:val="0"/>
                <w:numId w:val="0"/>
              </w:numPr>
              <w:suppressLineNumbers w:val="0"/>
              <w:kinsoku/>
              <w:wordWrap/>
              <w:topLinePunct w:val="0"/>
              <w:autoSpaceDE/>
              <w:autoSpaceDN/>
              <w:bidi w:val="0"/>
              <w:adjustRightInd/>
              <w:snapToGrid/>
              <w:spacing w:before="0" w:beforeAutospacing="0" w:after="0" w:afterAutospacing="0" w:line="420" w:lineRule="exact"/>
              <w:ind w:right="0" w:rightChars="0"/>
              <w:textAlignment w:val="auto"/>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一、</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生产线平衡的基本着眼点</w:t>
            </w:r>
          </w:p>
          <w:p w14:paraId="5E064A4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157" w:beforeLines="50" w:beforeAutospacing="0" w:after="0" w:afterAutospacing="0" w:line="420" w:lineRule="exact"/>
              <w:ind w:right="0" w:rightChars="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二、</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节拍时间和流程时间与产线规划的关系</w:t>
            </w:r>
          </w:p>
          <w:p w14:paraId="1173F2B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20" w:lineRule="exact"/>
              <w:ind w:left="0" w:right="0" w:firstLine="222" w:firstLineChars="10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1</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生产线平衡化导入的步骤</w:t>
            </w:r>
          </w:p>
          <w:p w14:paraId="3C4C781D">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20" w:lineRule="exact"/>
              <w:ind w:left="0" w:right="0" w:firstLine="222" w:firstLineChars="10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2</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调查生产线的工程流(含主线与副线)</w:t>
            </w:r>
          </w:p>
          <w:p w14:paraId="63DC007F">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20" w:lineRule="exact"/>
              <w:ind w:left="0" w:right="0" w:firstLine="222" w:firstLineChars="10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3</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画出生产线的线边物流与生产流程图</w:t>
            </w:r>
          </w:p>
          <w:p w14:paraId="349B2E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607" w:leftChars="100" w:right="0" w:hanging="397" w:hangingChars="179"/>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4</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根据统计的数据与现场管理进行布局和产线的改善</w:t>
            </w:r>
          </w:p>
          <w:p w14:paraId="0AD3EF2B">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20" w:lineRule="exact"/>
              <w:ind w:left="0" w:right="0" w:firstLine="222" w:firstLineChars="10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5</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如何突破作业流程中瓶颈工程</w:t>
            </w:r>
          </w:p>
          <w:p w14:paraId="08FC2B7B">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20" w:lineRule="exact"/>
              <w:ind w:left="0" w:right="0" w:firstLine="222" w:firstLineChars="10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6</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运用山积表等手段重新进行作业编成</w:t>
            </w:r>
          </w:p>
          <w:p w14:paraId="782AACDC">
            <w:pPr>
              <w:keepNext w:val="0"/>
              <w:keepLines w:val="0"/>
              <w:pageBreakBefore w:val="0"/>
              <w:widowControl w:val="0"/>
              <w:suppressLineNumbers w:val="0"/>
              <w:kinsoku/>
              <w:wordWrap/>
              <w:topLinePunct w:val="0"/>
              <w:autoSpaceDE/>
              <w:autoSpaceDN/>
              <w:bidi w:val="0"/>
              <w:adjustRightInd/>
              <w:snapToGrid/>
              <w:spacing w:before="0" w:beforeAutospacing="0" w:after="0" w:afterAutospacing="0" w:line="420" w:lineRule="exact"/>
              <w:ind w:left="0" w:right="0" w:firstLine="222" w:firstLineChars="10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7</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反复4-5步骤做PDCA验证</w:t>
            </w:r>
          </w:p>
          <w:p w14:paraId="1ECD14FC">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420" w:lineRule="exact"/>
              <w:ind w:left="0" w:right="0" w:firstLine="222" w:firstLineChars="100"/>
              <w:textAlignment w:val="auto"/>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8</w:t>
            </w:r>
            <w:r>
              <w:rPr>
                <w:rFonts w:hint="eastAsia" w:ascii="微软雅黑" w:hAnsi="微软雅黑" w:eastAsia="微软雅黑" w:cs="微软雅黑"/>
                <w:b w:val="0"/>
                <w:bCs/>
                <w:color w:val="595959" w:themeColor="text1" w:themeTint="A6"/>
                <w:spacing w:val="6"/>
                <w:sz w:val="21"/>
                <w:lang w:eastAsia="zh-CN"/>
                <w14:textFill>
                  <w14:solidFill>
                    <w14:schemeClr w14:val="tx1">
                      <w14:lumMod w14:val="65000"/>
                      <w14:lumOff w14:val="35000"/>
                    </w14:schemeClr>
                  </w14:solidFill>
                </w14:textFill>
              </w:rPr>
              <w:t>、</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制定作业标准</w:t>
            </w:r>
          </w:p>
          <w:p w14:paraId="4351F21F">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20" w:lineRule="exact"/>
              <w:ind w:left="0" w:right="0" w:firstLine="444" w:firstLineChars="200"/>
              <w:textAlignment w:val="auto"/>
              <w:rPr>
                <w:rFonts w:hint="default" w:ascii="微软雅黑" w:hAnsi="微软雅黑" w:eastAsia="微软雅黑"/>
                <w:color w:val="595959" w:themeColor="text1" w:themeTint="A6"/>
                <w14:textFill>
                  <w14:solidFill>
                    <w14:schemeClr w14:val="tx1">
                      <w14:lumMod w14:val="65000"/>
                      <w14:lumOff w14:val="35000"/>
                    </w14:schemeClr>
                  </w14:solidFill>
                </w14:textFill>
              </w:rPr>
            </w:pPr>
            <w:r>
              <w:rPr>
                <w:rFonts w:hint="eastAsia" w:ascii="微软雅黑" w:hAnsi="微软雅黑" w:eastAsia="微软雅黑" w:cs="微软雅黑"/>
                <w:b w:val="0"/>
                <w:bCs/>
                <w:color w:val="595959" w:themeColor="text1" w:themeTint="A6"/>
                <w:spacing w:val="6"/>
                <w:sz w:val="21"/>
                <w:lang w:val="en-US" w:eastAsia="zh-CN"/>
                <w14:textFill>
                  <w14:solidFill>
                    <w14:schemeClr w14:val="tx1">
                      <w14:lumMod w14:val="65000"/>
                      <w14:lumOff w14:val="35000"/>
                    </w14:schemeClr>
                  </w14:solidFill>
                </w14:textFill>
              </w:rPr>
              <w:t>1）</w:t>
            </w:r>
            <w:r>
              <w:rPr>
                <w:rFonts w:hint="eastAsia" w:ascii="微软雅黑" w:hAnsi="微软雅黑" w:eastAsia="微软雅黑" w:cs="微软雅黑"/>
                <w:b w:val="0"/>
                <w:bCs/>
                <w:color w:val="595959" w:themeColor="text1" w:themeTint="A6"/>
                <w:spacing w:val="6"/>
                <w:sz w:val="21"/>
                <w14:textFill>
                  <w14:solidFill>
                    <w14:schemeClr w14:val="tx1">
                      <w14:lumMod w14:val="65000"/>
                      <w14:lumOff w14:val="35000"/>
                    </w14:schemeClr>
                  </w14:solidFill>
                </w14:textFill>
              </w:rPr>
              <w:t>生产线平衡的改善(生产线持续改善)</w:t>
            </w:r>
          </w:p>
        </w:tc>
      </w:tr>
    </w:tbl>
    <w:p w14:paraId="292A1195"/>
    <w:p w14:paraId="616AF271"/>
    <w:p w14:paraId="599C2431">
      <w:pPr>
        <w:rPr>
          <w:rFonts w:hint="default" w:eastAsia="宋体"/>
          <w:lang w:val="en-US" w:eastAsia="zh-CN"/>
        </w:rPr>
      </w:pPr>
      <w:r>
        <w:rPr>
          <w:rFonts w:hint="eastAsia" w:eastAsia="宋体"/>
          <w:lang w:eastAsia="zh-CN"/>
        </w:rPr>
        <w:t>张</w:t>
      </w:r>
      <w:r>
        <w:rPr>
          <w:rFonts w:hint="eastAsia"/>
          <w:lang w:val="en-US" w:eastAsia="zh-CN"/>
        </w:rPr>
        <w:t>老师</w:t>
      </w:r>
      <w:bookmarkStart w:id="0" w:name="_GoBack"/>
      <w:bookmarkEnd w:id="0"/>
    </w:p>
    <w:p w14:paraId="382361E4">
      <w:pPr>
        <w:rPr>
          <w:rFonts w:hint="eastAsia" w:eastAsia="宋体"/>
          <w:lang w:eastAsia="zh-CN"/>
        </w:rPr>
      </w:pPr>
    </w:p>
    <w:p w14:paraId="31B7D0EF">
      <w:pPr>
        <w:rPr>
          <w:rFonts w:hint="eastAsia" w:eastAsia="宋体"/>
          <w:lang w:eastAsia="zh-CN"/>
        </w:rPr>
      </w:pPr>
      <w:r>
        <w:rPr>
          <w:rFonts w:hint="eastAsia" w:eastAsia="宋体"/>
          <w:lang w:eastAsia="zh-CN"/>
        </w:rPr>
        <w:t>资历背景</w:t>
      </w:r>
    </w:p>
    <w:p w14:paraId="75F095E5">
      <w:pPr>
        <w:rPr>
          <w:rFonts w:hint="eastAsia" w:eastAsia="宋体"/>
          <w:lang w:eastAsia="zh-CN"/>
        </w:rPr>
      </w:pPr>
      <w:r>
        <w:rPr>
          <w:rFonts w:hint="eastAsia" w:eastAsia="宋体"/>
          <w:lang w:eastAsia="zh-CN"/>
        </w:rPr>
        <w:t>•    毕业于国内知名大学</w:t>
      </w:r>
    </w:p>
    <w:p w14:paraId="29C20DF3">
      <w:pPr>
        <w:rPr>
          <w:rFonts w:hint="eastAsia" w:eastAsia="宋体"/>
          <w:lang w:eastAsia="zh-CN"/>
        </w:rPr>
      </w:pPr>
      <w:r>
        <w:rPr>
          <w:rFonts w:hint="eastAsia" w:eastAsia="宋体"/>
          <w:lang w:eastAsia="zh-CN"/>
        </w:rPr>
        <w:t>•    后赴德国留学 ，并进入德国Mannasman公司实践 ，并 接受其严格的专业培训。</w:t>
      </w:r>
    </w:p>
    <w:p w14:paraId="3937BB6D">
      <w:pPr>
        <w:rPr>
          <w:rFonts w:hint="eastAsia" w:eastAsia="宋体"/>
          <w:lang w:eastAsia="zh-CN"/>
        </w:rPr>
      </w:pPr>
      <w:r>
        <w:rPr>
          <w:rFonts w:hint="eastAsia" w:eastAsia="宋体"/>
          <w:lang w:eastAsia="zh-CN"/>
        </w:rPr>
        <w:t>•    获得德国ULM大学的硕士学位</w:t>
      </w:r>
    </w:p>
    <w:p w14:paraId="705CE67C">
      <w:pPr>
        <w:rPr>
          <w:rFonts w:hint="eastAsia" w:eastAsia="宋体"/>
          <w:lang w:eastAsia="zh-CN"/>
        </w:rPr>
      </w:pPr>
    </w:p>
    <w:p w14:paraId="59EC64B5">
      <w:pPr>
        <w:rPr>
          <w:rFonts w:hint="eastAsia" w:eastAsia="宋体"/>
          <w:lang w:eastAsia="zh-CN"/>
        </w:rPr>
      </w:pPr>
    </w:p>
    <w:p w14:paraId="34E8B9D7">
      <w:pPr>
        <w:rPr>
          <w:rFonts w:hint="eastAsia" w:eastAsia="宋体"/>
          <w:lang w:eastAsia="zh-CN"/>
        </w:rPr>
      </w:pPr>
      <w:r>
        <w:rPr>
          <w:rFonts w:hint="eastAsia" w:eastAsia="宋体"/>
          <w:lang w:eastAsia="zh-CN"/>
        </w:rPr>
        <w:t>在工业生产公司中有20年以上的实际操作经验 ，负责战略性    规划 、生产 、采购供应链等各方面的工作 。 留学于德国 ，熟     悉德国工业生产领域 。 曾负责20余家中外企业管理咨询项目， 为多家知名企业进行管理方面的专题研讨会 ，公开课程及公     司内部培训。</w:t>
      </w:r>
    </w:p>
    <w:p w14:paraId="4F1AE283">
      <w:pPr>
        <w:rPr>
          <w:rFonts w:hint="eastAsia" w:eastAsia="宋体"/>
          <w:lang w:eastAsia="zh-CN"/>
        </w:rPr>
      </w:pPr>
    </w:p>
    <w:p w14:paraId="44C2F44D">
      <w:pPr>
        <w:rPr>
          <w:rFonts w:hint="eastAsia" w:eastAsia="宋体"/>
          <w:lang w:eastAsia="zh-CN"/>
        </w:rPr>
      </w:pPr>
      <w:r>
        <w:rPr>
          <w:rFonts w:hint="eastAsia" w:eastAsia="宋体"/>
          <w:lang w:eastAsia="zh-CN"/>
        </w:rPr>
        <w:t>作为厂长， 张先生协调生产部门 、物料部门及质量控制 ，计 划等部门之间的各种问题 ，全面负责公司的每日生产运作，</w:t>
      </w:r>
    </w:p>
    <w:p w14:paraId="5B17ACA9">
      <w:pPr>
        <w:rPr>
          <w:rFonts w:hint="eastAsia" w:eastAsia="宋体"/>
          <w:lang w:eastAsia="zh-CN"/>
        </w:rPr>
      </w:pPr>
      <w:r>
        <w:rPr>
          <w:rFonts w:hint="eastAsia" w:eastAsia="宋体"/>
          <w:lang w:eastAsia="zh-CN"/>
        </w:rPr>
        <w:t>提高生产效率 。在生产领域积累了丰富的经验 ，就质量控制     和生产率的提高而言 ，仅用1年的时间 ，将整个产品流程的累   积一次通过率从50%提高到了80% ，生产效率提高了近50%。 在改善的过程中 ，大量运用6Sigma的工具对流程进行改善。</w:t>
      </w:r>
    </w:p>
    <w:p w14:paraId="26145720">
      <w:pPr>
        <w:rPr>
          <w:rFonts w:hint="eastAsia" w:eastAsia="宋体"/>
          <w:lang w:eastAsia="zh-CN"/>
        </w:rPr>
      </w:pPr>
    </w:p>
    <w:p w14:paraId="750DB71E">
      <w:pPr>
        <w:rPr>
          <w:rFonts w:hint="eastAsia" w:eastAsia="宋体"/>
          <w:lang w:eastAsia="zh-CN"/>
        </w:rPr>
      </w:pPr>
      <w:r>
        <w:rPr>
          <w:rFonts w:hint="eastAsia" w:eastAsia="宋体"/>
          <w:lang w:eastAsia="zh-CN"/>
        </w:rPr>
        <w:t>作为德资企业的总经理， 张先生完成一家公司从零到成长发  展的全部过程， 对人力资源 ，供应商管理 ，产品开发和国产 化 ，质量控制， 问题的解决 ，生产流程的设计 ，成本控制和  绩效管理等方面都积累了相当的经验；</w:t>
      </w:r>
    </w:p>
    <w:p w14:paraId="4208FB4C">
      <w:pPr>
        <w:rPr>
          <w:rFonts w:hint="eastAsia" w:eastAsia="宋体"/>
          <w:lang w:eastAsia="zh-CN"/>
        </w:rPr>
      </w:pPr>
    </w:p>
    <w:p w14:paraId="2A98F9FC">
      <w:pPr>
        <w:rPr>
          <w:rFonts w:hint="eastAsia" w:eastAsia="宋体"/>
          <w:lang w:eastAsia="zh-CN"/>
        </w:rPr>
      </w:pPr>
      <w:r>
        <w:rPr>
          <w:rFonts w:hint="eastAsia" w:eastAsia="宋体"/>
          <w:lang w:eastAsia="zh-CN"/>
        </w:rPr>
        <w:t>作为一名专业尽职的讲师与顾问， 曾在多家咨询公司担任特   聘讲师 ，获得广泛好评 ，具有较丰富的企业咨询和培训经验， 并运用现代培训手段和互动式教学方式 ，将其现实中的实务    经验在课堂中很生动的传达 ，培训内容充实 、条理清楚， 富    有感召力。</w:t>
      </w:r>
    </w:p>
    <w:p w14:paraId="19364376">
      <w:pPr>
        <w:rPr>
          <w:rFonts w:hint="eastAsia" w:eastAsia="宋体"/>
          <w:lang w:eastAsia="zh-CN"/>
        </w:rPr>
      </w:pPr>
    </w:p>
    <w:p w14:paraId="4C11F851">
      <w:pPr>
        <w:rPr>
          <w:rFonts w:hint="eastAsia" w:eastAsia="宋体"/>
          <w:lang w:eastAsia="zh-CN"/>
        </w:rPr>
      </w:pPr>
      <w:r>
        <w:rPr>
          <w:rFonts w:hint="eastAsia" w:eastAsia="宋体"/>
          <w:lang w:eastAsia="zh-CN"/>
        </w:rPr>
        <w:t>曾为近500多家国内外知名企业进行生产及相关技能的培训， 其中有宝钢集团 、 上汽集团 、 阿尔卡特 、博世 、唐纳森 、梅   特勒-托利多 、 日立半导体等等。</w:t>
      </w:r>
    </w:p>
    <w:p w14:paraId="247C6707">
      <w:pPr>
        <w:rPr>
          <w:rFonts w:hint="eastAsia" w:eastAsia="宋体"/>
          <w:lang w:eastAsia="zh-CN"/>
        </w:rPr>
      </w:pPr>
    </w:p>
    <w:p w14:paraId="4A99E52C">
      <w:pPr>
        <w:rPr>
          <w:rFonts w:hint="eastAsia" w:eastAsia="宋体"/>
          <w:lang w:eastAsia="zh-CN"/>
        </w:rPr>
      </w:pPr>
    </w:p>
    <w:p w14:paraId="7F824C97">
      <w:pPr>
        <w:rPr>
          <w:rFonts w:hint="eastAsia" w:eastAsia="宋体"/>
          <w:lang w:eastAsia="zh-CN"/>
        </w:rPr>
      </w:pPr>
    </w:p>
    <w:p w14:paraId="2BC459DE"/>
    <w:p w14:paraId="22DAFAC2"/>
    <w:p w14:paraId="051F6276"/>
    <w:p w14:paraId="7C382DBC"/>
    <w:p w14:paraId="31CB97E7"/>
    <w:p w14:paraId="45A8DF96"/>
    <w:p w14:paraId="453C3E32"/>
    <w:p w14:paraId="12FC6DD1"/>
    <w:p w14:paraId="238EDFB0"/>
    <w:p w14:paraId="0B733CC5"/>
    <w:p w14:paraId="380C78B3"/>
    <w:p w14:paraId="275DA5C2"/>
    <w:p w14:paraId="16BF6ABE"/>
    <w:p w14:paraId="07F7BDF2"/>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3735A12E-7073-4E11-9161-A9673C2514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D1A87">
    <w:pPr>
      <w:pStyle w:val="3"/>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795D2">
    <w:pPr>
      <w:pStyle w:val="4"/>
      <w:pBdr>
        <w:bottom w:val="none" w:color="auto" w:sz="0" w:space="1"/>
      </w:pBdr>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NmZmNzJiOTUyNGE1ZDk2NzUwYTE3ZGFjOTY3NjYifQ=="/>
    <w:docVar w:name="KSO_WPS_MARK_KEY" w:val="afdad902-c7b8-499e-aa6e-2c6b806911ca"/>
  </w:docVars>
  <w:rsids>
    <w:rsidRoot w:val="00000000"/>
    <w:rsid w:val="00C72120"/>
    <w:rsid w:val="018407E4"/>
    <w:rsid w:val="02064F15"/>
    <w:rsid w:val="02F104EC"/>
    <w:rsid w:val="033668E9"/>
    <w:rsid w:val="03CB384D"/>
    <w:rsid w:val="03FC6433"/>
    <w:rsid w:val="04846DD6"/>
    <w:rsid w:val="0543218D"/>
    <w:rsid w:val="06545370"/>
    <w:rsid w:val="0709241E"/>
    <w:rsid w:val="07E9507F"/>
    <w:rsid w:val="086C683A"/>
    <w:rsid w:val="08820533"/>
    <w:rsid w:val="0904553D"/>
    <w:rsid w:val="09181DDE"/>
    <w:rsid w:val="09513AC6"/>
    <w:rsid w:val="098E3788"/>
    <w:rsid w:val="0A080C44"/>
    <w:rsid w:val="0C261F7C"/>
    <w:rsid w:val="0C8D4FB9"/>
    <w:rsid w:val="0CCE2C9A"/>
    <w:rsid w:val="0D645222"/>
    <w:rsid w:val="0D94524F"/>
    <w:rsid w:val="0E373128"/>
    <w:rsid w:val="0E4A6B9B"/>
    <w:rsid w:val="0EA87B9E"/>
    <w:rsid w:val="0EAE6322"/>
    <w:rsid w:val="0EB05B48"/>
    <w:rsid w:val="0F1A2E10"/>
    <w:rsid w:val="0FA02544"/>
    <w:rsid w:val="101728F4"/>
    <w:rsid w:val="102060DE"/>
    <w:rsid w:val="14723517"/>
    <w:rsid w:val="154D53AD"/>
    <w:rsid w:val="15A85EC8"/>
    <w:rsid w:val="15DA197B"/>
    <w:rsid w:val="182938DE"/>
    <w:rsid w:val="18573A09"/>
    <w:rsid w:val="195F6FCC"/>
    <w:rsid w:val="19E84B0D"/>
    <w:rsid w:val="1A827E25"/>
    <w:rsid w:val="1BE759D2"/>
    <w:rsid w:val="1C48022C"/>
    <w:rsid w:val="1CC31123"/>
    <w:rsid w:val="1E50374F"/>
    <w:rsid w:val="1FCF11C1"/>
    <w:rsid w:val="20717F2A"/>
    <w:rsid w:val="21810CEC"/>
    <w:rsid w:val="21FF1FFB"/>
    <w:rsid w:val="243B4AF9"/>
    <w:rsid w:val="244D325D"/>
    <w:rsid w:val="247D4AD9"/>
    <w:rsid w:val="24BD3C66"/>
    <w:rsid w:val="24E05320"/>
    <w:rsid w:val="26785840"/>
    <w:rsid w:val="27783B79"/>
    <w:rsid w:val="279649D3"/>
    <w:rsid w:val="27E637EB"/>
    <w:rsid w:val="28213FE4"/>
    <w:rsid w:val="28331506"/>
    <w:rsid w:val="2836191F"/>
    <w:rsid w:val="2845565B"/>
    <w:rsid w:val="287F104C"/>
    <w:rsid w:val="29606395"/>
    <w:rsid w:val="2AAF7C66"/>
    <w:rsid w:val="2B905D82"/>
    <w:rsid w:val="2BB84981"/>
    <w:rsid w:val="2C972AC7"/>
    <w:rsid w:val="2D047208"/>
    <w:rsid w:val="2D5B1D46"/>
    <w:rsid w:val="2DBD447C"/>
    <w:rsid w:val="2E343DB9"/>
    <w:rsid w:val="2EB94B8F"/>
    <w:rsid w:val="2ED21F8D"/>
    <w:rsid w:val="2F4F039E"/>
    <w:rsid w:val="2FCF1B73"/>
    <w:rsid w:val="30544D47"/>
    <w:rsid w:val="306310F6"/>
    <w:rsid w:val="30986E0D"/>
    <w:rsid w:val="30FB6EE9"/>
    <w:rsid w:val="32F90DE8"/>
    <w:rsid w:val="33126663"/>
    <w:rsid w:val="35B83C1D"/>
    <w:rsid w:val="360305A0"/>
    <w:rsid w:val="365D4332"/>
    <w:rsid w:val="37AD5B8F"/>
    <w:rsid w:val="37CB3875"/>
    <w:rsid w:val="393476C6"/>
    <w:rsid w:val="39BF0F15"/>
    <w:rsid w:val="3B3678E8"/>
    <w:rsid w:val="3BE05077"/>
    <w:rsid w:val="3C902FBE"/>
    <w:rsid w:val="3C9D3577"/>
    <w:rsid w:val="3CDC0FCB"/>
    <w:rsid w:val="3EF51F13"/>
    <w:rsid w:val="3F7408E3"/>
    <w:rsid w:val="3FE43836"/>
    <w:rsid w:val="40DC62E8"/>
    <w:rsid w:val="42B73DED"/>
    <w:rsid w:val="42CB3072"/>
    <w:rsid w:val="44192A08"/>
    <w:rsid w:val="446305BD"/>
    <w:rsid w:val="45044DD0"/>
    <w:rsid w:val="454F0D09"/>
    <w:rsid w:val="46601D95"/>
    <w:rsid w:val="47531968"/>
    <w:rsid w:val="477E25D4"/>
    <w:rsid w:val="47E92F30"/>
    <w:rsid w:val="48D569F9"/>
    <w:rsid w:val="49466D9F"/>
    <w:rsid w:val="4A0D3FAF"/>
    <w:rsid w:val="4A993BAC"/>
    <w:rsid w:val="4B5E61EC"/>
    <w:rsid w:val="4B944949"/>
    <w:rsid w:val="4C3342E5"/>
    <w:rsid w:val="4C587B6D"/>
    <w:rsid w:val="4CC30B43"/>
    <w:rsid w:val="4DC12D9F"/>
    <w:rsid w:val="4F343687"/>
    <w:rsid w:val="4F574714"/>
    <w:rsid w:val="4F5C3A43"/>
    <w:rsid w:val="4FB14E9E"/>
    <w:rsid w:val="4FF910F2"/>
    <w:rsid w:val="50131C67"/>
    <w:rsid w:val="50880A13"/>
    <w:rsid w:val="511E40B9"/>
    <w:rsid w:val="51220301"/>
    <w:rsid w:val="516E1798"/>
    <w:rsid w:val="527A29B3"/>
    <w:rsid w:val="54DD3880"/>
    <w:rsid w:val="55480FC9"/>
    <w:rsid w:val="5602711B"/>
    <w:rsid w:val="566A6FD1"/>
    <w:rsid w:val="569B0A08"/>
    <w:rsid w:val="58EA6880"/>
    <w:rsid w:val="58F951C9"/>
    <w:rsid w:val="59F144F1"/>
    <w:rsid w:val="5A91383A"/>
    <w:rsid w:val="5B4376D2"/>
    <w:rsid w:val="5BEF34D6"/>
    <w:rsid w:val="5C375B1D"/>
    <w:rsid w:val="5C6F0C5A"/>
    <w:rsid w:val="5EC82C7F"/>
    <w:rsid w:val="5ED219BF"/>
    <w:rsid w:val="5F6F7352"/>
    <w:rsid w:val="605F384D"/>
    <w:rsid w:val="62737FF3"/>
    <w:rsid w:val="654130A6"/>
    <w:rsid w:val="65FC4688"/>
    <w:rsid w:val="663743F7"/>
    <w:rsid w:val="66831ED1"/>
    <w:rsid w:val="66A148B1"/>
    <w:rsid w:val="67033422"/>
    <w:rsid w:val="67C52405"/>
    <w:rsid w:val="67D145D7"/>
    <w:rsid w:val="68194856"/>
    <w:rsid w:val="691D01E8"/>
    <w:rsid w:val="69522017"/>
    <w:rsid w:val="6B3134EF"/>
    <w:rsid w:val="6B963D56"/>
    <w:rsid w:val="6BA877D0"/>
    <w:rsid w:val="6C1248F4"/>
    <w:rsid w:val="6C270246"/>
    <w:rsid w:val="6C9317D5"/>
    <w:rsid w:val="6DE23A6C"/>
    <w:rsid w:val="6EE51C3A"/>
    <w:rsid w:val="6F4240ED"/>
    <w:rsid w:val="6F5E6180"/>
    <w:rsid w:val="706337A5"/>
    <w:rsid w:val="706F5010"/>
    <w:rsid w:val="71C11019"/>
    <w:rsid w:val="72A65C12"/>
    <w:rsid w:val="72AA1056"/>
    <w:rsid w:val="73384308"/>
    <w:rsid w:val="733F2F70"/>
    <w:rsid w:val="75234119"/>
    <w:rsid w:val="76155D6D"/>
    <w:rsid w:val="77BA45F1"/>
    <w:rsid w:val="77C91DE3"/>
    <w:rsid w:val="780F16DC"/>
    <w:rsid w:val="78300FD8"/>
    <w:rsid w:val="78727511"/>
    <w:rsid w:val="78D60A60"/>
    <w:rsid w:val="78F86916"/>
    <w:rsid w:val="792E641E"/>
    <w:rsid w:val="7C18217D"/>
    <w:rsid w:val="7C9E642E"/>
    <w:rsid w:val="7D406136"/>
    <w:rsid w:val="7DE23B57"/>
    <w:rsid w:val="7F790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paragraph" w:styleId="10">
    <w:name w:val="List Paragraph"/>
    <w:basedOn w:val="1"/>
    <w:qFormat/>
    <w:uiPriority w:val="34"/>
    <w:pPr>
      <w:ind w:firstLine="420" w:firstLineChars="200"/>
    </w:pPr>
  </w:style>
  <w:style w:type="character" w:customStyle="1" w:styleId="11">
    <w:name w:val="style2"/>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1356</Words>
  <Characters>1428</Characters>
  <Lines>0</Lines>
  <Paragraphs>0</Paragraphs>
  <TotalTime>0</TotalTime>
  <ScaleCrop>false</ScaleCrop>
  <LinksUpToDate>false</LinksUpToDate>
  <CharactersWithSpaces>1430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2022-02-20T08:47:00Z</dcterms:created>
  <dc:creator>Xue</dc:creator>
  <cp:lastModifiedBy>卓一企管</cp:lastModifiedBy>
  <dcterms:modified xsi:type="dcterms:W3CDTF">2024-09-24T05:48:08Z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E504B02B94844F79822D573D125D671D</vt:lpwstr>
  </property>
</Properties>
</file>