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48FE89"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jc w:val="center"/>
        <w:rPr>
          <w:rStyle w:val="15"/>
          <w:rFonts w:hint="eastAsia" w:ascii="Microsoft YaHei Regular" w:hAnsi="Microsoft YaHei Regular" w:eastAsia="Microsoft YaHei Regular" w:cs="Microsoft YaHei Regular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Microsoft YaHei Regular" w:hAnsi="Microsoft YaHei Regular" w:eastAsia="Microsoft YaHei Regular" w:cs="Microsoft YaHei Regular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Microsoft YaHei Regular" w:hAnsi="Microsoft YaHei Regular" w:eastAsia="Microsoft YaHei Regular" w:cs="Microsoft YaHei Regular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御风行©</w:t>
      </w:r>
      <w:r>
        <w:rPr>
          <w:rFonts w:hint="eastAsia" w:ascii="Microsoft YaHei Regular" w:hAnsi="Microsoft YaHei Regular" w:eastAsia="Microsoft YaHei Regular" w:cs="Microsoft YaHei Regular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Microsoft YaHei Regular" w:hAnsi="Microsoft YaHei Regular" w:eastAsia="Microsoft YaHei Regular" w:cs="Microsoft YaHei Regular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新任经理情境管理实战</w:t>
      </w:r>
      <w:r>
        <w:rPr>
          <w:rFonts w:hint="eastAsia" w:ascii="Microsoft YaHei Regular" w:hAnsi="Microsoft YaHei Regular" w:eastAsia="Microsoft YaHei Regular" w:cs="Microsoft YaHei Regular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</w:p>
    <w:p w14:paraId="2641F1CB"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rPr>
          <w:rFonts w:hint="eastAsia" w:ascii="Microsoft YaHei Regular" w:hAnsi="Microsoft YaHei Regular" w:eastAsia="Microsoft YaHei Regular" w:cs="Microsoft YaHei Regular"/>
          <w:b/>
          <w:bCs/>
          <w:color w:val="C00000"/>
          <w:kern w:val="0"/>
          <w:sz w:val="21"/>
          <w:szCs w:val="21"/>
          <w:lang w:eastAsia="zh-Hans"/>
        </w:rPr>
      </w:pPr>
      <w:r>
        <w:rPr>
          <w:rFonts w:hint="eastAsia" w:ascii="Microsoft YaHei Regular" w:hAnsi="Microsoft YaHei Regular" w:eastAsia="Microsoft YaHei Regular" w:cs="Microsoft YaHei Regular"/>
          <w:b/>
          <w:bCs/>
          <w:color w:val="C00000"/>
          <w:kern w:val="0"/>
          <w:sz w:val="21"/>
          <w:szCs w:val="21"/>
          <w:lang w:eastAsia="zh-Hans"/>
        </w:rPr>
        <w:t>【报名详情】</w:t>
      </w:r>
    </w:p>
    <w:p w14:paraId="7E2A5A88"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rPr>
          <w:rFonts w:hint="default" w:ascii="Microsoft YaHei Regular" w:hAnsi="Microsoft YaHei Regular" w:eastAsia="Microsoft YaHei Regular" w:cs="Microsoft YaHei Regular"/>
          <w:b/>
          <w:color w:val="000000" w:themeColor="text1"/>
          <w:kern w:val="0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Microsoft YaHei Regular" w:hAnsi="Microsoft YaHei Regular" w:eastAsia="Microsoft YaHei Regular" w:cs="Microsoft YaHei Regular"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>场次：</w:t>
      </w:r>
      <w:r>
        <w:rPr>
          <w:rFonts w:hint="eastAsia" w:ascii="Microsoft YaHei Regular" w:hAnsi="Microsoft YaHei Regular" w:eastAsia="Microsoft YaHei Regular" w:cs="Microsoft YaHei Regular"/>
          <w:b/>
          <w:color w:val="000000" w:themeColor="text1"/>
          <w:kern w:val="0"/>
          <w:sz w:val="21"/>
          <w:szCs w:val="21"/>
          <w:u w:val="singl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Microsoft YaHei Regular" w:hAnsi="Microsoft YaHei Regular" w:eastAsia="Microsoft YaHei Regular" w:cs="Microsoft YaHei Regular"/>
          <w:b/>
          <w:color w:val="000000" w:themeColor="text1"/>
          <w:kern w:val="0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Microsoft YaHei Regular" w:hAnsi="Microsoft YaHei Regular" w:eastAsia="Microsoft YaHei Regular" w:cs="Microsoft YaHei Regular"/>
          <w:b/>
          <w:color w:val="000000" w:themeColor="text1"/>
          <w:kern w:val="0"/>
          <w:sz w:val="21"/>
          <w:szCs w:val="21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Microsoft YaHei Regular" w:hAnsi="Microsoft YaHei Regular" w:eastAsia="Microsoft YaHei Regular" w:cs="Microsoft YaHei Regular"/>
          <w:b/>
          <w:color w:val="000000" w:themeColor="text1"/>
          <w:kern w:val="0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3月14日-15日上海，6月27日-28日北京，9月19日-20日深圳</w:t>
      </w:r>
      <w:bookmarkStart w:id="0" w:name="_GoBack"/>
      <w:bookmarkEnd w:id="0"/>
    </w:p>
    <w:p w14:paraId="038DD8FE"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rPr>
          <w:rFonts w:hint="eastAsia" w:ascii="Microsoft YaHei Regular" w:hAnsi="Microsoft YaHei Regular" w:eastAsia="Microsoft YaHei Regular" w:cs="Microsoft YaHei Regular"/>
          <w:bCs/>
          <w:color w:val="000000" w:themeColor="text1"/>
          <w:kern w:val="0"/>
          <w:sz w:val="2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Microsoft YaHei Regular" w:hAnsi="Microsoft YaHei Regular" w:eastAsia="Microsoft YaHei Regular" w:cs="Microsoft YaHei Regular"/>
          <w:bCs/>
          <w:color w:val="000000" w:themeColor="text1"/>
          <w:kern w:val="0"/>
          <w:sz w:val="21"/>
          <w:szCs w:val="21"/>
          <w:u w:val="single"/>
          <w14:textFill>
            <w14:solidFill>
              <w14:schemeClr w14:val="tx1"/>
            </w14:solidFill>
          </w14:textFill>
        </w:rPr>
        <w:t>费用：4980/元人（差旅费用请自理）</w:t>
      </w:r>
    </w:p>
    <w:p w14:paraId="4A8FCD9E"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jc w:val="left"/>
        <w:rPr>
          <w:rStyle w:val="15"/>
          <w:rFonts w:hint="eastAsia" w:ascii="Microsoft YaHei Regular" w:hAnsi="Microsoft YaHei Regular" w:eastAsia="Microsoft YaHei Regular" w:cs="Microsoft YaHei Regular"/>
          <w:b/>
          <w:bCs/>
          <w:color w:val="C00000"/>
          <w:sz w:val="21"/>
          <w:szCs w:val="21"/>
        </w:rPr>
      </w:pPr>
      <w:r>
        <w:rPr>
          <w:rStyle w:val="15"/>
          <w:rFonts w:hint="eastAsia" w:ascii="Microsoft YaHei Regular" w:hAnsi="Microsoft YaHei Regular" w:eastAsia="Microsoft YaHei Regular" w:cs="Microsoft YaHei Regular"/>
          <w:b/>
          <w:bCs/>
          <w:color w:val="C00000"/>
          <w:sz w:val="21"/>
          <w:szCs w:val="21"/>
        </w:rPr>
        <w:t>【课程简介】</w:t>
      </w:r>
    </w:p>
    <w:p w14:paraId="75C14387">
      <w:pPr>
        <w:ind w:firstLine="420" w:firstLineChars="200"/>
        <w:rPr>
          <w:rFonts w:hint="eastAsia"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管理之路如御风而行，充满挑战与机遇。课堂上学了很多知识理论，但在实际工作中，依然不知道该如何运用，这是因为理论转化为实践需要一个较长的过程。</w:t>
      </w:r>
    </w:p>
    <w:p w14:paraId="6D43129A">
      <w:pPr>
        <w:ind w:firstLine="420" w:firstLineChars="200"/>
        <w:rPr>
          <w:rFonts w:hint="eastAsia"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《御风行：新任经理情境管理实战》旨在为新任经理提供一个实战化的学习</w:t>
      </w:r>
      <w:r>
        <w:rPr>
          <w:rFonts w:hint="eastAsia" w:ascii="微软雅黑" w:hAnsi="微软雅黑" w:eastAsia="微软雅黑" w:cs="宋体"/>
          <w:kern w:val="0"/>
          <w:szCs w:val="21"/>
          <w:lang w:val="en-US" w:eastAsia="zh-CN"/>
        </w:rPr>
        <w:t>课程</w:t>
      </w:r>
      <w:r>
        <w:rPr>
          <w:rFonts w:hint="eastAsia" w:ascii="微软雅黑" w:hAnsi="微软雅黑" w:eastAsia="微软雅黑" w:cs="宋体"/>
          <w:kern w:val="0"/>
          <w:szCs w:val="21"/>
        </w:rPr>
        <w:t>，帮助他们在职业生涯的起航阶段乘风破浪，掌控管理艺术。</w:t>
      </w:r>
    </w:p>
    <w:p w14:paraId="41E2B682">
      <w:pPr>
        <w:ind w:firstLine="420" w:firstLineChars="200"/>
        <w:rPr>
          <w:rFonts w:hint="eastAsia"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本课程采用</w:t>
      </w:r>
      <w:r>
        <w:rPr>
          <w:rFonts w:hint="eastAsia" w:ascii="微软雅黑" w:hAnsi="微软雅黑" w:eastAsia="微软雅黑" w:cs="宋体"/>
          <w:kern w:val="0"/>
          <w:szCs w:val="21"/>
          <w:lang w:val="en-US" w:eastAsia="zh-CN"/>
        </w:rPr>
        <w:t>情境</w:t>
      </w:r>
      <w:r>
        <w:rPr>
          <w:rFonts w:hint="eastAsia" w:ascii="微软雅黑" w:hAnsi="微软雅黑" w:eastAsia="微软雅黑" w:cs="宋体"/>
          <w:kern w:val="0"/>
          <w:szCs w:val="21"/>
        </w:rPr>
        <w:t>模拟教学法</w:t>
      </w:r>
      <w:r>
        <w:rPr>
          <w:rFonts w:hint="eastAsia" w:ascii="微软雅黑" w:hAnsi="微软雅黑" w:eastAsia="微软雅黑" w:cs="宋体"/>
          <w:kern w:val="0"/>
          <w:szCs w:val="21"/>
          <w:lang w:eastAsia="zh-CN"/>
        </w:rPr>
        <w:t>，</w:t>
      </w:r>
      <w:r>
        <w:rPr>
          <w:rFonts w:hint="eastAsia" w:ascii="微软雅黑" w:hAnsi="微软雅黑" w:eastAsia="微软雅黑" w:cs="MicrosoftYaHei"/>
          <w:kern w:val="0"/>
        </w:rPr>
        <w:t>选取</w:t>
      </w:r>
      <w:r>
        <w:rPr>
          <w:rFonts w:hint="eastAsia" w:ascii="微软雅黑" w:hAnsi="微软雅黑" w:eastAsia="微软雅黑" w:cs="MicrosoftYaHei"/>
          <w:kern w:val="0"/>
          <w:lang w:val="en-US" w:eastAsia="zh-CN"/>
        </w:rPr>
        <w:t>一名</w:t>
      </w:r>
      <w:r>
        <w:rPr>
          <w:rFonts w:hint="eastAsia" w:ascii="微软雅黑" w:hAnsi="微软雅黑" w:eastAsia="微软雅黑" w:cs="MicrosoftYaHei"/>
          <w:kern w:val="0"/>
        </w:rPr>
        <w:t>管理者在实际工作中</w:t>
      </w:r>
      <w:r>
        <w:rPr>
          <w:rFonts w:hint="eastAsia" w:ascii="微软雅黑" w:hAnsi="微软雅黑" w:eastAsia="微软雅黑" w:cs="MicrosoftYaHei"/>
          <w:kern w:val="0"/>
          <w:lang w:val="en-US" w:eastAsia="zh-CN"/>
        </w:rPr>
        <w:t>会</w:t>
      </w:r>
      <w:r>
        <w:rPr>
          <w:rFonts w:hint="eastAsia" w:ascii="微软雅黑" w:hAnsi="微软雅黑" w:eastAsia="微软雅黑" w:cs="MicrosoftYaHei"/>
          <w:kern w:val="0"/>
        </w:rPr>
        <w:t>遇到的</w:t>
      </w:r>
      <w:r>
        <w:rPr>
          <w:rFonts w:hint="eastAsia" w:ascii="微软雅黑" w:hAnsi="微软雅黑" w:eastAsia="微软雅黑" w:cs="MicrosoftYaHei"/>
          <w:kern w:val="0"/>
          <w:lang w:val="en-US" w:eastAsia="zh-CN"/>
        </w:rPr>
        <w:t>挑战管理</w:t>
      </w:r>
      <w:r>
        <w:rPr>
          <w:rFonts w:hint="eastAsia" w:ascii="微软雅黑" w:hAnsi="微软雅黑" w:eastAsia="微软雅黑" w:cs="MicrosoftYaHei"/>
          <w:kern w:val="0"/>
        </w:rPr>
        <w:t>场景，</w:t>
      </w:r>
      <w:r>
        <w:rPr>
          <w:rFonts w:hint="eastAsia" w:ascii="微软雅黑" w:hAnsi="微软雅黑" w:eastAsia="微软雅黑" w:cs="宋体"/>
          <w:kern w:val="0"/>
          <w:szCs w:val="21"/>
        </w:rPr>
        <w:t>学员将被带入真实的工作环境，通过模拟实战的方式，“在战争中学习战争”“在风浪中学习御风”，通过讨论、实操和反思，深化对问题处理策略的理解，实现从理论到实践的高效转化。</w:t>
      </w:r>
    </w:p>
    <w:p w14:paraId="1794B749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360" w:lineRule="auto"/>
        <w:ind w:firstLine="436" w:firstLineChars="200"/>
        <w:jc w:val="center"/>
        <w:rPr>
          <w:rFonts w:hint="eastAsia" w:ascii="Microsoft YaHei Regular" w:hAnsi="Microsoft YaHei Regular" w:eastAsia="Microsoft YaHei Regular" w:cs="Microsoft YaHei Regular"/>
          <w:bCs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snapToGrid w:val="0"/>
          <w:color w:val="3B3838"/>
          <w:spacing w:val="4"/>
          <w:kern w:val="0"/>
          <w:sz w:val="21"/>
          <w:szCs w:val="21"/>
        </w:rPr>
        <w:drawing>
          <wp:inline distT="0" distB="0" distL="114300" distR="114300">
            <wp:extent cx="3388995" cy="2520315"/>
            <wp:effectExtent l="0" t="0" r="14605" b="19685"/>
            <wp:docPr id="1" name="图片 1" descr="/Users/GHR210/Desktop/2024年公开课资料/GHR2024产品介绍/GHR应用型领导力版权登记文档/《御风行：新任经理情境管理实战》_00.png《御风行：新任经理情境管理实战》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Users/GHR210/Desktop/2024年公开课资料/GHR2024产品介绍/GHR应用型领导力版权登记文档/《御风行：新任经理情境管理实战》_00.png《御风行：新任经理情境管理实战》_00"/>
                    <pic:cNvPicPr>
                      <a:picLocks noChangeAspect="1"/>
                    </pic:cNvPicPr>
                  </pic:nvPicPr>
                  <pic:blipFill>
                    <a:blip r:embed="rId5"/>
                    <a:srcRect l="38" r="38"/>
                    <a:stretch>
                      <a:fillRect/>
                    </a:stretch>
                  </pic:blipFill>
                  <pic:spPr>
                    <a:xfrm>
                      <a:off x="0" y="0"/>
                      <a:ext cx="338899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47EF86"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jc w:val="left"/>
        <w:rPr>
          <w:rStyle w:val="15"/>
          <w:rFonts w:hint="eastAsia" w:ascii="Microsoft YaHei Regular" w:hAnsi="Microsoft YaHei Regular" w:eastAsia="Microsoft YaHei Regular" w:cs="Microsoft YaHei Regular"/>
          <w:b/>
          <w:bCs/>
          <w:color w:val="C00000"/>
          <w:sz w:val="21"/>
          <w:szCs w:val="21"/>
        </w:rPr>
      </w:pPr>
      <w:r>
        <w:rPr>
          <w:rStyle w:val="15"/>
          <w:rFonts w:hint="eastAsia" w:ascii="Microsoft YaHei Regular" w:hAnsi="Microsoft YaHei Regular" w:eastAsia="Microsoft YaHei Regular" w:cs="Microsoft YaHei Regular"/>
          <w:b/>
          <w:bCs/>
          <w:color w:val="C00000"/>
          <w:sz w:val="21"/>
          <w:szCs w:val="21"/>
        </w:rPr>
        <w:t>【课程收益】</w:t>
      </w:r>
    </w:p>
    <w:p w14:paraId="1BDA35D7">
      <w:pPr>
        <w:pStyle w:val="14"/>
        <w:numPr>
          <w:ilvl w:val="0"/>
          <w:numId w:val="1"/>
        </w:numPr>
        <w:ind w:firstLineChars="0"/>
        <w:jc w:val="left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  <w:b/>
          <w:bCs/>
        </w:rPr>
        <w:t>深入理解管理</w:t>
      </w:r>
      <w:r>
        <w:rPr>
          <w:rFonts w:hint="eastAsia" w:ascii="微软雅黑" w:hAnsi="微软雅黑" w:eastAsia="微软雅黑"/>
          <w:b/>
          <w:bCs/>
          <w:lang w:val="en-US" w:eastAsia="zh-CN"/>
        </w:rPr>
        <w:t>新</w:t>
      </w:r>
      <w:r>
        <w:rPr>
          <w:rFonts w:hint="eastAsia" w:ascii="微软雅黑" w:hAnsi="微软雅黑" w:eastAsia="微软雅黑"/>
          <w:b/>
          <w:bCs/>
        </w:rPr>
        <w:t>角色：</w:t>
      </w:r>
      <w:r>
        <w:rPr>
          <w:rFonts w:hint="eastAsia" w:ascii="微软雅黑" w:hAnsi="微软雅黑" w:eastAsia="微软雅黑"/>
        </w:rPr>
        <w:t>明确作为新任经理在组织中扮演的角色，包括职责、期望和挑战，帮助学员形成全面的管理观念。</w:t>
      </w:r>
    </w:p>
    <w:p w14:paraId="5C0C0489">
      <w:pPr>
        <w:pStyle w:val="14"/>
        <w:numPr>
          <w:ilvl w:val="0"/>
          <w:numId w:val="1"/>
        </w:numPr>
        <w:ind w:firstLineChars="0"/>
        <w:jc w:val="left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  <w:b/>
          <w:bCs/>
        </w:rPr>
        <w:t>掌握制定和实现业务目标的关键技能</w:t>
      </w:r>
      <w:r>
        <w:rPr>
          <w:rFonts w:hint="eastAsia" w:ascii="微软雅黑" w:hAnsi="微软雅黑" w:eastAsia="微软雅黑"/>
          <w:b/>
          <w:bCs/>
          <w:lang w:eastAsia="zh-CN"/>
        </w:rPr>
        <w:t>：</w:t>
      </w:r>
      <w:r>
        <w:rPr>
          <w:rFonts w:hint="eastAsia" w:ascii="微软雅黑" w:hAnsi="微软雅黑" w:eastAsia="微软雅黑"/>
        </w:rPr>
        <w:t>包括设定清晰的业绩目标、制定有效的工作计划以及监控和评估执行效果。</w:t>
      </w:r>
    </w:p>
    <w:p w14:paraId="6219E53B">
      <w:pPr>
        <w:pStyle w:val="14"/>
        <w:numPr>
          <w:ilvl w:val="0"/>
          <w:numId w:val="1"/>
        </w:numPr>
        <w:ind w:firstLineChars="0"/>
        <w:jc w:val="left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  <w:b/>
          <w:bCs/>
        </w:rPr>
        <w:t>上级关系管理：</w:t>
      </w:r>
      <w:r>
        <w:rPr>
          <w:rFonts w:hint="eastAsia" w:ascii="微软雅黑" w:hAnsi="微软雅黑" w:eastAsia="微软雅黑"/>
        </w:rPr>
        <w:t>学习如何有效建立和维护与上级的沟通，包括如何赢得信任、支持以及处理异议，增强与上级的工作协同。</w:t>
      </w:r>
    </w:p>
    <w:p w14:paraId="2337F86C">
      <w:pPr>
        <w:pStyle w:val="14"/>
        <w:numPr>
          <w:ilvl w:val="0"/>
          <w:numId w:val="1"/>
        </w:numPr>
        <w:ind w:firstLineChars="0"/>
        <w:jc w:val="left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  <w:b/>
          <w:bCs/>
        </w:rPr>
        <w:t>团队建设与管理：</w:t>
      </w:r>
      <w:r>
        <w:rPr>
          <w:rFonts w:hint="eastAsia" w:ascii="微软雅黑" w:hAnsi="微软雅黑" w:eastAsia="微软雅黑"/>
        </w:rPr>
        <w:t>学习如何增强团队凝聚力和建设积极向上的团队文化，包括有效激励、表扬技巧，以及打造和维护高绩效团队。</w:t>
      </w:r>
    </w:p>
    <w:p w14:paraId="1691B9FC">
      <w:pPr>
        <w:pStyle w:val="14"/>
        <w:numPr>
          <w:ilvl w:val="0"/>
          <w:numId w:val="1"/>
        </w:numPr>
        <w:ind w:firstLineChars="0"/>
        <w:jc w:val="left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  <w:b/>
          <w:bCs/>
        </w:rPr>
        <w:t>跨部门沟通协作：</w:t>
      </w:r>
      <w:r>
        <w:rPr>
          <w:rFonts w:hint="eastAsia" w:ascii="微软雅黑" w:hAnsi="微软雅黑" w:eastAsia="微软雅黑"/>
        </w:rPr>
        <w:t>掌握突破部门间沟通障碍的技巧，推进跨部门合作，通过协作创造双赢的工作成效，提升组织效率。</w:t>
      </w:r>
    </w:p>
    <w:p w14:paraId="6BCD5DBB">
      <w:pPr>
        <w:pStyle w:val="14"/>
        <w:numPr>
          <w:ilvl w:val="0"/>
          <w:numId w:val="1"/>
        </w:numPr>
        <w:ind w:firstLineChars="0"/>
        <w:jc w:val="lef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b/>
          <w:bCs/>
        </w:rPr>
        <w:t>实战情境应用：</w:t>
      </w:r>
      <w:r>
        <w:rPr>
          <w:rFonts w:hint="eastAsia" w:ascii="微软雅黑" w:hAnsi="微软雅黑" w:eastAsia="微软雅黑"/>
        </w:rPr>
        <w:t>通过情境模拟和案例分析，将理论知识应用于实际工作场景，加快理论到实践的转化，提高实战处理问题的能力。</w:t>
      </w:r>
    </w:p>
    <w:p w14:paraId="74819B75">
      <w:pPr>
        <w:spacing w:before="156" w:beforeLines="50"/>
        <w:jc w:val="left"/>
        <w:rPr>
          <w:rFonts w:ascii="微软雅黑" w:hAnsi="微软雅黑" w:eastAsia="微软雅黑" w:cs="Times New Roman"/>
          <w:b/>
          <w:bCs/>
          <w:color w:val="C00000"/>
          <w:sz w:val="36"/>
          <w:szCs w:val="36"/>
          <w:vertAlign w:val="superscript"/>
        </w:rPr>
      </w:pPr>
      <w:r>
        <w:rPr>
          <w:rFonts w:hint="eastAsia" w:ascii="微软雅黑" w:hAnsi="微软雅黑" w:eastAsia="微软雅黑"/>
          <w:b/>
          <w:bCs/>
          <w:color w:val="C00000"/>
          <w:sz w:val="36"/>
          <w:szCs w:val="36"/>
          <w:vertAlign w:val="superscript"/>
        </w:rPr>
        <w:t>【课程亮点】</w:t>
      </w:r>
    </w:p>
    <w:p w14:paraId="64846ABE">
      <w:pPr>
        <w:pStyle w:val="14"/>
        <w:numPr>
          <w:ilvl w:val="0"/>
          <w:numId w:val="2"/>
        </w:numPr>
        <w:ind w:firstLineChars="0"/>
        <w:jc w:val="lef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lang w:eastAsia="zh-CN"/>
        </w:rPr>
        <w:t>情境</w:t>
      </w:r>
      <w:r>
        <w:rPr>
          <w:rFonts w:hint="eastAsia" w:ascii="微软雅黑" w:hAnsi="微软雅黑" w:eastAsia="微软雅黑"/>
        </w:rPr>
        <w:t>化教学：通过</w:t>
      </w:r>
      <w:r>
        <w:rPr>
          <w:rFonts w:hint="eastAsia" w:ascii="微软雅黑" w:hAnsi="微软雅黑" w:eastAsia="微软雅黑"/>
          <w:lang w:eastAsia="zh-CN"/>
        </w:rPr>
        <w:t>情境</w:t>
      </w:r>
      <w:r>
        <w:rPr>
          <w:rFonts w:hint="eastAsia" w:ascii="微软雅黑" w:hAnsi="微软雅黑" w:eastAsia="微软雅黑"/>
        </w:rPr>
        <w:t>教学，还原管理现场，</w:t>
      </w:r>
      <w:r>
        <w:rPr>
          <w:rFonts w:hint="eastAsia" w:ascii="微软雅黑" w:hAnsi="微软雅黑" w:eastAsia="微软雅黑" w:cs="宋体"/>
          <w:kern w:val="0"/>
          <w:szCs w:val="21"/>
        </w:rPr>
        <w:t>“在风浪中学习御风”</w:t>
      </w:r>
      <w:r>
        <w:rPr>
          <w:rFonts w:hint="eastAsia" w:ascii="微软雅黑" w:hAnsi="微软雅黑" w:eastAsia="微软雅黑"/>
        </w:rPr>
        <w:t>，提升学习效率。</w:t>
      </w:r>
    </w:p>
    <w:p w14:paraId="0640B69D">
      <w:pPr>
        <w:pStyle w:val="14"/>
        <w:numPr>
          <w:ilvl w:val="0"/>
          <w:numId w:val="2"/>
        </w:numPr>
        <w:ind w:firstLineChars="0"/>
        <w:jc w:val="left"/>
        <w:rPr>
          <w:rFonts w:hint="eastAsia" w:ascii="微软雅黑" w:hAnsi="微软雅黑" w:eastAsia="微软雅黑"/>
          <w:color w:val="auto"/>
        </w:rPr>
      </w:pPr>
      <w:r>
        <w:rPr>
          <w:rFonts w:hint="eastAsia" w:ascii="微软雅黑" w:hAnsi="微软雅黑" w:eastAsia="微软雅黑"/>
          <w:color w:val="auto"/>
        </w:rPr>
        <w:t>建构式学习法：在探索未知领域的过程中，引导学员基于过往经验吸收新知识，不断充实个人知识库。</w:t>
      </w:r>
    </w:p>
    <w:p w14:paraId="3A88A8B0">
      <w:pPr>
        <w:spacing w:before="156" w:beforeLines="50"/>
        <w:jc w:val="left"/>
        <w:rPr>
          <w:rFonts w:ascii="微软雅黑" w:hAnsi="微软雅黑" w:eastAsia="微软雅黑" w:cs="Times New Roman"/>
          <w:b/>
          <w:bCs/>
          <w:color w:val="C00000"/>
          <w:sz w:val="36"/>
          <w:szCs w:val="36"/>
          <w:vertAlign w:val="superscript"/>
        </w:rPr>
      </w:pPr>
      <w:r>
        <w:rPr>
          <w:rFonts w:hint="eastAsia" w:ascii="微软雅黑" w:hAnsi="微软雅黑" w:eastAsia="微软雅黑"/>
          <w:b/>
          <w:bCs/>
          <w:color w:val="C00000"/>
          <w:sz w:val="36"/>
          <w:szCs w:val="36"/>
          <w:vertAlign w:val="superscript"/>
        </w:rPr>
        <w:t>【课程对象】</w:t>
      </w:r>
    </w:p>
    <w:p w14:paraId="660BF9B2">
      <w:pPr>
        <w:pStyle w:val="14"/>
        <w:numPr>
          <w:ilvl w:val="0"/>
          <w:numId w:val="3"/>
        </w:numPr>
        <w:ind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lang w:val="en-US" w:eastAsia="zh-CN"/>
        </w:rPr>
        <w:t>新晋管理者、未接受过系统管理训练的管理者</w:t>
      </w:r>
    </w:p>
    <w:p w14:paraId="5FC0047A">
      <w:pPr>
        <w:jc w:val="left"/>
        <w:rPr>
          <w:rFonts w:ascii="微软雅黑" w:hAnsi="微软雅黑" w:eastAsia="微软雅黑"/>
          <w:b/>
          <w:bCs/>
          <w:color w:val="C00000"/>
          <w:sz w:val="36"/>
          <w:szCs w:val="36"/>
          <w:vertAlign w:val="superscript"/>
        </w:rPr>
      </w:pPr>
      <w:r>
        <w:rPr>
          <w:rFonts w:hint="eastAsia" w:ascii="微软雅黑" w:hAnsi="微软雅黑" w:eastAsia="微软雅黑"/>
          <w:b/>
          <w:bCs/>
          <w:color w:val="C00000"/>
          <w:sz w:val="36"/>
          <w:szCs w:val="36"/>
          <w:vertAlign w:val="superscript"/>
        </w:rPr>
        <w:t>【教学方式】</w:t>
      </w:r>
    </w:p>
    <w:p w14:paraId="65AF1B8D">
      <w:pPr>
        <w:pStyle w:val="14"/>
        <w:numPr>
          <w:ilvl w:val="0"/>
          <w:numId w:val="3"/>
        </w:numPr>
        <w:ind w:firstLineChars="0"/>
        <w:rPr>
          <w:rFonts w:ascii="微软雅黑" w:hAnsi="微软雅黑" w:eastAsia="微软雅黑" w:cs="MicrosoftYaHei"/>
          <w:kern w:val="0"/>
          <w:szCs w:val="21"/>
        </w:rPr>
      </w:pPr>
      <w:r>
        <w:rPr>
          <w:rFonts w:hint="eastAsia" w:ascii="微软雅黑" w:hAnsi="微软雅黑" w:eastAsia="微软雅黑" w:cstheme="minorBidi"/>
          <w:kern w:val="2"/>
          <w:sz w:val="21"/>
          <w:szCs w:val="22"/>
          <w:lang w:val="en-US" w:eastAsia="zh-CN" w:bidi="ar-SA"/>
        </w:rPr>
        <w:t>情境案例</w:t>
      </w:r>
      <w:r>
        <w:rPr>
          <w:rFonts w:hint="eastAsia" w:ascii="微软雅黑" w:hAnsi="微软雅黑" w:eastAsia="微软雅黑" w:cs="MicrosoftYaHei"/>
          <w:kern w:val="0"/>
        </w:rPr>
        <w:t xml:space="preserve">讨论 + 理论知识讲解 + 视频解析 + </w:t>
      </w:r>
      <w:r>
        <w:rPr>
          <w:rFonts w:hint="eastAsia" w:ascii="微软雅黑" w:hAnsi="微软雅黑" w:eastAsia="微软雅黑" w:cs="MicrosoftYaHei"/>
          <w:kern w:val="0"/>
          <w:lang w:val="en-US" w:eastAsia="zh-CN"/>
        </w:rPr>
        <w:t>现场练习</w:t>
      </w:r>
      <w:r>
        <w:rPr>
          <w:rFonts w:hint="eastAsia" w:ascii="微软雅黑" w:hAnsi="微软雅黑" w:eastAsia="微软雅黑" w:cs="MicrosoftYaHei"/>
          <w:kern w:val="0"/>
        </w:rPr>
        <w:t xml:space="preserve"> + 互动游戏</w:t>
      </w:r>
    </w:p>
    <w:p w14:paraId="676510A8"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jc w:val="left"/>
        <w:rPr>
          <w:rFonts w:hint="eastAsia" w:ascii="Microsoft YaHei Regular" w:hAnsi="Microsoft YaHei Regular" w:eastAsia="Microsoft YaHei Regular" w:cs="Microsoft YaHei Regular"/>
          <w:bCs/>
          <w:sz w:val="21"/>
          <w:szCs w:val="21"/>
        </w:rPr>
      </w:pPr>
      <w:r>
        <w:rPr>
          <w:rStyle w:val="15"/>
          <w:rFonts w:hint="eastAsia" w:ascii="Microsoft YaHei Regular" w:hAnsi="Microsoft YaHei Regular" w:eastAsia="Microsoft YaHei Regular" w:cs="Microsoft YaHei Regular"/>
          <w:b/>
          <w:bCs/>
          <w:color w:val="CD1423"/>
          <w:sz w:val="21"/>
          <w:szCs w:val="21"/>
        </w:rPr>
        <w:t>【课程大纲】</w:t>
      </w:r>
    </w:p>
    <w:p w14:paraId="5A71FB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="0" w:leftChars="0"/>
        <w:jc w:val="left"/>
        <w:textAlignment w:val="auto"/>
        <w:rPr>
          <w:rFonts w:ascii="微软雅黑" w:hAnsi="微软雅黑" w:eastAsia="微软雅黑"/>
          <w:b/>
          <w:bCs/>
          <w:szCs w:val="21"/>
        </w:rPr>
      </w:pPr>
      <w:r>
        <w:rPr>
          <w:rFonts w:hint="eastAsia" w:ascii="微软雅黑" w:hAnsi="微软雅黑" w:eastAsia="微软雅黑"/>
          <w:b/>
          <w:bCs/>
        </w:rPr>
        <w:t>课程导入</w:t>
      </w:r>
    </w:p>
    <w:p w14:paraId="175C1B20">
      <w:pPr>
        <w:pStyle w:val="17"/>
        <w:numPr>
          <w:ilvl w:val="0"/>
          <w:numId w:val="4"/>
        </w:numPr>
        <w:overflowPunct/>
        <w:spacing w:line="360" w:lineRule="auto"/>
        <w:ind w:firstLineChars="0"/>
        <w:jc w:val="left"/>
        <w:rPr>
          <w:rFonts w:hint="eastAsia" w:ascii="微软雅黑" w:hAnsi="微软雅黑" w:cs="宋体"/>
          <w:kern w:val="0"/>
        </w:rPr>
      </w:pPr>
      <w:r>
        <w:rPr>
          <w:rFonts w:hint="default" w:ascii="微软雅黑" w:hAnsi="微软雅黑" w:cs="宋体"/>
          <w:kern w:val="0"/>
        </w:rPr>
        <w:t>课程目标与学习方式</w:t>
      </w:r>
      <w:r>
        <w:rPr>
          <w:rFonts w:hint="eastAsia" w:ascii="微软雅黑" w:hAnsi="微软雅黑" w:cs="宋体"/>
          <w:kern w:val="0"/>
          <w:lang w:val="en-US" w:eastAsia="zh-CN"/>
        </w:rPr>
        <w:t>介绍</w:t>
      </w:r>
    </w:p>
    <w:p w14:paraId="63F6A6A6">
      <w:pPr>
        <w:pStyle w:val="17"/>
        <w:numPr>
          <w:ilvl w:val="0"/>
          <w:numId w:val="4"/>
        </w:numPr>
        <w:overflowPunct/>
        <w:spacing w:line="360" w:lineRule="auto"/>
        <w:ind w:firstLineChars="0"/>
        <w:jc w:val="left"/>
        <w:rPr>
          <w:rFonts w:hint="eastAsia" w:ascii="微软雅黑" w:hAnsi="微软雅黑" w:cs="宋体"/>
          <w:kern w:val="0"/>
        </w:rPr>
      </w:pPr>
      <w:r>
        <w:rPr>
          <w:rFonts w:hint="eastAsia" w:ascii="微软雅黑" w:hAnsi="微软雅黑" w:cs="宋体"/>
          <w:kern w:val="0"/>
          <w:lang w:val="en-US" w:eastAsia="zh-CN"/>
        </w:rPr>
        <w:t>课程背景及人物介绍</w:t>
      </w:r>
    </w:p>
    <w:p w14:paraId="24442762">
      <w:pPr>
        <w:pStyle w:val="17"/>
        <w:numPr>
          <w:ilvl w:val="0"/>
          <w:numId w:val="4"/>
        </w:numPr>
        <w:overflowPunct/>
        <w:spacing w:line="360" w:lineRule="auto"/>
        <w:ind w:firstLineChars="0"/>
        <w:jc w:val="left"/>
        <w:rPr>
          <w:rFonts w:hint="eastAsia" w:ascii="微软雅黑" w:hAnsi="微软雅黑" w:cs="宋体"/>
          <w:kern w:val="0"/>
        </w:rPr>
      </w:pPr>
      <w:r>
        <w:rPr>
          <w:rFonts w:hint="eastAsia" w:ascii="微软雅黑" w:hAnsi="微软雅黑" w:cs="宋体"/>
          <w:kern w:val="0"/>
          <w:lang w:val="en-US" w:eastAsia="zh-CN"/>
        </w:rPr>
        <w:t>管理的核心理念</w:t>
      </w:r>
    </w:p>
    <w:p w14:paraId="01179778">
      <w:pPr>
        <w:pStyle w:val="17"/>
        <w:numPr>
          <w:ilvl w:val="0"/>
          <w:numId w:val="4"/>
        </w:numPr>
        <w:overflowPunct/>
        <w:spacing w:line="360" w:lineRule="auto"/>
        <w:ind w:firstLineChars="0"/>
        <w:jc w:val="left"/>
        <w:rPr>
          <w:rFonts w:hint="eastAsia" w:ascii="微软雅黑" w:hAnsi="微软雅黑" w:cs="宋体"/>
          <w:kern w:val="0"/>
        </w:rPr>
      </w:pPr>
      <w:r>
        <w:rPr>
          <w:rFonts w:hint="default" w:ascii="微软雅黑" w:hAnsi="微软雅黑" w:cs="宋体"/>
          <w:kern w:val="0"/>
        </w:rPr>
        <w:t>新经理的角色定位与挑战</w:t>
      </w:r>
    </w:p>
    <w:p w14:paraId="614B2ECA">
      <w:pPr>
        <w:pStyle w:val="17"/>
        <w:numPr>
          <w:ilvl w:val="0"/>
          <w:numId w:val="4"/>
        </w:numPr>
        <w:spacing w:line="360" w:lineRule="auto"/>
        <w:ind w:firstLineChars="0"/>
        <w:rPr>
          <w:rFonts w:hint="eastAsia" w:ascii="微软雅黑" w:hAnsi="微软雅黑" w:cs="宋体"/>
          <w:color w:val="auto"/>
          <w:kern w:val="0"/>
        </w:rPr>
      </w:pPr>
      <w:r>
        <w:rPr>
          <w:rFonts w:hint="eastAsia" w:ascii="微软雅黑" w:hAnsi="微软雅黑" w:cs="宋体"/>
          <w:color w:val="auto"/>
          <w:kern w:val="0"/>
        </w:rPr>
        <w:t>管理者的三大任务：自我管理、业务管理、团队管理</w:t>
      </w:r>
    </w:p>
    <w:p w14:paraId="5D5B13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/>
        <w:jc w:val="left"/>
        <w:textAlignment w:val="auto"/>
        <w:rPr>
          <w:rFonts w:hint="eastAsia" w:ascii="微软雅黑" w:hAnsi="微软雅黑" w:eastAsia="微软雅黑"/>
          <w:b/>
          <w:bCs/>
        </w:rPr>
      </w:pPr>
    </w:p>
    <w:p w14:paraId="2DB184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/>
        <w:jc w:val="left"/>
        <w:textAlignment w:val="auto"/>
        <w:rPr>
          <w:rFonts w:hint="default" w:ascii="微软雅黑" w:hAnsi="微软雅黑" w:eastAsia="微软雅黑"/>
          <w:b/>
          <w:bCs/>
          <w:sz w:val="24"/>
          <w:szCs w:val="24"/>
          <w:lang w:val="en-US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</w:rPr>
        <w:t>模块一</w:t>
      </w:r>
      <w:r>
        <w:rPr>
          <w:rFonts w:hint="eastAsia" w:ascii="微软雅黑" w:hAnsi="微软雅黑" w:eastAsia="微软雅黑"/>
          <w:b/>
          <w:bCs/>
          <w:sz w:val="24"/>
          <w:szCs w:val="24"/>
          <w:lang w:val="en-US" w:eastAsia="zh-CN"/>
        </w:rPr>
        <w:t xml:space="preserve">  管理自我</w:t>
      </w:r>
      <w:r>
        <w:rPr>
          <w:rFonts w:hint="eastAsia" w:ascii="微软雅黑" w:hAnsi="微软雅黑" w:eastAsia="微软雅黑"/>
          <w:b/>
          <w:bCs/>
          <w:sz w:val="24"/>
          <w:szCs w:val="24"/>
          <w:lang w:eastAsia="zh-CN"/>
        </w:rPr>
        <w:t>：</w:t>
      </w:r>
      <w:r>
        <w:rPr>
          <w:rFonts w:hint="eastAsia" w:ascii="微软雅黑" w:hAnsi="微软雅黑" w:eastAsia="微软雅黑"/>
          <w:b/>
          <w:bCs/>
          <w:sz w:val="24"/>
          <w:szCs w:val="24"/>
          <w:lang w:val="en-US" w:eastAsia="zh-CN"/>
        </w:rPr>
        <w:t>完善自我，突破自我</w:t>
      </w:r>
    </w:p>
    <w:p w14:paraId="7DBBD911">
      <w:pPr>
        <w:spacing w:before="156" w:beforeLines="50" w:after="156" w:afterLines="50"/>
        <w:ind w:firstLine="420" w:firstLineChars="0"/>
        <w:jc w:val="left"/>
        <w:rPr>
          <w:rFonts w:hint="default" w:ascii="微软雅黑" w:hAnsi="微软雅黑" w:eastAsia="微软雅黑"/>
          <w:b/>
          <w:bCs/>
          <w:color w:val="2D54A0"/>
          <w:sz w:val="36"/>
          <w:szCs w:val="40"/>
          <w:vertAlign w:val="superscript"/>
          <w:lang w:val="en-US" w:eastAsia="zh-CN"/>
        </w:rPr>
      </w:pPr>
      <w:r>
        <w:rPr>
          <w:rFonts w:hint="eastAsia" w:ascii="微软雅黑" w:hAnsi="微软雅黑" w:eastAsia="微软雅黑"/>
          <w:b/>
          <w:bCs/>
          <w:color w:val="2D54A0"/>
          <w:sz w:val="36"/>
          <w:szCs w:val="40"/>
          <w:vertAlign w:val="superscript"/>
          <w:lang w:val="en-US" w:eastAsia="zh-CN"/>
        </w:rPr>
        <w:t>情境1：从业务骨干到团队管理者，如何认识角色的转变？</w:t>
      </w:r>
    </w:p>
    <w:p w14:paraId="0B694E9D">
      <w:pPr>
        <w:pStyle w:val="17"/>
        <w:numPr>
          <w:ilvl w:val="0"/>
          <w:numId w:val="4"/>
        </w:numPr>
        <w:spacing w:line="360" w:lineRule="auto"/>
        <w:ind w:firstLineChars="0"/>
        <w:rPr>
          <w:rFonts w:hint="eastAsia" w:ascii="微软雅黑" w:hAnsi="微软雅黑" w:cs="宋体"/>
          <w:color w:val="auto"/>
          <w:kern w:val="0"/>
          <w:lang w:val="en-US" w:eastAsia="zh-CN"/>
        </w:rPr>
      </w:pPr>
      <w:r>
        <w:rPr>
          <w:rFonts w:hint="eastAsia" w:ascii="微软雅黑" w:hAnsi="微软雅黑" w:cs="宋体"/>
          <w:color w:val="auto"/>
          <w:kern w:val="0"/>
          <w:lang w:val="en-US" w:eastAsia="zh-CN"/>
        </w:rPr>
        <w:t>业务骨干与管理者的职责区别</w:t>
      </w:r>
    </w:p>
    <w:p w14:paraId="244EEB07">
      <w:pPr>
        <w:pStyle w:val="17"/>
        <w:numPr>
          <w:ilvl w:val="0"/>
          <w:numId w:val="4"/>
        </w:numPr>
        <w:spacing w:line="360" w:lineRule="auto"/>
        <w:ind w:firstLineChars="0"/>
        <w:rPr>
          <w:rFonts w:hint="eastAsia" w:ascii="微软雅黑" w:hAnsi="微软雅黑" w:cs="宋体"/>
          <w:color w:val="auto"/>
          <w:kern w:val="0"/>
          <w:lang w:val="en-US" w:eastAsia="zh-CN"/>
        </w:rPr>
      </w:pPr>
      <w:r>
        <w:rPr>
          <w:rFonts w:hint="default" w:ascii="微软雅黑" w:hAnsi="微软雅黑" w:cs="宋体"/>
          <w:color w:val="auto"/>
          <w:kern w:val="0"/>
          <w:lang w:val="en-US" w:eastAsia="zh-CN"/>
        </w:rPr>
        <w:t>如何实现从业务到管理的思维转变</w:t>
      </w:r>
    </w:p>
    <w:p w14:paraId="4E1EFA7A">
      <w:pPr>
        <w:pStyle w:val="17"/>
        <w:numPr>
          <w:ilvl w:val="0"/>
          <w:numId w:val="4"/>
        </w:numPr>
        <w:spacing w:line="360" w:lineRule="auto"/>
        <w:ind w:firstLineChars="0"/>
        <w:rPr>
          <w:rFonts w:hint="eastAsia" w:ascii="微软雅黑" w:hAnsi="微软雅黑" w:cs="宋体"/>
          <w:color w:val="auto"/>
          <w:kern w:val="0"/>
          <w:lang w:val="en-US" w:eastAsia="zh-CN"/>
        </w:rPr>
      </w:pPr>
      <w:r>
        <w:rPr>
          <w:rFonts w:hint="default" w:ascii="微软雅黑" w:hAnsi="微软雅黑" w:cs="宋体"/>
          <w:color w:val="auto"/>
          <w:kern w:val="0"/>
          <w:lang w:val="en-US" w:eastAsia="zh-CN"/>
        </w:rPr>
        <w:t>管理者的核心能力及其应用</w:t>
      </w:r>
    </w:p>
    <w:p w14:paraId="58712DC7">
      <w:pPr>
        <w:pStyle w:val="17"/>
        <w:numPr>
          <w:ilvl w:val="0"/>
          <w:numId w:val="4"/>
        </w:numPr>
        <w:spacing w:line="360" w:lineRule="auto"/>
        <w:ind w:firstLineChars="0"/>
        <w:rPr>
          <w:rFonts w:hint="eastAsia" w:ascii="微软雅黑" w:hAnsi="微软雅黑" w:cs="宋体"/>
          <w:color w:val="auto"/>
          <w:kern w:val="0"/>
          <w:lang w:val="en-US" w:eastAsia="zh-CN"/>
        </w:rPr>
      </w:pPr>
      <w:r>
        <w:rPr>
          <w:rFonts w:hint="eastAsia" w:ascii="微软雅黑" w:hAnsi="微软雅黑" w:cs="宋体"/>
          <w:color w:val="auto"/>
          <w:kern w:val="0"/>
          <w:lang w:val="en-US" w:eastAsia="zh-CN"/>
        </w:rPr>
        <w:t>小组讨论</w:t>
      </w:r>
      <w:r>
        <w:rPr>
          <w:rFonts w:hint="default" w:ascii="微软雅黑" w:hAnsi="微软雅黑" w:cs="宋体"/>
          <w:color w:val="auto"/>
          <w:kern w:val="0"/>
          <w:lang w:val="en-US" w:eastAsia="zh-CN"/>
        </w:rPr>
        <w:t>：从业务骨干到团队管理者的角色变化经历感悟</w:t>
      </w:r>
    </w:p>
    <w:p w14:paraId="031C86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/>
        <w:textAlignment w:val="auto"/>
        <w:rPr>
          <w:rFonts w:hint="eastAsia" w:ascii="微软雅黑" w:hAnsi="微软雅黑" w:eastAsia="微软雅黑"/>
          <w:b/>
          <w:bCs/>
        </w:rPr>
      </w:pPr>
    </w:p>
    <w:p w14:paraId="61B1E4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/>
        <w:textAlignment w:val="auto"/>
        <w:rPr>
          <w:rFonts w:hint="default" w:ascii="微软雅黑" w:hAnsi="微软雅黑" w:eastAsia="微软雅黑"/>
          <w:b/>
          <w:bCs/>
          <w:lang w:val="en-US" w:eastAsia="zh-CN"/>
        </w:rPr>
      </w:pPr>
      <w:r>
        <w:rPr>
          <w:rFonts w:hint="eastAsia" w:ascii="微软雅黑" w:hAnsi="微软雅黑" w:eastAsia="微软雅黑"/>
          <w:b/>
          <w:bCs/>
        </w:rPr>
        <w:t>模块</w:t>
      </w:r>
      <w:r>
        <w:rPr>
          <w:rFonts w:hint="eastAsia" w:ascii="微软雅黑" w:hAnsi="微软雅黑" w:eastAsia="微软雅黑"/>
          <w:b/>
          <w:bCs/>
          <w:lang w:val="en-US" w:eastAsia="zh-CN"/>
        </w:rPr>
        <w:t>二  管理业务</w:t>
      </w:r>
      <w:r>
        <w:rPr>
          <w:rFonts w:hint="eastAsia" w:ascii="微软雅黑" w:hAnsi="微软雅黑" w:eastAsia="微软雅黑"/>
          <w:b/>
          <w:bCs/>
          <w:lang w:eastAsia="zh-CN"/>
        </w:rPr>
        <w:t>：</w:t>
      </w:r>
      <w:r>
        <w:rPr>
          <w:rFonts w:hint="eastAsia" w:ascii="微软雅黑" w:hAnsi="微软雅黑" w:eastAsia="微软雅黑"/>
          <w:b/>
          <w:bCs/>
          <w:color w:val="auto"/>
          <w:lang w:val="en-US" w:eastAsia="zh-CN"/>
        </w:rPr>
        <w:t>驱动结果，达成战略</w:t>
      </w:r>
    </w:p>
    <w:p w14:paraId="058DBE1B">
      <w:pPr>
        <w:spacing w:before="156" w:beforeLines="50" w:after="156" w:afterLines="50"/>
        <w:ind w:firstLine="420" w:firstLineChars="0"/>
        <w:jc w:val="left"/>
        <w:rPr>
          <w:rFonts w:hint="eastAsia" w:ascii="微软雅黑" w:hAnsi="微软雅黑" w:eastAsia="微软雅黑"/>
          <w:b/>
          <w:bCs/>
          <w:color w:val="2D54A0"/>
          <w:sz w:val="36"/>
          <w:szCs w:val="40"/>
          <w:vertAlign w:val="superscript"/>
          <w:lang w:val="en-US" w:eastAsia="zh-CN"/>
        </w:rPr>
      </w:pPr>
      <w:r>
        <w:rPr>
          <w:rFonts w:hint="eastAsia" w:ascii="微软雅黑" w:hAnsi="微软雅黑" w:eastAsia="微软雅黑"/>
          <w:b/>
          <w:bCs/>
          <w:color w:val="2D54A0"/>
          <w:sz w:val="36"/>
          <w:szCs w:val="40"/>
          <w:vertAlign w:val="superscript"/>
          <w:lang w:val="en-US" w:eastAsia="zh-CN"/>
        </w:rPr>
        <w:t>情境2：如何激励团队成员超越过去的成绩，设定更高的工作目标？</w:t>
      </w:r>
    </w:p>
    <w:p w14:paraId="40B4AC93">
      <w:pPr>
        <w:pStyle w:val="17"/>
        <w:numPr>
          <w:ilvl w:val="0"/>
          <w:numId w:val="4"/>
        </w:numPr>
        <w:spacing w:line="360" w:lineRule="auto"/>
        <w:ind w:firstLineChars="0"/>
        <w:rPr>
          <w:rFonts w:hint="default" w:ascii="微软雅黑" w:hAnsi="微软雅黑" w:cs="宋体"/>
          <w:color w:val="auto"/>
          <w:kern w:val="0"/>
          <w:lang w:val="en-US" w:eastAsia="zh-CN"/>
        </w:rPr>
      </w:pPr>
      <w:r>
        <w:rPr>
          <w:rFonts w:hint="default" w:ascii="微软雅黑" w:hAnsi="微软雅黑" w:cs="宋体"/>
          <w:color w:val="auto"/>
          <w:kern w:val="0"/>
          <w:lang w:val="en-US" w:eastAsia="zh-CN"/>
        </w:rPr>
        <w:t>挑战性目标的价值</w:t>
      </w:r>
    </w:p>
    <w:p w14:paraId="32508A62">
      <w:pPr>
        <w:pStyle w:val="17"/>
        <w:numPr>
          <w:ilvl w:val="0"/>
          <w:numId w:val="4"/>
        </w:numPr>
        <w:spacing w:line="360" w:lineRule="auto"/>
        <w:ind w:firstLineChars="0"/>
        <w:rPr>
          <w:rFonts w:hint="default" w:ascii="微软雅黑" w:hAnsi="微软雅黑" w:cs="宋体"/>
          <w:color w:val="auto"/>
          <w:kern w:val="0"/>
          <w:lang w:val="en-US" w:eastAsia="zh-CN"/>
        </w:rPr>
      </w:pPr>
      <w:r>
        <w:rPr>
          <w:rFonts w:hint="default" w:ascii="微软雅黑" w:hAnsi="微软雅黑" w:cs="宋体"/>
          <w:color w:val="auto"/>
          <w:kern w:val="0"/>
          <w:lang w:val="en-US" w:eastAsia="zh-CN"/>
        </w:rPr>
        <w:t>目标设定</w:t>
      </w:r>
      <w:r>
        <w:rPr>
          <w:rFonts w:hint="eastAsia" w:ascii="微软雅黑" w:hAnsi="微软雅黑" w:cs="宋体"/>
          <w:color w:val="auto"/>
          <w:kern w:val="0"/>
          <w:lang w:val="en-US" w:eastAsia="zh-CN"/>
        </w:rPr>
        <w:t>的</w:t>
      </w:r>
      <w:r>
        <w:rPr>
          <w:rFonts w:hint="default" w:ascii="微软雅黑" w:hAnsi="微软雅黑" w:cs="宋体"/>
          <w:color w:val="auto"/>
          <w:kern w:val="0"/>
          <w:lang w:val="en-US" w:eastAsia="zh-CN"/>
        </w:rPr>
        <w:t>SMART原则</w:t>
      </w:r>
    </w:p>
    <w:p w14:paraId="2D4BDE6C">
      <w:pPr>
        <w:pStyle w:val="17"/>
        <w:numPr>
          <w:ilvl w:val="0"/>
          <w:numId w:val="4"/>
        </w:numPr>
        <w:spacing w:line="360" w:lineRule="auto"/>
        <w:ind w:firstLineChars="0"/>
        <w:rPr>
          <w:rFonts w:hint="default" w:ascii="微软雅黑" w:hAnsi="微软雅黑" w:cs="宋体"/>
          <w:color w:val="auto"/>
          <w:kern w:val="0"/>
          <w:lang w:val="en-US" w:eastAsia="zh-CN"/>
        </w:rPr>
      </w:pPr>
      <w:r>
        <w:rPr>
          <w:rFonts w:hint="default" w:ascii="微软雅黑" w:hAnsi="微软雅黑" w:cs="宋体"/>
          <w:color w:val="auto"/>
          <w:kern w:val="0"/>
          <w:lang w:val="en-US" w:eastAsia="zh-CN"/>
        </w:rPr>
        <w:t>如何将个人目标与团队目标相结合</w:t>
      </w:r>
    </w:p>
    <w:p w14:paraId="0F32A494">
      <w:pPr>
        <w:pStyle w:val="17"/>
        <w:numPr>
          <w:ilvl w:val="0"/>
          <w:numId w:val="4"/>
        </w:numPr>
        <w:spacing w:line="360" w:lineRule="auto"/>
        <w:ind w:firstLineChars="0"/>
        <w:rPr>
          <w:rFonts w:hint="default" w:ascii="微软雅黑" w:hAnsi="微软雅黑" w:cs="宋体"/>
          <w:color w:val="auto"/>
          <w:kern w:val="0"/>
          <w:lang w:val="en-US" w:eastAsia="zh-CN"/>
        </w:rPr>
      </w:pPr>
      <w:r>
        <w:rPr>
          <w:rFonts w:hint="eastAsia" w:ascii="微软雅黑" w:hAnsi="微软雅黑" w:cs="宋体"/>
          <w:color w:val="auto"/>
          <w:kern w:val="0"/>
          <w:lang w:val="en-US" w:eastAsia="zh-CN"/>
        </w:rPr>
        <w:t>目标设定与激励机制</w:t>
      </w:r>
    </w:p>
    <w:p w14:paraId="4827445D">
      <w:pPr>
        <w:pStyle w:val="17"/>
        <w:numPr>
          <w:ilvl w:val="0"/>
          <w:numId w:val="4"/>
        </w:numPr>
        <w:spacing w:line="360" w:lineRule="auto"/>
        <w:ind w:firstLineChars="0"/>
        <w:rPr>
          <w:rFonts w:hint="eastAsia" w:ascii="微软雅黑" w:hAnsi="微软雅黑" w:eastAsia="微软雅黑"/>
          <w:b/>
          <w:bCs/>
          <w:color w:val="2D54A0"/>
          <w:sz w:val="36"/>
          <w:szCs w:val="40"/>
          <w:vertAlign w:val="superscript"/>
          <w:lang w:val="en-US" w:eastAsia="zh-CN"/>
        </w:rPr>
      </w:pPr>
      <w:r>
        <w:rPr>
          <w:rFonts w:hint="default" w:ascii="微软雅黑" w:hAnsi="微软雅黑" w:cs="宋体"/>
          <w:color w:val="auto"/>
          <w:kern w:val="0"/>
          <w:lang w:val="en-US" w:eastAsia="zh-CN"/>
        </w:rPr>
        <w:t>工具：目标拆解与进度跟踪表</w:t>
      </w:r>
    </w:p>
    <w:p w14:paraId="56738637">
      <w:pPr>
        <w:spacing w:before="156" w:beforeLines="50" w:after="156" w:afterLines="50"/>
        <w:ind w:firstLine="420" w:firstLineChars="0"/>
        <w:jc w:val="left"/>
        <w:rPr>
          <w:rFonts w:hint="eastAsia" w:ascii="微软雅黑" w:hAnsi="微软雅黑" w:eastAsia="微软雅黑"/>
          <w:b/>
          <w:bCs/>
          <w:color w:val="2D54A0"/>
          <w:sz w:val="36"/>
          <w:szCs w:val="40"/>
          <w:vertAlign w:val="superscript"/>
          <w:lang w:val="en-US" w:eastAsia="zh-CN"/>
        </w:rPr>
      </w:pPr>
      <w:r>
        <w:rPr>
          <w:rFonts w:hint="eastAsia" w:ascii="微软雅黑" w:hAnsi="微软雅黑" w:eastAsia="微软雅黑"/>
          <w:b/>
          <w:bCs/>
          <w:color w:val="2D54A0"/>
          <w:sz w:val="36"/>
          <w:szCs w:val="40"/>
          <w:vertAlign w:val="superscript"/>
          <w:lang w:val="en-US" w:eastAsia="zh-CN"/>
        </w:rPr>
        <w:t>情境3：如何确保团队成员清晰理解目标计划，并有效执行？</w:t>
      </w:r>
    </w:p>
    <w:p w14:paraId="2CA78375">
      <w:pPr>
        <w:pStyle w:val="14"/>
        <w:widowControl/>
        <w:numPr>
          <w:ilvl w:val="0"/>
          <w:numId w:val="5"/>
        </w:numPr>
        <w:overflowPunct w:val="0"/>
        <w:spacing w:line="360" w:lineRule="auto"/>
        <w:ind w:firstLineChars="0"/>
        <w:jc w:val="left"/>
        <w:rPr>
          <w:rFonts w:hint="default" w:ascii="微软雅黑" w:hAnsi="微软雅黑" w:eastAsia="微软雅黑"/>
          <w:bCs/>
          <w:color w:val="auto"/>
          <w:lang w:val="en-US" w:eastAsia="zh-CN"/>
        </w:rPr>
      </w:pPr>
      <w:r>
        <w:rPr>
          <w:rFonts w:hint="default" w:ascii="微软雅黑" w:hAnsi="微软雅黑" w:eastAsia="微软雅黑"/>
          <w:bCs/>
          <w:color w:val="auto"/>
          <w:lang w:val="en-US" w:eastAsia="zh-CN"/>
        </w:rPr>
        <w:t>目标设定</w:t>
      </w:r>
      <w:r>
        <w:rPr>
          <w:rFonts w:hint="eastAsia" w:ascii="微软雅黑" w:hAnsi="微软雅黑" w:eastAsia="微软雅黑"/>
          <w:bCs/>
          <w:color w:val="auto"/>
          <w:lang w:val="en-US" w:eastAsia="zh-CN"/>
        </w:rPr>
        <w:t>重要</w:t>
      </w:r>
      <w:r>
        <w:rPr>
          <w:rFonts w:hint="default" w:ascii="微软雅黑" w:hAnsi="微软雅黑" w:eastAsia="微软雅黑"/>
          <w:bCs/>
          <w:color w:val="auto"/>
          <w:lang w:val="en-US" w:eastAsia="zh-CN"/>
        </w:rPr>
        <w:t>原则</w:t>
      </w:r>
    </w:p>
    <w:p w14:paraId="16C9AC2E">
      <w:pPr>
        <w:pStyle w:val="14"/>
        <w:widowControl/>
        <w:numPr>
          <w:ilvl w:val="0"/>
          <w:numId w:val="5"/>
        </w:numPr>
        <w:overflowPunct w:val="0"/>
        <w:spacing w:line="360" w:lineRule="auto"/>
        <w:ind w:firstLineChars="0"/>
        <w:jc w:val="left"/>
        <w:rPr>
          <w:rFonts w:hint="default" w:ascii="微软雅黑" w:hAnsi="微软雅黑" w:eastAsia="微软雅黑"/>
          <w:bCs/>
          <w:color w:val="auto"/>
          <w:lang w:val="en-US" w:eastAsia="zh-CN"/>
        </w:rPr>
      </w:pPr>
      <w:r>
        <w:rPr>
          <w:rFonts w:hint="default" w:ascii="微软雅黑" w:hAnsi="微软雅黑" w:eastAsia="微软雅黑"/>
          <w:bCs/>
          <w:color w:val="auto"/>
          <w:lang w:val="en-US" w:eastAsia="zh-CN"/>
        </w:rPr>
        <w:t>目标传达</w:t>
      </w:r>
      <w:r>
        <w:rPr>
          <w:rFonts w:hint="eastAsia" w:ascii="微软雅黑" w:hAnsi="微软雅黑" w:eastAsia="微软雅黑"/>
          <w:bCs/>
          <w:color w:val="auto"/>
          <w:lang w:val="en-US" w:eastAsia="zh-CN"/>
        </w:rPr>
        <w:t>的核心要点</w:t>
      </w:r>
    </w:p>
    <w:p w14:paraId="3906169C">
      <w:pPr>
        <w:pStyle w:val="14"/>
        <w:widowControl/>
        <w:numPr>
          <w:ilvl w:val="0"/>
          <w:numId w:val="5"/>
        </w:numPr>
        <w:overflowPunct w:val="0"/>
        <w:spacing w:line="360" w:lineRule="auto"/>
        <w:ind w:firstLineChars="0"/>
        <w:jc w:val="left"/>
        <w:rPr>
          <w:rFonts w:hint="default" w:ascii="微软雅黑" w:hAnsi="微软雅黑" w:eastAsia="微软雅黑"/>
          <w:bCs/>
          <w:color w:val="auto"/>
          <w:lang w:val="en-US" w:eastAsia="zh-CN"/>
        </w:rPr>
      </w:pPr>
      <w:r>
        <w:rPr>
          <w:rFonts w:hint="eastAsia" w:ascii="微软雅黑" w:hAnsi="微软雅黑" w:eastAsia="微软雅黑"/>
          <w:bCs/>
          <w:color w:val="auto"/>
          <w:lang w:val="en-US" w:eastAsia="zh-CN"/>
        </w:rPr>
        <w:t>任务</w:t>
      </w:r>
      <w:r>
        <w:rPr>
          <w:rFonts w:hint="default" w:ascii="微软雅黑" w:hAnsi="微软雅黑" w:eastAsia="微软雅黑"/>
          <w:bCs/>
          <w:color w:val="auto"/>
          <w:lang w:val="en-US" w:eastAsia="zh-CN"/>
        </w:rPr>
        <w:t>分配</w:t>
      </w:r>
      <w:r>
        <w:rPr>
          <w:rFonts w:hint="eastAsia" w:ascii="微软雅黑" w:hAnsi="微软雅黑" w:eastAsia="微软雅黑"/>
          <w:bCs/>
          <w:color w:val="auto"/>
          <w:lang w:val="en-US" w:eastAsia="zh-CN"/>
        </w:rPr>
        <w:t>的3个关键步骤</w:t>
      </w:r>
    </w:p>
    <w:p w14:paraId="5C72EA3B">
      <w:pPr>
        <w:pStyle w:val="14"/>
        <w:widowControl/>
        <w:numPr>
          <w:ilvl w:val="0"/>
          <w:numId w:val="5"/>
        </w:numPr>
        <w:overflowPunct w:val="0"/>
        <w:spacing w:line="360" w:lineRule="auto"/>
        <w:ind w:firstLineChars="0"/>
        <w:jc w:val="left"/>
        <w:rPr>
          <w:rFonts w:hint="default" w:ascii="微软雅黑" w:hAnsi="微软雅黑" w:eastAsia="微软雅黑"/>
          <w:bCs/>
          <w:color w:val="auto"/>
          <w:lang w:val="en-US" w:eastAsia="zh-CN"/>
        </w:rPr>
      </w:pPr>
      <w:r>
        <w:rPr>
          <w:rFonts w:hint="default" w:ascii="微软雅黑" w:hAnsi="微软雅黑" w:eastAsia="微软雅黑"/>
          <w:bCs/>
          <w:color w:val="auto"/>
          <w:lang w:val="en-US" w:eastAsia="zh-CN"/>
        </w:rPr>
        <w:t>进度追踪与反馈</w:t>
      </w:r>
      <w:r>
        <w:rPr>
          <w:rFonts w:hint="eastAsia" w:ascii="微软雅黑" w:hAnsi="微软雅黑" w:eastAsia="微软雅黑"/>
          <w:bCs/>
          <w:color w:val="auto"/>
          <w:lang w:val="en-US" w:eastAsia="zh-CN"/>
        </w:rPr>
        <w:t>的核心要点</w:t>
      </w:r>
    </w:p>
    <w:p w14:paraId="79233474">
      <w:pPr>
        <w:pStyle w:val="14"/>
        <w:widowControl/>
        <w:numPr>
          <w:ilvl w:val="0"/>
          <w:numId w:val="5"/>
        </w:numPr>
        <w:overflowPunct w:val="0"/>
        <w:spacing w:line="360" w:lineRule="auto"/>
        <w:ind w:firstLineChars="0"/>
        <w:jc w:val="left"/>
        <w:rPr>
          <w:rFonts w:hint="default" w:ascii="微软雅黑" w:hAnsi="微软雅黑" w:eastAsia="微软雅黑"/>
          <w:bCs/>
          <w:color w:val="auto"/>
          <w:lang w:val="en-US" w:eastAsia="zh-CN"/>
        </w:rPr>
      </w:pPr>
      <w:r>
        <w:rPr>
          <w:rFonts w:hint="eastAsia" w:ascii="微软雅黑" w:hAnsi="微软雅黑" w:eastAsia="微软雅黑"/>
          <w:bCs/>
          <w:color w:val="auto"/>
          <w:lang w:val="en-US" w:eastAsia="zh-CN"/>
        </w:rPr>
        <w:t>保障目标执行的3项措施</w:t>
      </w:r>
    </w:p>
    <w:p w14:paraId="1E8940A3">
      <w:pPr>
        <w:pStyle w:val="14"/>
        <w:widowControl/>
        <w:numPr>
          <w:ilvl w:val="0"/>
          <w:numId w:val="5"/>
        </w:numPr>
        <w:overflowPunct w:val="0"/>
        <w:spacing w:line="360" w:lineRule="auto"/>
        <w:ind w:firstLineChars="0"/>
        <w:jc w:val="left"/>
        <w:rPr>
          <w:rFonts w:hint="default" w:ascii="微软雅黑" w:hAnsi="微软雅黑" w:eastAsia="微软雅黑"/>
          <w:bCs/>
          <w:color w:val="auto"/>
          <w:lang w:val="en-US" w:eastAsia="zh-CN"/>
        </w:rPr>
      </w:pPr>
      <w:r>
        <w:rPr>
          <w:rFonts w:hint="default" w:ascii="微软雅黑" w:hAnsi="微软雅黑" w:eastAsia="微软雅黑"/>
          <w:bCs/>
          <w:color w:val="auto"/>
          <w:lang w:val="en-US" w:eastAsia="zh-CN"/>
        </w:rPr>
        <w:t>工具：BEM、SOW</w:t>
      </w:r>
    </w:p>
    <w:p w14:paraId="61EFDCFD">
      <w:pPr>
        <w:spacing w:before="156" w:beforeLines="50" w:after="156" w:afterLines="50"/>
        <w:ind w:firstLine="420" w:firstLineChars="0"/>
        <w:jc w:val="left"/>
        <w:rPr>
          <w:rFonts w:hint="eastAsia" w:ascii="微软雅黑" w:hAnsi="微软雅黑" w:eastAsia="微软雅黑"/>
          <w:b/>
          <w:bCs/>
          <w:color w:val="2D54A0"/>
          <w:sz w:val="36"/>
          <w:szCs w:val="40"/>
          <w:vertAlign w:val="superscript"/>
          <w:lang w:val="en-US" w:eastAsia="zh-CN"/>
        </w:rPr>
      </w:pPr>
      <w:r>
        <w:rPr>
          <w:rFonts w:hint="eastAsia" w:ascii="微软雅黑" w:hAnsi="微软雅黑" w:eastAsia="微软雅黑"/>
          <w:b/>
          <w:bCs/>
          <w:color w:val="2D54A0"/>
          <w:sz w:val="36"/>
          <w:szCs w:val="40"/>
          <w:vertAlign w:val="superscript"/>
          <w:lang w:val="en-US" w:eastAsia="zh-CN"/>
        </w:rPr>
        <w:t>情境4：如何快速识别和分析问题，提出解决方案，促进问题高效解决？</w:t>
      </w:r>
    </w:p>
    <w:p w14:paraId="0B8B554F">
      <w:pPr>
        <w:pStyle w:val="14"/>
        <w:widowControl/>
        <w:numPr>
          <w:ilvl w:val="0"/>
          <w:numId w:val="5"/>
        </w:numPr>
        <w:overflowPunct w:val="0"/>
        <w:spacing w:line="360" w:lineRule="auto"/>
        <w:ind w:firstLineChars="0"/>
        <w:jc w:val="left"/>
        <w:rPr>
          <w:rFonts w:hint="default" w:ascii="微软雅黑" w:hAnsi="微软雅黑" w:eastAsia="微软雅黑"/>
          <w:bCs/>
          <w:color w:val="auto"/>
          <w:lang w:val="en-US" w:eastAsia="zh-CN"/>
        </w:rPr>
      </w:pPr>
      <w:r>
        <w:rPr>
          <w:rFonts w:hint="default" w:ascii="微软雅黑" w:hAnsi="微软雅黑" w:eastAsia="微软雅黑"/>
          <w:bCs/>
          <w:color w:val="auto"/>
          <w:lang w:val="en-US" w:eastAsia="zh-CN"/>
        </w:rPr>
        <w:t>问题识别与定义</w:t>
      </w:r>
      <w:r>
        <w:rPr>
          <w:rFonts w:hint="eastAsia" w:ascii="微软雅黑" w:hAnsi="微软雅黑" w:eastAsia="微软雅黑"/>
          <w:bCs/>
          <w:color w:val="auto"/>
          <w:lang w:val="en-US" w:eastAsia="zh-CN"/>
        </w:rPr>
        <w:t>（问题的</w:t>
      </w:r>
      <w:r>
        <w:rPr>
          <w:rFonts w:hint="default" w:ascii="微软雅黑" w:hAnsi="微软雅黑" w:eastAsia="微软雅黑"/>
          <w:bCs/>
          <w:color w:val="auto"/>
          <w:lang w:val="en-US" w:eastAsia="zh-CN"/>
        </w:rPr>
        <w:t>精准定位</w:t>
      </w:r>
      <w:r>
        <w:rPr>
          <w:rFonts w:hint="eastAsia" w:ascii="微软雅黑" w:hAnsi="微软雅黑" w:eastAsia="微软雅黑"/>
          <w:bCs/>
          <w:color w:val="auto"/>
          <w:lang w:val="en-US" w:eastAsia="zh-CN"/>
        </w:rPr>
        <w:t>及界定）</w:t>
      </w:r>
    </w:p>
    <w:p w14:paraId="6E6BEB0F">
      <w:pPr>
        <w:pStyle w:val="14"/>
        <w:widowControl/>
        <w:numPr>
          <w:ilvl w:val="0"/>
          <w:numId w:val="5"/>
        </w:numPr>
        <w:overflowPunct w:val="0"/>
        <w:spacing w:line="360" w:lineRule="auto"/>
        <w:ind w:firstLineChars="0"/>
        <w:jc w:val="left"/>
        <w:rPr>
          <w:rFonts w:hint="eastAsia" w:ascii="微软雅黑" w:hAnsi="微软雅黑" w:eastAsia="微软雅黑"/>
          <w:bCs/>
          <w:color w:val="auto"/>
          <w:lang w:val="en-US" w:eastAsia="zh-CN"/>
        </w:rPr>
      </w:pPr>
      <w:r>
        <w:rPr>
          <w:rFonts w:hint="default" w:ascii="微软雅黑" w:hAnsi="微软雅黑" w:eastAsia="微软雅黑"/>
          <w:bCs/>
          <w:color w:val="auto"/>
          <w:lang w:val="en-US" w:eastAsia="zh-CN"/>
        </w:rPr>
        <w:t>问题分析技巧</w:t>
      </w:r>
      <w:r>
        <w:rPr>
          <w:rFonts w:hint="eastAsia" w:ascii="微软雅黑" w:hAnsi="微软雅黑" w:eastAsia="微软雅黑"/>
          <w:bCs/>
          <w:color w:val="auto"/>
          <w:lang w:val="en-US" w:eastAsia="zh-CN"/>
        </w:rPr>
        <w:t>（</w:t>
      </w:r>
      <w:r>
        <w:rPr>
          <w:rFonts w:hint="default" w:ascii="微软雅黑" w:hAnsi="微软雅黑" w:eastAsia="微软雅黑"/>
          <w:bCs/>
          <w:color w:val="auto"/>
          <w:lang w:val="en-US" w:eastAsia="zh-CN"/>
        </w:rPr>
        <w:t>5W2H法</w:t>
      </w:r>
      <w:r>
        <w:rPr>
          <w:rFonts w:hint="eastAsia" w:ascii="微软雅黑" w:hAnsi="微软雅黑" w:eastAsia="微软雅黑"/>
          <w:bCs/>
          <w:color w:val="auto"/>
          <w:lang w:val="en-US" w:eastAsia="zh-CN"/>
        </w:rPr>
        <w:t>、</w:t>
      </w:r>
      <w:r>
        <w:rPr>
          <w:rFonts w:hint="default" w:ascii="微软雅黑" w:hAnsi="微软雅黑" w:eastAsia="微软雅黑"/>
          <w:bCs/>
          <w:color w:val="auto"/>
          <w:lang w:val="en-US" w:eastAsia="zh-CN"/>
        </w:rPr>
        <w:t>鱼骨图/因果分析法</w:t>
      </w:r>
      <w:r>
        <w:rPr>
          <w:rFonts w:hint="eastAsia" w:ascii="微软雅黑" w:hAnsi="微软雅黑" w:eastAsia="微软雅黑"/>
          <w:bCs/>
          <w:color w:val="auto"/>
          <w:lang w:val="en-US" w:eastAsia="zh-CN"/>
        </w:rPr>
        <w:t>）</w:t>
      </w:r>
    </w:p>
    <w:p w14:paraId="6A0C8056">
      <w:pPr>
        <w:pStyle w:val="14"/>
        <w:widowControl/>
        <w:numPr>
          <w:ilvl w:val="0"/>
          <w:numId w:val="5"/>
        </w:numPr>
        <w:overflowPunct w:val="0"/>
        <w:spacing w:line="360" w:lineRule="auto"/>
        <w:ind w:firstLineChars="0"/>
        <w:jc w:val="left"/>
        <w:rPr>
          <w:rFonts w:hint="eastAsia" w:ascii="微软雅黑" w:hAnsi="微软雅黑" w:eastAsia="微软雅黑"/>
          <w:bCs/>
          <w:color w:val="auto"/>
          <w:lang w:val="en-US" w:eastAsia="zh-CN"/>
        </w:rPr>
      </w:pPr>
      <w:r>
        <w:rPr>
          <w:rFonts w:hint="default" w:ascii="微软雅黑" w:hAnsi="微软雅黑" w:eastAsia="微软雅黑"/>
          <w:bCs/>
          <w:color w:val="auto"/>
          <w:lang w:val="en-US" w:eastAsia="zh-CN"/>
        </w:rPr>
        <w:t>解决方案生成与实施</w:t>
      </w:r>
      <w:r>
        <w:rPr>
          <w:rFonts w:hint="eastAsia" w:ascii="微软雅黑" w:hAnsi="微软雅黑" w:eastAsia="微软雅黑"/>
          <w:bCs/>
          <w:color w:val="auto"/>
          <w:lang w:val="en-US" w:eastAsia="zh-CN"/>
        </w:rPr>
        <w:t>（头脑风暴、PDCA循环、优先级排序与资源分配）</w:t>
      </w:r>
    </w:p>
    <w:p w14:paraId="60C5579E">
      <w:pPr>
        <w:pStyle w:val="14"/>
        <w:widowControl/>
        <w:numPr>
          <w:ilvl w:val="0"/>
          <w:numId w:val="5"/>
        </w:numPr>
        <w:overflowPunct w:val="0"/>
        <w:spacing w:line="360" w:lineRule="auto"/>
        <w:ind w:firstLineChars="0"/>
        <w:jc w:val="left"/>
        <w:rPr>
          <w:rFonts w:hint="default" w:ascii="微软雅黑" w:hAnsi="微软雅黑" w:eastAsia="微软雅黑"/>
          <w:bCs/>
          <w:color w:val="auto"/>
          <w:lang w:val="en-US" w:eastAsia="zh-CN"/>
        </w:rPr>
      </w:pPr>
      <w:r>
        <w:rPr>
          <w:rFonts w:hint="eastAsia" w:ascii="微软雅黑" w:hAnsi="微软雅黑" w:eastAsia="微软雅黑"/>
          <w:bCs/>
          <w:color w:val="auto"/>
          <w:lang w:val="en-US" w:eastAsia="zh-CN"/>
        </w:rPr>
        <w:t>工具：</w:t>
      </w:r>
      <w:r>
        <w:rPr>
          <w:rFonts w:hint="default" w:ascii="微软雅黑" w:hAnsi="微软雅黑" w:eastAsia="微软雅黑"/>
          <w:bCs/>
          <w:color w:val="auto"/>
          <w:lang w:val="en-US" w:eastAsia="zh-CN"/>
        </w:rPr>
        <w:t>5W2H法</w:t>
      </w:r>
      <w:r>
        <w:rPr>
          <w:rFonts w:hint="eastAsia" w:ascii="微软雅黑" w:hAnsi="微软雅黑" w:eastAsia="微软雅黑"/>
          <w:bCs/>
          <w:color w:val="auto"/>
          <w:lang w:val="en-US" w:eastAsia="zh-CN"/>
        </w:rPr>
        <w:t>、</w:t>
      </w:r>
      <w:r>
        <w:rPr>
          <w:rFonts w:hint="default" w:ascii="微软雅黑" w:hAnsi="微软雅黑" w:eastAsia="微软雅黑"/>
          <w:bCs/>
          <w:color w:val="auto"/>
          <w:lang w:val="en-US" w:eastAsia="zh-CN"/>
        </w:rPr>
        <w:t>鱼骨图/因果分析法</w:t>
      </w:r>
    </w:p>
    <w:p w14:paraId="5BC307DA">
      <w:pPr>
        <w:spacing w:before="156" w:beforeLines="50" w:after="156" w:afterLines="50"/>
        <w:ind w:firstLine="420" w:firstLineChars="0"/>
        <w:jc w:val="left"/>
        <w:rPr>
          <w:rFonts w:hint="eastAsia" w:ascii="微软雅黑" w:hAnsi="微软雅黑" w:eastAsia="微软雅黑"/>
          <w:b/>
          <w:bCs/>
          <w:color w:val="376092" w:themeColor="accent1" w:themeShade="BF"/>
          <w:sz w:val="36"/>
          <w:szCs w:val="40"/>
          <w:vertAlign w:val="superscript"/>
          <w:lang w:val="en-US" w:eastAsia="zh-CN"/>
        </w:rPr>
      </w:pPr>
      <w:r>
        <w:rPr>
          <w:rFonts w:hint="eastAsia" w:ascii="微软雅黑" w:hAnsi="微软雅黑" w:eastAsia="微软雅黑"/>
          <w:b/>
          <w:bCs/>
          <w:color w:val="2D54A0"/>
          <w:sz w:val="36"/>
          <w:szCs w:val="40"/>
          <w:vertAlign w:val="superscript"/>
          <w:lang w:val="en-US" w:eastAsia="zh-CN"/>
        </w:rPr>
        <w:t>情境5：</w:t>
      </w:r>
      <w:r>
        <w:rPr>
          <w:rFonts w:hint="eastAsia" w:ascii="微软雅黑" w:hAnsi="微软雅黑" w:eastAsia="微软雅黑"/>
          <w:b/>
          <w:bCs/>
          <w:color w:val="376092" w:themeColor="accent1" w:themeShade="BF"/>
          <w:sz w:val="36"/>
          <w:szCs w:val="40"/>
          <w:vertAlign w:val="superscript"/>
          <w:lang w:val="en-US" w:eastAsia="zh-CN"/>
        </w:rPr>
        <w:t>管理者在授权沟通时，如何让下属更加理解和配合?</w:t>
      </w:r>
    </w:p>
    <w:p w14:paraId="244937AF">
      <w:pPr>
        <w:pStyle w:val="14"/>
        <w:widowControl/>
        <w:numPr>
          <w:ilvl w:val="0"/>
          <w:numId w:val="5"/>
        </w:numPr>
        <w:overflowPunct w:val="0"/>
        <w:spacing w:line="360" w:lineRule="auto"/>
        <w:ind w:firstLineChars="0"/>
        <w:jc w:val="left"/>
        <w:rPr>
          <w:rFonts w:hint="eastAsia" w:ascii="微软雅黑" w:hAnsi="微软雅黑" w:eastAsia="微软雅黑"/>
          <w:bCs/>
          <w:color w:val="auto"/>
          <w:lang w:val="en-US" w:eastAsia="zh-CN"/>
        </w:rPr>
      </w:pPr>
      <w:r>
        <w:rPr>
          <w:rFonts w:hint="default" w:ascii="微软雅黑" w:hAnsi="微软雅黑" w:eastAsia="微软雅黑"/>
          <w:bCs/>
          <w:color w:val="auto"/>
          <w:lang w:val="en-US" w:eastAsia="zh-CN"/>
        </w:rPr>
        <w:t>授权</w:t>
      </w:r>
      <w:r>
        <w:rPr>
          <w:rFonts w:hint="eastAsia" w:ascii="微软雅黑" w:hAnsi="微软雅黑" w:eastAsia="微软雅黑"/>
          <w:bCs/>
          <w:color w:val="auto"/>
          <w:lang w:val="en-US" w:eastAsia="zh-CN"/>
        </w:rPr>
        <w:t>的</w:t>
      </w:r>
      <w:r>
        <w:rPr>
          <w:rFonts w:hint="default" w:ascii="微软雅黑" w:hAnsi="微软雅黑" w:eastAsia="微软雅黑"/>
          <w:bCs/>
          <w:color w:val="auto"/>
          <w:lang w:val="en-US" w:eastAsia="zh-CN"/>
        </w:rPr>
        <w:t>意图</w:t>
      </w:r>
      <w:r>
        <w:rPr>
          <w:rFonts w:hint="eastAsia" w:ascii="微软雅黑" w:hAnsi="微软雅黑" w:eastAsia="微软雅黑"/>
          <w:bCs/>
          <w:color w:val="auto"/>
          <w:lang w:val="en-US" w:eastAsia="zh-CN"/>
        </w:rPr>
        <w:t>表达</w:t>
      </w:r>
      <w:r>
        <w:rPr>
          <w:rFonts w:hint="default" w:ascii="微软雅黑" w:hAnsi="微软雅黑" w:eastAsia="微软雅黑"/>
          <w:bCs/>
          <w:color w:val="auto"/>
          <w:lang w:val="en-US" w:eastAsia="zh-CN"/>
        </w:rPr>
        <w:t>与边界</w:t>
      </w:r>
      <w:r>
        <w:rPr>
          <w:rFonts w:hint="eastAsia" w:ascii="微软雅黑" w:hAnsi="微软雅黑" w:eastAsia="微软雅黑"/>
          <w:bCs/>
          <w:color w:val="auto"/>
          <w:lang w:val="en-US" w:eastAsia="zh-CN"/>
        </w:rPr>
        <w:t>界定</w:t>
      </w:r>
    </w:p>
    <w:p w14:paraId="72F17697">
      <w:pPr>
        <w:pStyle w:val="14"/>
        <w:widowControl/>
        <w:numPr>
          <w:ilvl w:val="0"/>
          <w:numId w:val="5"/>
        </w:numPr>
        <w:overflowPunct w:val="0"/>
        <w:spacing w:line="360" w:lineRule="auto"/>
        <w:ind w:firstLineChars="0"/>
        <w:jc w:val="left"/>
        <w:rPr>
          <w:rFonts w:hint="eastAsia" w:ascii="微软雅黑" w:hAnsi="微软雅黑" w:eastAsia="微软雅黑"/>
          <w:bCs/>
          <w:color w:val="auto"/>
          <w:lang w:val="en-US" w:eastAsia="zh-CN"/>
        </w:rPr>
      </w:pPr>
      <w:r>
        <w:rPr>
          <w:rFonts w:hint="default" w:ascii="微软雅黑" w:hAnsi="微软雅黑" w:eastAsia="微软雅黑"/>
          <w:bCs/>
          <w:color w:val="auto"/>
          <w:lang w:val="en-US" w:eastAsia="zh-CN"/>
        </w:rPr>
        <w:t>激发信任</w:t>
      </w:r>
      <w:r>
        <w:rPr>
          <w:rFonts w:hint="eastAsia" w:ascii="微软雅黑" w:hAnsi="微软雅黑" w:eastAsia="微软雅黑"/>
          <w:bCs/>
          <w:color w:val="auto"/>
          <w:lang w:val="en-US" w:eastAsia="zh-CN"/>
        </w:rPr>
        <w:t>与参感的3种方式</w:t>
      </w:r>
    </w:p>
    <w:p w14:paraId="5396AC84">
      <w:pPr>
        <w:pStyle w:val="14"/>
        <w:widowControl/>
        <w:numPr>
          <w:ilvl w:val="0"/>
          <w:numId w:val="5"/>
        </w:numPr>
        <w:overflowPunct w:val="0"/>
        <w:spacing w:line="360" w:lineRule="auto"/>
        <w:ind w:firstLineChars="0"/>
        <w:jc w:val="left"/>
        <w:rPr>
          <w:rFonts w:hint="eastAsia" w:ascii="微软雅黑" w:hAnsi="微软雅黑" w:eastAsia="微软雅黑"/>
          <w:bCs/>
          <w:color w:val="auto"/>
          <w:lang w:val="en-US" w:eastAsia="zh-CN"/>
        </w:rPr>
      </w:pPr>
      <w:r>
        <w:rPr>
          <w:rFonts w:hint="eastAsia" w:ascii="微软雅黑" w:hAnsi="微软雅黑" w:eastAsia="微软雅黑"/>
          <w:bCs/>
          <w:color w:val="auto"/>
          <w:lang w:val="en-US" w:eastAsia="zh-CN"/>
        </w:rPr>
        <w:t>为下属</w:t>
      </w:r>
      <w:r>
        <w:rPr>
          <w:rFonts w:hint="default" w:ascii="微软雅黑" w:hAnsi="微软雅黑" w:eastAsia="微软雅黑"/>
          <w:bCs/>
          <w:color w:val="auto"/>
          <w:lang w:val="en-US" w:eastAsia="zh-CN"/>
        </w:rPr>
        <w:t>赋能</w:t>
      </w:r>
      <w:r>
        <w:rPr>
          <w:rFonts w:hint="eastAsia" w:ascii="微软雅黑" w:hAnsi="微软雅黑" w:eastAsia="微软雅黑"/>
          <w:bCs/>
          <w:color w:val="auto"/>
          <w:lang w:val="en-US" w:eastAsia="zh-CN"/>
        </w:rPr>
        <w:t>的3种有效途径</w:t>
      </w:r>
    </w:p>
    <w:p w14:paraId="75367836">
      <w:pPr>
        <w:pStyle w:val="14"/>
        <w:widowControl/>
        <w:numPr>
          <w:ilvl w:val="0"/>
          <w:numId w:val="5"/>
        </w:numPr>
        <w:overflowPunct w:val="0"/>
        <w:spacing w:line="360" w:lineRule="auto"/>
        <w:ind w:firstLineChars="0"/>
        <w:jc w:val="left"/>
        <w:rPr>
          <w:rFonts w:hint="eastAsia" w:ascii="微软雅黑" w:hAnsi="微软雅黑" w:eastAsia="微软雅黑"/>
          <w:bCs/>
          <w:color w:val="auto"/>
          <w:lang w:val="en-US" w:eastAsia="zh-CN"/>
        </w:rPr>
      </w:pPr>
      <w:r>
        <w:rPr>
          <w:rFonts w:hint="eastAsia" w:ascii="微软雅黑" w:hAnsi="微软雅黑" w:eastAsia="微软雅黑"/>
          <w:bCs/>
          <w:color w:val="auto"/>
          <w:lang w:val="en-US" w:eastAsia="zh-CN"/>
        </w:rPr>
        <w:t>工具：有效授权5步法</w:t>
      </w:r>
    </w:p>
    <w:p w14:paraId="21E0C728">
      <w:pPr>
        <w:spacing w:before="156" w:beforeLines="50" w:after="156" w:afterLines="50"/>
        <w:ind w:firstLine="420" w:firstLineChars="0"/>
        <w:jc w:val="left"/>
        <w:rPr>
          <w:rFonts w:hint="eastAsia" w:ascii="微软雅黑" w:hAnsi="微软雅黑" w:eastAsia="微软雅黑"/>
          <w:b/>
          <w:bCs/>
          <w:color w:val="2D54A0"/>
          <w:sz w:val="36"/>
          <w:szCs w:val="40"/>
          <w:vertAlign w:val="superscript"/>
          <w:lang w:val="en-US" w:eastAsia="zh-CN"/>
        </w:rPr>
      </w:pPr>
      <w:r>
        <w:rPr>
          <w:rFonts w:hint="eastAsia" w:ascii="微软雅黑" w:hAnsi="微软雅黑" w:eastAsia="微软雅黑"/>
          <w:b/>
          <w:bCs/>
          <w:color w:val="2D54A0"/>
          <w:sz w:val="36"/>
          <w:szCs w:val="40"/>
          <w:vertAlign w:val="superscript"/>
          <w:lang w:val="en-US" w:eastAsia="zh-CN"/>
        </w:rPr>
        <w:t>情境6：如何做好总结复盘，推动业绩的持续提升?</w:t>
      </w:r>
    </w:p>
    <w:p w14:paraId="538E7D9E">
      <w:pPr>
        <w:pStyle w:val="14"/>
        <w:widowControl/>
        <w:numPr>
          <w:ilvl w:val="0"/>
          <w:numId w:val="6"/>
        </w:numPr>
        <w:overflowPunct w:val="0"/>
        <w:spacing w:line="360" w:lineRule="auto"/>
        <w:ind w:firstLineChars="0"/>
        <w:jc w:val="left"/>
        <w:rPr>
          <w:rFonts w:hint="eastAsia" w:ascii="微软雅黑" w:hAnsi="微软雅黑" w:eastAsia="微软雅黑"/>
          <w:b w:val="0"/>
          <w:bCs w:val="0"/>
          <w:color w:val="auto"/>
        </w:rPr>
      </w:pPr>
      <w:r>
        <w:rPr>
          <w:rFonts w:hint="eastAsia" w:ascii="微软雅黑" w:hAnsi="微软雅黑" w:eastAsia="微软雅黑"/>
          <w:b w:val="0"/>
          <w:bCs w:val="0"/>
          <w:color w:val="auto"/>
        </w:rPr>
        <w:t>复盘的定义与价值</w:t>
      </w:r>
    </w:p>
    <w:p w14:paraId="6B5C2EDB">
      <w:pPr>
        <w:pStyle w:val="14"/>
        <w:widowControl/>
        <w:numPr>
          <w:ilvl w:val="0"/>
          <w:numId w:val="6"/>
        </w:numPr>
        <w:overflowPunct w:val="0"/>
        <w:spacing w:line="360" w:lineRule="auto"/>
        <w:ind w:firstLineChars="0"/>
        <w:jc w:val="left"/>
        <w:rPr>
          <w:rFonts w:hint="eastAsia" w:ascii="微软雅黑" w:hAnsi="微软雅黑" w:eastAsia="微软雅黑"/>
          <w:b w:val="0"/>
          <w:bCs w:val="0"/>
          <w:color w:val="auto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color w:val="auto"/>
        </w:rPr>
        <w:t>高效复盘</w:t>
      </w:r>
      <w:r>
        <w:rPr>
          <w:rFonts w:hint="eastAsia" w:ascii="微软雅黑" w:hAnsi="微软雅黑" w:eastAsia="微软雅黑"/>
          <w:b w:val="0"/>
          <w:bCs w:val="0"/>
          <w:color w:val="auto"/>
          <w:lang w:val="en-US" w:eastAsia="zh-CN"/>
        </w:rPr>
        <w:t>四</w:t>
      </w:r>
      <w:r>
        <w:rPr>
          <w:rFonts w:hint="eastAsia" w:ascii="微软雅黑" w:hAnsi="微软雅黑" w:eastAsia="微软雅黑"/>
          <w:b w:val="0"/>
          <w:bCs w:val="0"/>
          <w:color w:val="auto"/>
        </w:rPr>
        <w:t>步</w:t>
      </w:r>
      <w:r>
        <w:rPr>
          <w:rFonts w:hint="eastAsia" w:ascii="微软雅黑" w:hAnsi="微软雅黑" w:eastAsia="微软雅黑"/>
          <w:b w:val="0"/>
          <w:bCs w:val="0"/>
          <w:color w:val="auto"/>
          <w:lang w:val="en-US" w:eastAsia="zh-CN"/>
        </w:rPr>
        <w:t>法</w:t>
      </w:r>
    </w:p>
    <w:p w14:paraId="6207D018">
      <w:pPr>
        <w:pStyle w:val="14"/>
        <w:widowControl/>
        <w:numPr>
          <w:ilvl w:val="0"/>
          <w:numId w:val="6"/>
        </w:numPr>
        <w:overflowPunct w:val="0"/>
        <w:spacing w:line="360" w:lineRule="auto"/>
        <w:ind w:firstLineChars="0"/>
        <w:jc w:val="left"/>
        <w:rPr>
          <w:rFonts w:hint="eastAsia" w:ascii="微软雅黑" w:hAnsi="微软雅黑" w:eastAsia="微软雅黑"/>
          <w:b w:val="0"/>
          <w:bCs w:val="0"/>
          <w:color w:val="auto"/>
        </w:rPr>
      </w:pPr>
      <w:r>
        <w:rPr>
          <w:rFonts w:hint="eastAsia" w:ascii="微软雅黑" w:hAnsi="微软雅黑" w:eastAsia="微软雅黑"/>
          <w:b w:val="0"/>
          <w:bCs w:val="0"/>
          <w:color w:val="auto"/>
        </w:rPr>
        <w:t>个人</w:t>
      </w:r>
      <w:r>
        <w:rPr>
          <w:rFonts w:hint="eastAsia" w:ascii="微软雅黑" w:hAnsi="微软雅黑" w:eastAsia="微软雅黑"/>
          <w:b w:val="0"/>
          <w:bCs w:val="0"/>
          <w:color w:val="auto"/>
          <w:lang w:val="en-US" w:eastAsia="zh-CN"/>
        </w:rPr>
        <w:t>复盘</w:t>
      </w:r>
      <w:r>
        <w:rPr>
          <w:rFonts w:hint="eastAsia" w:ascii="微软雅黑" w:hAnsi="微软雅黑" w:eastAsia="微软雅黑"/>
          <w:b w:val="0"/>
          <w:bCs w:val="0"/>
          <w:color w:val="auto"/>
        </w:rPr>
        <w:t>与团队复盘</w:t>
      </w:r>
    </w:p>
    <w:p w14:paraId="53465422">
      <w:pPr>
        <w:pStyle w:val="14"/>
        <w:widowControl/>
        <w:numPr>
          <w:ilvl w:val="0"/>
          <w:numId w:val="6"/>
        </w:numPr>
        <w:overflowPunct w:val="0"/>
        <w:spacing w:line="360" w:lineRule="auto"/>
        <w:ind w:firstLineChars="0"/>
        <w:jc w:val="left"/>
        <w:rPr>
          <w:rFonts w:hint="eastAsia" w:ascii="微软雅黑" w:hAnsi="微软雅黑" w:eastAsia="微软雅黑"/>
          <w:b w:val="0"/>
          <w:bCs w:val="0"/>
          <w:color w:val="auto"/>
        </w:rPr>
      </w:pPr>
      <w:r>
        <w:rPr>
          <w:rFonts w:hint="eastAsia" w:ascii="微软雅黑" w:hAnsi="微软雅黑" w:eastAsia="微软雅黑"/>
          <w:b w:val="0"/>
          <w:bCs w:val="0"/>
          <w:color w:val="auto"/>
        </w:rPr>
        <w:t>练习：目标回顾复盘</w:t>
      </w:r>
    </w:p>
    <w:p w14:paraId="0AC59B1C">
      <w:pPr>
        <w:pStyle w:val="14"/>
        <w:widowControl/>
        <w:numPr>
          <w:ilvl w:val="0"/>
          <w:numId w:val="6"/>
        </w:numPr>
        <w:overflowPunct w:val="0"/>
        <w:spacing w:line="360" w:lineRule="auto"/>
        <w:ind w:firstLineChars="0"/>
        <w:jc w:val="left"/>
        <w:rPr>
          <w:rFonts w:hint="eastAsia" w:ascii="微软雅黑" w:hAnsi="微软雅黑" w:eastAsia="微软雅黑"/>
          <w:b w:val="0"/>
          <w:bCs w:val="0"/>
          <w:color w:val="auto"/>
        </w:rPr>
      </w:pPr>
      <w:r>
        <w:rPr>
          <w:rFonts w:hint="eastAsia" w:ascii="微软雅黑" w:hAnsi="微软雅黑" w:eastAsia="微软雅黑"/>
          <w:b w:val="0"/>
          <w:bCs w:val="0"/>
          <w:color w:val="auto"/>
        </w:rPr>
        <w:t>工具：复盘画布、SSC</w:t>
      </w:r>
    </w:p>
    <w:p w14:paraId="6553343A">
      <w:pPr>
        <w:pStyle w:val="14"/>
        <w:widowControl/>
        <w:numPr>
          <w:ilvl w:val="0"/>
          <w:numId w:val="0"/>
        </w:numPr>
        <w:overflowPunct w:val="0"/>
        <w:spacing w:line="360" w:lineRule="auto"/>
        <w:ind w:left="420" w:leftChars="0"/>
        <w:jc w:val="left"/>
        <w:rPr>
          <w:rFonts w:hint="eastAsia" w:ascii="微软雅黑" w:hAnsi="微软雅黑" w:eastAsia="微软雅黑" w:cstheme="minorBidi"/>
          <w:b/>
          <w:bCs/>
          <w:color w:val="2D54A0"/>
          <w:kern w:val="2"/>
          <w:sz w:val="36"/>
          <w:szCs w:val="40"/>
          <w:vertAlign w:val="superscript"/>
          <w:lang w:val="en-US" w:eastAsia="zh-CN" w:bidi="ar-SA"/>
        </w:rPr>
      </w:pPr>
      <w:r>
        <w:rPr>
          <w:rFonts w:hint="eastAsia" w:ascii="微软雅黑" w:hAnsi="微软雅黑" w:eastAsia="微软雅黑"/>
          <w:b/>
          <w:bCs/>
          <w:color w:val="2D54A0"/>
          <w:sz w:val="36"/>
          <w:szCs w:val="40"/>
          <w:vertAlign w:val="superscript"/>
          <w:lang w:val="en-US" w:eastAsia="zh-CN"/>
        </w:rPr>
        <w:t>情境7：</w:t>
      </w:r>
      <w:r>
        <w:rPr>
          <w:rFonts w:hint="eastAsia" w:ascii="微软雅黑" w:hAnsi="微软雅黑" w:eastAsia="微软雅黑" w:cstheme="minorBidi"/>
          <w:b/>
          <w:bCs/>
          <w:color w:val="2D54A0"/>
          <w:kern w:val="2"/>
          <w:sz w:val="36"/>
          <w:szCs w:val="40"/>
          <w:vertAlign w:val="superscript"/>
          <w:lang w:val="en-US" w:eastAsia="zh-CN" w:bidi="ar-SA"/>
        </w:rPr>
        <w:t>当员工对绩效反馈有抵触情绪时，如何处理？</w:t>
      </w:r>
    </w:p>
    <w:p w14:paraId="16AC2DC0">
      <w:pPr>
        <w:pStyle w:val="14"/>
        <w:widowControl/>
        <w:numPr>
          <w:ilvl w:val="0"/>
          <w:numId w:val="6"/>
        </w:numPr>
        <w:overflowPunct w:val="0"/>
        <w:spacing w:line="360" w:lineRule="auto"/>
        <w:ind w:firstLineChars="0"/>
        <w:jc w:val="left"/>
        <w:rPr>
          <w:rFonts w:hint="eastAsia" w:ascii="微软雅黑" w:hAnsi="微软雅黑" w:eastAsia="微软雅黑"/>
          <w:b w:val="0"/>
          <w:bCs w:val="0"/>
          <w:color w:val="auto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color w:val="auto"/>
          <w:lang w:val="en-US" w:eastAsia="zh-CN"/>
        </w:rPr>
        <w:t>员工抵触绩效反馈的5种常见原因</w:t>
      </w:r>
    </w:p>
    <w:p w14:paraId="3E2AB5AB">
      <w:pPr>
        <w:pStyle w:val="14"/>
        <w:widowControl/>
        <w:numPr>
          <w:ilvl w:val="0"/>
          <w:numId w:val="6"/>
        </w:numPr>
        <w:overflowPunct w:val="0"/>
        <w:spacing w:line="360" w:lineRule="auto"/>
        <w:ind w:firstLineChars="0"/>
        <w:jc w:val="left"/>
        <w:rPr>
          <w:rFonts w:hint="eastAsia" w:ascii="微软雅黑" w:hAnsi="微软雅黑" w:eastAsia="微软雅黑"/>
          <w:b w:val="0"/>
          <w:bCs w:val="0"/>
          <w:color w:val="auto"/>
        </w:rPr>
      </w:pPr>
      <w:r>
        <w:rPr>
          <w:rFonts w:hint="eastAsia" w:ascii="微软雅黑" w:hAnsi="微软雅黑" w:eastAsia="微软雅黑"/>
          <w:b w:val="0"/>
          <w:bCs w:val="0"/>
          <w:color w:val="auto"/>
          <w:lang w:val="en-US" w:eastAsia="zh-CN"/>
        </w:rPr>
        <w:t>结构化绩效反馈流流程步骤</w:t>
      </w:r>
    </w:p>
    <w:p w14:paraId="61373C17">
      <w:pPr>
        <w:pStyle w:val="14"/>
        <w:widowControl/>
        <w:numPr>
          <w:ilvl w:val="0"/>
          <w:numId w:val="6"/>
        </w:numPr>
        <w:overflowPunct w:val="0"/>
        <w:spacing w:line="360" w:lineRule="auto"/>
        <w:ind w:firstLineChars="0"/>
        <w:jc w:val="left"/>
        <w:rPr>
          <w:rFonts w:hint="eastAsia" w:ascii="微软雅黑" w:hAnsi="微软雅黑" w:eastAsia="微软雅黑"/>
          <w:b/>
          <w:bCs/>
          <w:lang w:eastAsia="zh-CN"/>
        </w:rPr>
      </w:pPr>
      <w:r>
        <w:rPr>
          <w:rFonts w:hint="eastAsia" w:ascii="微软雅黑" w:hAnsi="微软雅黑" w:eastAsia="微软雅黑"/>
          <w:b w:val="0"/>
          <w:bCs w:val="0"/>
          <w:color w:val="auto"/>
          <w:lang w:val="en-US" w:eastAsia="zh-CN"/>
        </w:rPr>
        <w:t>建设性绩效反馈的4种技巧</w:t>
      </w:r>
    </w:p>
    <w:p w14:paraId="7305DA5B">
      <w:pPr>
        <w:pStyle w:val="14"/>
        <w:widowControl/>
        <w:numPr>
          <w:ilvl w:val="0"/>
          <w:numId w:val="6"/>
        </w:numPr>
        <w:overflowPunct w:val="0"/>
        <w:spacing w:line="360" w:lineRule="auto"/>
        <w:ind w:firstLineChars="0"/>
        <w:jc w:val="left"/>
        <w:rPr>
          <w:rFonts w:hint="eastAsia" w:ascii="微软雅黑" w:hAnsi="微软雅黑" w:eastAsia="微软雅黑"/>
          <w:b/>
          <w:bCs/>
          <w:lang w:eastAsia="zh-CN"/>
        </w:rPr>
      </w:pPr>
      <w:r>
        <w:rPr>
          <w:rFonts w:hint="eastAsia" w:ascii="微软雅黑" w:hAnsi="微软雅黑" w:eastAsia="微软雅黑"/>
          <w:b w:val="0"/>
          <w:bCs w:val="0"/>
          <w:color w:val="auto"/>
          <w:lang w:val="en-US" w:eastAsia="zh-CN"/>
        </w:rPr>
        <w:t>绩效反馈容易忽略的3个问题</w:t>
      </w:r>
    </w:p>
    <w:p w14:paraId="1EC949F5">
      <w:pPr>
        <w:pStyle w:val="14"/>
        <w:widowControl/>
        <w:numPr>
          <w:ilvl w:val="0"/>
          <w:numId w:val="6"/>
        </w:numPr>
        <w:overflowPunct w:val="0"/>
        <w:spacing w:line="360" w:lineRule="auto"/>
        <w:ind w:firstLineChars="0"/>
        <w:jc w:val="left"/>
        <w:rPr>
          <w:rFonts w:hint="eastAsia" w:ascii="微软雅黑" w:hAnsi="微软雅黑" w:eastAsia="微软雅黑"/>
          <w:b/>
          <w:bCs/>
          <w:lang w:eastAsia="zh-CN"/>
        </w:rPr>
      </w:pPr>
      <w:r>
        <w:rPr>
          <w:rFonts w:hint="eastAsia" w:ascii="微软雅黑" w:hAnsi="微软雅黑" w:eastAsia="微软雅黑"/>
          <w:b w:val="0"/>
          <w:bCs w:val="0"/>
          <w:color w:val="auto"/>
          <w:lang w:val="en-US" w:eastAsia="zh-CN"/>
        </w:rPr>
        <w:t>练习：角色扮演及案例分析</w:t>
      </w:r>
    </w:p>
    <w:p w14:paraId="15BC476C">
      <w:pPr>
        <w:pStyle w:val="14"/>
        <w:widowControl/>
        <w:numPr>
          <w:ilvl w:val="0"/>
          <w:numId w:val="6"/>
        </w:numPr>
        <w:overflowPunct w:val="0"/>
        <w:spacing w:line="360" w:lineRule="auto"/>
        <w:ind w:firstLineChars="0"/>
        <w:jc w:val="left"/>
        <w:rPr>
          <w:rFonts w:hint="eastAsia" w:ascii="微软雅黑" w:hAnsi="微软雅黑" w:eastAsia="微软雅黑"/>
          <w:b/>
          <w:bCs/>
          <w:lang w:eastAsia="zh-CN"/>
        </w:rPr>
      </w:pPr>
      <w:r>
        <w:rPr>
          <w:rFonts w:hint="eastAsia" w:ascii="微软雅黑" w:hAnsi="微软雅黑" w:eastAsia="微软雅黑"/>
          <w:b w:val="0"/>
          <w:bCs w:val="0"/>
          <w:color w:val="auto"/>
          <w:lang w:val="en-US" w:eastAsia="zh-CN"/>
        </w:rPr>
        <w:t>工具：360度反馈工具、持续沟通记录表</w:t>
      </w:r>
    </w:p>
    <w:p w14:paraId="1472FEF3">
      <w:pPr>
        <w:pStyle w:val="14"/>
        <w:numPr>
          <w:ilvl w:val="0"/>
          <w:numId w:val="0"/>
        </w:numPr>
        <w:spacing w:line="360" w:lineRule="auto"/>
        <w:ind w:leftChars="200"/>
        <w:jc w:val="left"/>
        <w:rPr>
          <w:rFonts w:hint="eastAsia" w:ascii="微软雅黑" w:hAnsi="微软雅黑" w:eastAsia="微软雅黑" w:cs="宋体"/>
          <w:color w:val="auto"/>
          <w:kern w:val="0"/>
          <w:szCs w:val="21"/>
          <w:lang w:val="en-US" w:eastAsia="zh-CN"/>
        </w:rPr>
      </w:pPr>
    </w:p>
    <w:p w14:paraId="6B59E7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left"/>
        <w:textAlignment w:val="auto"/>
        <w:rPr>
          <w:rFonts w:hint="eastAsia" w:ascii="微软雅黑" w:hAnsi="微软雅黑" w:eastAsia="微软雅黑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</w:rPr>
        <w:t>模块</w:t>
      </w:r>
      <w:r>
        <w:rPr>
          <w:rFonts w:hint="eastAsia" w:ascii="微软雅黑" w:hAnsi="微软雅黑" w:eastAsia="微软雅黑"/>
          <w:b/>
          <w:bCs/>
          <w:sz w:val="24"/>
          <w:szCs w:val="24"/>
          <w:lang w:val="en-US" w:eastAsia="zh-CN"/>
        </w:rPr>
        <w:t xml:space="preserve">三  </w:t>
      </w:r>
      <w:r>
        <w:rPr>
          <w:rFonts w:hint="eastAsia" w:ascii="微软雅黑" w:hAnsi="微软雅黑" w:eastAsia="微软雅黑"/>
          <w:b/>
          <w:bCs/>
          <w:color w:val="auto"/>
          <w:sz w:val="24"/>
          <w:szCs w:val="24"/>
        </w:rPr>
        <w:t>管理</w:t>
      </w:r>
      <w:r>
        <w:rPr>
          <w:rFonts w:hint="eastAsia" w:ascii="微软雅黑" w:hAnsi="微软雅黑" w:eastAsia="微软雅黑"/>
          <w:b/>
          <w:bCs/>
          <w:color w:val="auto"/>
          <w:sz w:val="24"/>
          <w:szCs w:val="24"/>
          <w:lang w:val="en-US" w:eastAsia="zh-CN"/>
        </w:rPr>
        <w:t>团队：发展下属，凝聚团队</w:t>
      </w:r>
    </w:p>
    <w:p w14:paraId="1F37A9A7">
      <w:pPr>
        <w:spacing w:before="156" w:beforeLines="50" w:after="156" w:afterLines="50"/>
        <w:ind w:firstLine="420" w:firstLineChars="0"/>
        <w:jc w:val="left"/>
        <w:rPr>
          <w:rFonts w:hint="eastAsia" w:ascii="微软雅黑" w:hAnsi="微软雅黑" w:eastAsia="微软雅黑"/>
          <w:b/>
          <w:bCs/>
          <w:color w:val="2D54A0"/>
          <w:sz w:val="36"/>
          <w:szCs w:val="40"/>
          <w:vertAlign w:val="superscript"/>
        </w:rPr>
      </w:pPr>
      <w:r>
        <w:rPr>
          <w:rFonts w:hint="eastAsia" w:ascii="微软雅黑" w:hAnsi="微软雅黑" w:eastAsia="微软雅黑"/>
          <w:b/>
          <w:bCs/>
          <w:color w:val="2D54A0"/>
          <w:sz w:val="36"/>
          <w:szCs w:val="40"/>
          <w:vertAlign w:val="superscript"/>
          <w:lang w:val="en-US" w:eastAsia="zh-CN"/>
        </w:rPr>
        <w:t>情境8：</w:t>
      </w:r>
      <w:r>
        <w:rPr>
          <w:rFonts w:hint="eastAsia" w:ascii="微软雅黑" w:hAnsi="微软雅黑" w:eastAsia="微软雅黑"/>
          <w:b/>
          <w:bCs/>
          <w:color w:val="2D54A0"/>
          <w:sz w:val="36"/>
          <w:szCs w:val="40"/>
          <w:vertAlign w:val="superscript"/>
        </w:rPr>
        <w:t>在面对团队士气低落时，如何有效提振团队的动力？</w:t>
      </w:r>
    </w:p>
    <w:p w14:paraId="2F637968">
      <w:pPr>
        <w:pStyle w:val="14"/>
        <w:numPr>
          <w:ilvl w:val="0"/>
          <w:numId w:val="7"/>
        </w:numPr>
        <w:spacing w:line="360" w:lineRule="auto"/>
        <w:ind w:left="420" w:leftChars="200" w:firstLineChars="0"/>
        <w:jc w:val="left"/>
        <w:rPr>
          <w:rFonts w:hint="eastAsia" w:ascii="微软雅黑" w:hAnsi="微软雅黑" w:eastAsia="微软雅黑" w:cs="宋体"/>
          <w:color w:val="auto"/>
          <w:kern w:val="0"/>
          <w:szCs w:val="21"/>
          <w:lang w:val="en-US" w:eastAsia="zh-CN"/>
        </w:rPr>
      </w:pPr>
      <w:r>
        <w:rPr>
          <w:rFonts w:hint="eastAsia" w:ascii="微软雅黑" w:hAnsi="微软雅黑" w:eastAsia="微软雅黑" w:cs="宋体"/>
          <w:color w:val="auto"/>
          <w:kern w:val="0"/>
          <w:szCs w:val="21"/>
          <w:lang w:val="en-US" w:eastAsia="zh-CN"/>
        </w:rPr>
        <w:t>团队士气低落常见的5种原因</w:t>
      </w:r>
    </w:p>
    <w:p w14:paraId="388CB71A">
      <w:pPr>
        <w:pStyle w:val="14"/>
        <w:numPr>
          <w:ilvl w:val="0"/>
          <w:numId w:val="7"/>
        </w:numPr>
        <w:spacing w:line="360" w:lineRule="auto"/>
        <w:ind w:left="420" w:leftChars="200" w:firstLineChars="0"/>
        <w:jc w:val="left"/>
        <w:rPr>
          <w:rFonts w:hint="eastAsia" w:ascii="微软雅黑" w:hAnsi="微软雅黑" w:eastAsia="微软雅黑" w:cs="宋体"/>
          <w:color w:val="auto"/>
          <w:kern w:val="0"/>
          <w:szCs w:val="21"/>
          <w:lang w:val="en-US" w:eastAsia="zh-CN"/>
        </w:rPr>
      </w:pPr>
      <w:r>
        <w:rPr>
          <w:rFonts w:hint="eastAsia" w:ascii="微软雅黑" w:hAnsi="微软雅黑" w:eastAsia="微软雅黑" w:cs="宋体"/>
          <w:color w:val="auto"/>
          <w:kern w:val="0"/>
          <w:szCs w:val="21"/>
          <w:lang w:val="en-US" w:eastAsia="zh-CN"/>
        </w:rPr>
        <w:t>提升团队士气的7种策略</w:t>
      </w:r>
    </w:p>
    <w:p w14:paraId="4520F991">
      <w:pPr>
        <w:pStyle w:val="14"/>
        <w:numPr>
          <w:ilvl w:val="0"/>
          <w:numId w:val="7"/>
        </w:numPr>
        <w:spacing w:line="360" w:lineRule="auto"/>
        <w:ind w:left="420" w:leftChars="200" w:firstLineChars="0"/>
        <w:jc w:val="left"/>
        <w:rPr>
          <w:rFonts w:hint="eastAsia" w:ascii="微软雅黑" w:hAnsi="微软雅黑" w:eastAsia="微软雅黑" w:cs="宋体"/>
          <w:color w:val="auto"/>
          <w:kern w:val="0"/>
          <w:szCs w:val="21"/>
          <w:lang w:val="en-US" w:eastAsia="zh-CN"/>
        </w:rPr>
      </w:pPr>
      <w:r>
        <w:rPr>
          <w:rFonts w:hint="eastAsia" w:ascii="微软雅黑" w:hAnsi="微软雅黑" w:eastAsia="微软雅黑" w:cs="宋体"/>
          <w:color w:val="auto"/>
          <w:kern w:val="0"/>
          <w:szCs w:val="21"/>
          <w:lang w:val="en-US" w:eastAsia="zh-CN"/>
        </w:rPr>
        <w:t>营造积极正面的工作环境</w:t>
      </w:r>
    </w:p>
    <w:p w14:paraId="31A15F87">
      <w:pPr>
        <w:pStyle w:val="14"/>
        <w:numPr>
          <w:ilvl w:val="0"/>
          <w:numId w:val="7"/>
        </w:numPr>
        <w:spacing w:line="360" w:lineRule="auto"/>
        <w:ind w:left="420" w:leftChars="200" w:firstLineChars="0"/>
        <w:jc w:val="left"/>
        <w:rPr>
          <w:rFonts w:hint="eastAsia" w:ascii="微软雅黑" w:hAnsi="微软雅黑" w:eastAsia="微软雅黑" w:cs="宋体"/>
          <w:color w:val="auto"/>
          <w:kern w:val="0"/>
          <w:szCs w:val="21"/>
          <w:lang w:val="en-US" w:eastAsia="zh-CN"/>
        </w:rPr>
      </w:pPr>
      <w:r>
        <w:rPr>
          <w:rFonts w:hint="eastAsia" w:ascii="微软雅黑" w:hAnsi="微软雅黑" w:eastAsia="微软雅黑" w:cs="宋体"/>
          <w:color w:val="auto"/>
          <w:kern w:val="0"/>
          <w:szCs w:val="21"/>
          <w:lang w:val="en-US" w:eastAsia="zh-CN"/>
        </w:rPr>
        <w:t>有效激励的5种方法</w:t>
      </w:r>
    </w:p>
    <w:p w14:paraId="0E90B3B9">
      <w:pPr>
        <w:pStyle w:val="14"/>
        <w:numPr>
          <w:ilvl w:val="0"/>
          <w:numId w:val="7"/>
        </w:numPr>
        <w:spacing w:line="360" w:lineRule="auto"/>
        <w:ind w:left="420" w:leftChars="200" w:firstLineChars="0"/>
        <w:jc w:val="left"/>
        <w:rPr>
          <w:rFonts w:hint="eastAsia" w:ascii="微软雅黑" w:hAnsi="微软雅黑" w:eastAsia="微软雅黑" w:cs="宋体"/>
          <w:color w:val="auto"/>
          <w:kern w:val="0"/>
          <w:szCs w:val="21"/>
          <w:lang w:val="en-US" w:eastAsia="zh-CN"/>
        </w:rPr>
      </w:pPr>
      <w:r>
        <w:rPr>
          <w:rFonts w:hint="eastAsia" w:ascii="微软雅黑" w:hAnsi="微软雅黑" w:eastAsia="微软雅黑" w:cs="宋体"/>
          <w:color w:val="auto"/>
          <w:kern w:val="0"/>
          <w:szCs w:val="21"/>
          <w:lang w:val="en-US" w:eastAsia="zh-CN"/>
        </w:rPr>
        <w:t>讨论：如何提升团队动力</w:t>
      </w:r>
    </w:p>
    <w:p w14:paraId="12B000F7">
      <w:pPr>
        <w:spacing w:before="156" w:beforeLines="50" w:after="156" w:afterLines="50"/>
        <w:ind w:firstLine="420" w:firstLineChars="0"/>
        <w:jc w:val="left"/>
        <w:rPr>
          <w:rFonts w:hint="eastAsia" w:ascii="微软雅黑" w:hAnsi="微软雅黑" w:eastAsia="微软雅黑"/>
          <w:b/>
          <w:bCs/>
          <w:color w:val="2D54A0"/>
          <w:sz w:val="36"/>
          <w:szCs w:val="40"/>
          <w:vertAlign w:val="superscript"/>
        </w:rPr>
      </w:pPr>
      <w:r>
        <w:rPr>
          <w:rFonts w:hint="eastAsia" w:ascii="微软雅黑" w:hAnsi="微软雅黑" w:eastAsia="微软雅黑"/>
          <w:b/>
          <w:bCs/>
          <w:color w:val="2D54A0"/>
          <w:sz w:val="36"/>
          <w:szCs w:val="40"/>
          <w:vertAlign w:val="superscript"/>
          <w:lang w:val="en-US" w:eastAsia="zh-CN"/>
        </w:rPr>
        <w:t>情境9：</w:t>
      </w:r>
      <w:r>
        <w:rPr>
          <w:rFonts w:hint="eastAsia" w:ascii="微软雅黑" w:hAnsi="微软雅黑" w:eastAsia="微软雅黑"/>
          <w:b/>
          <w:bCs/>
          <w:color w:val="2D54A0"/>
          <w:sz w:val="36"/>
          <w:szCs w:val="40"/>
          <w:vertAlign w:val="superscript"/>
        </w:rPr>
        <w:t>如何选拔合适候选人，组建一支高绩效团队？</w:t>
      </w:r>
    </w:p>
    <w:p w14:paraId="25E5388E">
      <w:pPr>
        <w:pStyle w:val="14"/>
        <w:numPr>
          <w:ilvl w:val="0"/>
          <w:numId w:val="7"/>
        </w:numPr>
        <w:spacing w:line="360" w:lineRule="auto"/>
        <w:ind w:left="420" w:leftChars="200" w:firstLineChars="0"/>
        <w:jc w:val="left"/>
        <w:rPr>
          <w:rFonts w:hint="eastAsia" w:ascii="微软雅黑" w:hAnsi="微软雅黑" w:eastAsia="微软雅黑" w:cs="宋体"/>
          <w:color w:val="auto"/>
          <w:kern w:val="0"/>
          <w:szCs w:val="21"/>
          <w:lang w:val="en-US" w:eastAsia="zh-CN"/>
        </w:rPr>
      </w:pPr>
      <w:r>
        <w:rPr>
          <w:rFonts w:hint="eastAsia" w:ascii="微软雅黑" w:hAnsi="微软雅黑" w:eastAsia="微软雅黑" w:cs="宋体"/>
          <w:color w:val="auto"/>
          <w:kern w:val="0"/>
          <w:szCs w:val="21"/>
          <w:lang w:val="en-US" w:eastAsia="zh-CN"/>
        </w:rPr>
        <w:t>人岗匹配，用人之长</w:t>
      </w:r>
    </w:p>
    <w:p w14:paraId="024F5CE1">
      <w:pPr>
        <w:pStyle w:val="14"/>
        <w:numPr>
          <w:ilvl w:val="0"/>
          <w:numId w:val="7"/>
        </w:numPr>
        <w:spacing w:line="360" w:lineRule="auto"/>
        <w:ind w:left="420" w:leftChars="200" w:firstLineChars="0"/>
        <w:jc w:val="left"/>
        <w:rPr>
          <w:rFonts w:hint="eastAsia" w:ascii="微软雅黑" w:hAnsi="微软雅黑" w:eastAsia="微软雅黑" w:cs="宋体"/>
          <w:color w:val="auto"/>
          <w:kern w:val="0"/>
          <w:szCs w:val="21"/>
          <w:lang w:val="en-US" w:eastAsia="zh-CN"/>
        </w:rPr>
      </w:pPr>
      <w:r>
        <w:rPr>
          <w:rFonts w:hint="eastAsia" w:ascii="微软雅黑" w:hAnsi="微软雅黑" w:eastAsia="微软雅黑" w:cs="宋体"/>
          <w:color w:val="auto"/>
          <w:kern w:val="0"/>
          <w:szCs w:val="21"/>
          <w:lang w:val="en-US" w:eastAsia="zh-CN"/>
        </w:rPr>
        <w:t>优秀团队构建</w:t>
      </w:r>
    </w:p>
    <w:p w14:paraId="39A4F709">
      <w:pPr>
        <w:pStyle w:val="14"/>
        <w:numPr>
          <w:ilvl w:val="0"/>
          <w:numId w:val="7"/>
        </w:numPr>
        <w:spacing w:line="360" w:lineRule="auto"/>
        <w:ind w:left="420" w:leftChars="200" w:firstLineChars="0"/>
        <w:jc w:val="left"/>
        <w:rPr>
          <w:rFonts w:hint="eastAsia" w:ascii="微软雅黑" w:hAnsi="微软雅黑" w:eastAsia="微软雅黑" w:cs="宋体"/>
          <w:color w:val="auto"/>
          <w:kern w:val="0"/>
          <w:szCs w:val="21"/>
          <w:lang w:val="en-US" w:eastAsia="zh-CN"/>
        </w:rPr>
      </w:pPr>
      <w:r>
        <w:rPr>
          <w:rFonts w:hint="eastAsia" w:ascii="微软雅黑" w:hAnsi="微软雅黑" w:eastAsia="微软雅黑" w:cs="宋体"/>
          <w:color w:val="auto"/>
          <w:kern w:val="0"/>
          <w:szCs w:val="21"/>
          <w:lang w:val="en-US" w:eastAsia="zh-CN"/>
        </w:rPr>
        <w:t>团队角色及行为倾向</w:t>
      </w:r>
    </w:p>
    <w:p w14:paraId="75989D92">
      <w:pPr>
        <w:pStyle w:val="14"/>
        <w:numPr>
          <w:ilvl w:val="0"/>
          <w:numId w:val="7"/>
        </w:numPr>
        <w:spacing w:line="360" w:lineRule="auto"/>
        <w:ind w:left="420" w:leftChars="200" w:firstLineChars="0"/>
        <w:jc w:val="left"/>
        <w:rPr>
          <w:rFonts w:hint="eastAsia" w:ascii="微软雅黑" w:hAnsi="微软雅黑" w:eastAsia="微软雅黑" w:cs="宋体"/>
          <w:color w:val="auto"/>
          <w:kern w:val="0"/>
          <w:szCs w:val="21"/>
          <w:lang w:val="en-US" w:eastAsia="zh-CN"/>
        </w:rPr>
      </w:pPr>
      <w:r>
        <w:rPr>
          <w:rFonts w:hint="eastAsia" w:ascii="微软雅黑" w:hAnsi="微软雅黑" w:eastAsia="微软雅黑" w:cs="宋体"/>
          <w:color w:val="auto"/>
          <w:kern w:val="0"/>
          <w:szCs w:val="21"/>
          <w:lang w:val="en-US" w:eastAsia="zh-CN"/>
        </w:rPr>
        <w:t>讨论：高效团队的特质</w:t>
      </w:r>
    </w:p>
    <w:p w14:paraId="0E121E6F">
      <w:pPr>
        <w:pStyle w:val="14"/>
        <w:numPr>
          <w:ilvl w:val="0"/>
          <w:numId w:val="7"/>
        </w:numPr>
        <w:spacing w:line="360" w:lineRule="auto"/>
        <w:ind w:left="420" w:leftChars="200" w:firstLineChars="0"/>
        <w:jc w:val="left"/>
        <w:rPr>
          <w:rFonts w:hint="eastAsia" w:ascii="微软雅黑" w:hAnsi="微软雅黑" w:eastAsia="微软雅黑" w:cs="宋体"/>
          <w:color w:val="auto"/>
          <w:kern w:val="0"/>
          <w:szCs w:val="21"/>
          <w:lang w:val="en-US" w:eastAsia="zh-CN"/>
        </w:rPr>
      </w:pPr>
      <w:r>
        <w:rPr>
          <w:rFonts w:hint="eastAsia" w:ascii="微软雅黑" w:hAnsi="微软雅黑" w:eastAsia="微软雅黑" w:cs="宋体"/>
          <w:color w:val="auto"/>
          <w:kern w:val="0"/>
          <w:szCs w:val="21"/>
          <w:lang w:val="en-US" w:eastAsia="zh-CN"/>
        </w:rPr>
        <w:t>练习：团队信任活动</w:t>
      </w:r>
    </w:p>
    <w:p w14:paraId="15745789">
      <w:pPr>
        <w:pStyle w:val="14"/>
        <w:numPr>
          <w:ilvl w:val="0"/>
          <w:numId w:val="7"/>
        </w:numPr>
        <w:spacing w:line="360" w:lineRule="auto"/>
        <w:ind w:left="420" w:leftChars="200" w:firstLineChars="0"/>
        <w:jc w:val="left"/>
        <w:rPr>
          <w:rFonts w:hint="eastAsia" w:ascii="微软雅黑" w:hAnsi="微软雅黑" w:eastAsia="微软雅黑" w:cs="宋体"/>
          <w:color w:val="auto"/>
          <w:kern w:val="0"/>
          <w:szCs w:val="21"/>
          <w:lang w:val="en-US" w:eastAsia="zh-CN"/>
        </w:rPr>
      </w:pPr>
      <w:r>
        <w:rPr>
          <w:rFonts w:hint="eastAsia" w:ascii="微软雅黑" w:hAnsi="微软雅黑" w:eastAsia="微软雅黑" w:cs="宋体"/>
          <w:color w:val="auto"/>
          <w:kern w:val="0"/>
          <w:szCs w:val="21"/>
          <w:lang w:val="en-US" w:eastAsia="zh-CN"/>
        </w:rPr>
        <w:t>工具：团队角色、团队协作障碍</w:t>
      </w:r>
    </w:p>
    <w:p w14:paraId="648E7F2D">
      <w:pPr>
        <w:spacing w:before="156" w:beforeLines="50" w:after="156" w:afterLines="50"/>
        <w:ind w:firstLine="420" w:firstLineChars="0"/>
        <w:jc w:val="left"/>
        <w:rPr>
          <w:rFonts w:hint="eastAsia" w:ascii="微软雅黑" w:hAnsi="微软雅黑" w:eastAsia="微软雅黑"/>
          <w:b/>
          <w:bCs/>
          <w:color w:val="2D54A0"/>
          <w:sz w:val="36"/>
          <w:szCs w:val="40"/>
          <w:vertAlign w:val="superscript"/>
          <w:lang w:val="en-US" w:eastAsia="zh-CN"/>
        </w:rPr>
      </w:pPr>
      <w:r>
        <w:rPr>
          <w:rFonts w:hint="eastAsia" w:ascii="微软雅黑" w:hAnsi="微软雅黑" w:eastAsia="微软雅黑"/>
          <w:b/>
          <w:bCs/>
          <w:color w:val="2D54A0"/>
          <w:sz w:val="36"/>
          <w:szCs w:val="40"/>
          <w:vertAlign w:val="superscript"/>
          <w:lang w:val="en-US" w:eastAsia="zh-CN"/>
        </w:rPr>
        <w:t>情境:10：当员工执行不力时，如何激励？</w:t>
      </w:r>
    </w:p>
    <w:p w14:paraId="19BF01ED">
      <w:pPr>
        <w:pStyle w:val="14"/>
        <w:widowControl/>
        <w:numPr>
          <w:ilvl w:val="0"/>
          <w:numId w:val="8"/>
        </w:numPr>
        <w:overflowPunct w:val="0"/>
        <w:spacing w:line="360" w:lineRule="auto"/>
        <w:ind w:firstLineChars="0"/>
        <w:jc w:val="left"/>
        <w:rPr>
          <w:rFonts w:hint="eastAsia" w:ascii="微软雅黑" w:hAnsi="微软雅黑" w:eastAsia="微软雅黑"/>
          <w:bCs/>
          <w:color w:val="auto"/>
          <w:lang w:val="en-US" w:eastAsia="zh-CN"/>
        </w:rPr>
      </w:pPr>
      <w:r>
        <w:rPr>
          <w:rFonts w:hint="eastAsia" w:ascii="微软雅黑" w:hAnsi="微软雅黑" w:eastAsia="微软雅黑"/>
          <w:bCs/>
          <w:color w:val="auto"/>
          <w:lang w:val="en-US" w:eastAsia="zh-CN"/>
        </w:rPr>
        <w:t>当员工执行不力时，如何激励？</w:t>
      </w:r>
    </w:p>
    <w:p w14:paraId="3BF7242F">
      <w:pPr>
        <w:pStyle w:val="14"/>
        <w:widowControl/>
        <w:numPr>
          <w:ilvl w:val="0"/>
          <w:numId w:val="8"/>
        </w:numPr>
        <w:overflowPunct w:val="0"/>
        <w:spacing w:line="360" w:lineRule="auto"/>
        <w:ind w:firstLineChars="0"/>
        <w:jc w:val="left"/>
        <w:rPr>
          <w:rFonts w:hint="eastAsia" w:ascii="微软雅黑" w:hAnsi="微软雅黑" w:eastAsia="微软雅黑"/>
          <w:bCs/>
          <w:color w:val="auto"/>
          <w:lang w:val="en-US" w:eastAsia="zh-CN"/>
        </w:rPr>
      </w:pPr>
      <w:r>
        <w:rPr>
          <w:rFonts w:hint="eastAsia" w:ascii="微软雅黑" w:hAnsi="微软雅黑" w:eastAsia="微软雅黑"/>
          <w:bCs/>
          <w:color w:val="auto"/>
          <w:lang w:val="en-US" w:eastAsia="zh-CN"/>
        </w:rPr>
        <w:t>员工执行不力常见的4种原因</w:t>
      </w:r>
    </w:p>
    <w:p w14:paraId="53B1061D">
      <w:pPr>
        <w:pStyle w:val="14"/>
        <w:widowControl/>
        <w:numPr>
          <w:ilvl w:val="0"/>
          <w:numId w:val="8"/>
        </w:numPr>
        <w:overflowPunct w:val="0"/>
        <w:spacing w:line="360" w:lineRule="auto"/>
        <w:ind w:firstLineChars="0"/>
        <w:jc w:val="left"/>
        <w:rPr>
          <w:rFonts w:hint="eastAsia" w:ascii="微软雅黑" w:hAnsi="微软雅黑" w:eastAsia="微软雅黑"/>
          <w:bCs/>
          <w:color w:val="auto"/>
          <w:lang w:val="en-US" w:eastAsia="zh-CN"/>
        </w:rPr>
      </w:pPr>
      <w:r>
        <w:rPr>
          <w:rFonts w:hint="eastAsia" w:ascii="微软雅黑" w:hAnsi="微软雅黑" w:eastAsia="微软雅黑"/>
          <w:bCs/>
          <w:color w:val="auto"/>
          <w:lang w:val="en-US" w:eastAsia="zh-CN"/>
        </w:rPr>
        <w:t>物质激励和非物质激励</w:t>
      </w:r>
    </w:p>
    <w:p w14:paraId="3B448CF0">
      <w:pPr>
        <w:pStyle w:val="14"/>
        <w:widowControl/>
        <w:numPr>
          <w:ilvl w:val="0"/>
          <w:numId w:val="8"/>
        </w:numPr>
        <w:overflowPunct w:val="0"/>
        <w:spacing w:line="360" w:lineRule="auto"/>
        <w:ind w:firstLineChars="0"/>
        <w:jc w:val="left"/>
        <w:rPr>
          <w:rFonts w:ascii="微软雅黑" w:hAnsi="微软雅黑" w:eastAsia="微软雅黑"/>
          <w:bCs/>
          <w:color w:val="auto"/>
        </w:rPr>
      </w:pPr>
      <w:r>
        <w:rPr>
          <w:rFonts w:hint="eastAsia" w:ascii="微软雅黑" w:hAnsi="微软雅黑" w:eastAsia="微软雅黑"/>
          <w:bCs/>
          <w:color w:val="auto"/>
          <w:lang w:val="en-US" w:eastAsia="zh-CN"/>
        </w:rPr>
        <w:t>激励员工的12种方式</w:t>
      </w:r>
    </w:p>
    <w:p w14:paraId="5D666D25">
      <w:pPr>
        <w:pStyle w:val="14"/>
        <w:widowControl/>
        <w:numPr>
          <w:ilvl w:val="0"/>
          <w:numId w:val="8"/>
        </w:numPr>
        <w:overflowPunct w:val="0"/>
        <w:spacing w:line="360" w:lineRule="auto"/>
        <w:ind w:firstLineChars="0"/>
        <w:jc w:val="left"/>
        <w:rPr>
          <w:rFonts w:hint="eastAsia" w:ascii="微软雅黑" w:hAnsi="微软雅黑" w:eastAsia="微软雅黑"/>
          <w:bCs/>
          <w:color w:val="auto"/>
          <w:lang w:val="en-US" w:eastAsia="zh-CN"/>
        </w:rPr>
      </w:pPr>
      <w:r>
        <w:rPr>
          <w:rFonts w:hint="eastAsia" w:ascii="微软雅黑" w:hAnsi="微软雅黑" w:eastAsia="微软雅黑"/>
          <w:bCs/>
          <w:color w:val="auto"/>
          <w:lang w:val="en-US" w:eastAsia="zh-CN"/>
        </w:rPr>
        <w:t xml:space="preserve">练习：欣赏式激励角色扮演 </w:t>
      </w:r>
    </w:p>
    <w:p w14:paraId="2ACEC177">
      <w:pPr>
        <w:spacing w:before="156" w:beforeLines="50" w:after="156" w:afterLines="50"/>
        <w:ind w:firstLine="420" w:firstLineChars="0"/>
        <w:jc w:val="left"/>
        <w:rPr>
          <w:rFonts w:hint="eastAsia" w:ascii="微软雅黑" w:hAnsi="微软雅黑" w:eastAsia="微软雅黑"/>
          <w:b/>
          <w:bCs/>
          <w:color w:val="2D54A0"/>
          <w:sz w:val="36"/>
          <w:szCs w:val="40"/>
          <w:vertAlign w:val="superscript"/>
          <w:lang w:val="en-US" w:eastAsia="zh-CN"/>
        </w:rPr>
      </w:pPr>
      <w:r>
        <w:rPr>
          <w:rFonts w:hint="eastAsia" w:ascii="微软雅黑" w:hAnsi="微软雅黑" w:eastAsia="微软雅黑"/>
          <w:b/>
          <w:bCs/>
          <w:color w:val="2D54A0"/>
          <w:sz w:val="36"/>
          <w:szCs w:val="40"/>
          <w:vertAlign w:val="superscript"/>
          <w:lang w:val="en-US" w:eastAsia="zh-CN"/>
        </w:rPr>
        <w:t>情境11：面对多样化团队，如何为下属提供个性化辅导？</w:t>
      </w:r>
    </w:p>
    <w:p w14:paraId="60D81FBD">
      <w:pPr>
        <w:pStyle w:val="14"/>
        <w:widowControl/>
        <w:numPr>
          <w:ilvl w:val="0"/>
          <w:numId w:val="9"/>
        </w:numPr>
        <w:overflowPunct w:val="0"/>
        <w:spacing w:line="360" w:lineRule="auto"/>
        <w:ind w:firstLineChars="0"/>
        <w:jc w:val="left"/>
        <w:rPr>
          <w:rFonts w:ascii="微软雅黑" w:hAnsi="微软雅黑" w:eastAsia="微软雅黑"/>
          <w:bCs/>
        </w:rPr>
      </w:pPr>
      <w:r>
        <w:rPr>
          <w:rFonts w:hint="eastAsia" w:ascii="微软雅黑" w:hAnsi="微软雅黑" w:eastAsia="微软雅黑"/>
          <w:bCs/>
          <w:lang w:val="en-US" w:eastAsia="zh-CN"/>
        </w:rPr>
        <w:t>影响员工个性化辅导需求的4个核心要素</w:t>
      </w:r>
    </w:p>
    <w:p w14:paraId="4B80283E">
      <w:pPr>
        <w:pStyle w:val="14"/>
        <w:widowControl/>
        <w:numPr>
          <w:ilvl w:val="0"/>
          <w:numId w:val="9"/>
        </w:numPr>
        <w:overflowPunct w:val="0"/>
        <w:spacing w:line="360" w:lineRule="auto"/>
        <w:ind w:firstLineChars="0"/>
        <w:jc w:val="left"/>
        <w:rPr>
          <w:rFonts w:ascii="微软雅黑" w:hAnsi="微软雅黑" w:eastAsia="微软雅黑"/>
          <w:bCs/>
        </w:rPr>
      </w:pPr>
      <w:r>
        <w:rPr>
          <w:rFonts w:hint="eastAsia" w:ascii="微软雅黑" w:hAnsi="微软雅黑" w:eastAsia="微软雅黑"/>
          <w:bCs/>
          <w:lang w:val="en-US" w:eastAsia="zh-CN"/>
        </w:rPr>
        <w:t>对员工进行辅导的差异化策略</w:t>
      </w:r>
    </w:p>
    <w:p w14:paraId="569C7CD9">
      <w:pPr>
        <w:pStyle w:val="14"/>
        <w:widowControl/>
        <w:numPr>
          <w:ilvl w:val="0"/>
          <w:numId w:val="9"/>
        </w:numPr>
        <w:overflowPunct w:val="0"/>
        <w:spacing w:line="360" w:lineRule="auto"/>
        <w:ind w:firstLineChars="0"/>
        <w:jc w:val="left"/>
        <w:rPr>
          <w:rFonts w:ascii="微软雅黑" w:hAnsi="微软雅黑" w:eastAsia="微软雅黑"/>
          <w:bCs/>
        </w:rPr>
      </w:pPr>
      <w:r>
        <w:rPr>
          <w:rFonts w:hint="eastAsia" w:ascii="微软雅黑" w:hAnsi="微软雅黑" w:eastAsia="微软雅黑"/>
          <w:bCs/>
          <w:lang w:val="en-US" w:eastAsia="zh-CN"/>
        </w:rPr>
        <w:t>教导式辅导和教练式辅导</w:t>
      </w:r>
    </w:p>
    <w:p w14:paraId="6FB634CB">
      <w:pPr>
        <w:pStyle w:val="14"/>
        <w:widowControl/>
        <w:numPr>
          <w:ilvl w:val="0"/>
          <w:numId w:val="9"/>
        </w:numPr>
        <w:overflowPunct w:val="0"/>
        <w:spacing w:line="360" w:lineRule="auto"/>
        <w:ind w:firstLineChars="0"/>
        <w:jc w:val="left"/>
        <w:rPr>
          <w:rFonts w:hint="eastAsia" w:ascii="微软雅黑" w:hAnsi="微软雅黑" w:eastAsia="微软雅黑"/>
          <w:bCs/>
        </w:rPr>
      </w:pPr>
      <w:r>
        <w:rPr>
          <w:rFonts w:hint="eastAsia" w:ascii="微软雅黑" w:hAnsi="微软雅黑" w:eastAsia="微软雅黑"/>
          <w:bCs/>
          <w:lang w:val="en-US" w:eastAsia="zh-CN"/>
        </w:rPr>
        <w:t>练习：运用GROW模型进行辅导</w:t>
      </w:r>
    </w:p>
    <w:p w14:paraId="5715FCEE">
      <w:pPr>
        <w:pStyle w:val="14"/>
        <w:widowControl/>
        <w:numPr>
          <w:ilvl w:val="0"/>
          <w:numId w:val="9"/>
        </w:numPr>
        <w:overflowPunct w:val="0"/>
        <w:spacing w:line="360" w:lineRule="auto"/>
        <w:ind w:firstLineChars="0"/>
        <w:jc w:val="left"/>
        <w:rPr>
          <w:rFonts w:hint="eastAsia" w:ascii="微软雅黑" w:hAnsi="微软雅黑" w:eastAsia="微软雅黑"/>
          <w:bCs/>
        </w:rPr>
      </w:pPr>
      <w:r>
        <w:rPr>
          <w:rFonts w:hint="eastAsia" w:ascii="微软雅黑" w:hAnsi="微软雅黑" w:eastAsia="微软雅黑"/>
          <w:bCs/>
          <w:lang w:val="en-US" w:eastAsia="zh-CN"/>
        </w:rPr>
        <w:t>工具：GROW</w:t>
      </w:r>
    </w:p>
    <w:p w14:paraId="6FB9548D">
      <w:pPr>
        <w:spacing w:before="156" w:beforeLines="50" w:after="156" w:afterLines="50"/>
        <w:ind w:firstLine="420" w:firstLineChars="0"/>
        <w:jc w:val="left"/>
      </w:pPr>
      <w:r>
        <w:rPr>
          <w:rFonts w:hint="eastAsia" w:ascii="微软雅黑" w:hAnsi="微软雅黑" w:eastAsia="微软雅黑"/>
          <w:b/>
          <w:bCs/>
          <w:color w:val="2D54A0"/>
          <w:sz w:val="36"/>
          <w:szCs w:val="40"/>
          <w:vertAlign w:val="superscript"/>
          <w:lang w:val="en-US" w:eastAsia="zh-CN"/>
        </w:rPr>
        <w:t>情境12：面对紧急项目，如何快速决定授权范围和责任？</w:t>
      </w:r>
    </w:p>
    <w:p w14:paraId="25D5F64A">
      <w:pPr>
        <w:pStyle w:val="14"/>
        <w:widowControl/>
        <w:numPr>
          <w:ilvl w:val="0"/>
          <w:numId w:val="9"/>
        </w:numPr>
        <w:overflowPunct w:val="0"/>
        <w:spacing w:line="360" w:lineRule="auto"/>
        <w:ind w:firstLineChars="0"/>
        <w:jc w:val="left"/>
        <w:rPr>
          <w:rFonts w:hint="eastAsia" w:ascii="微软雅黑" w:hAnsi="微软雅黑" w:eastAsia="微软雅黑"/>
          <w:bCs/>
          <w:lang w:val="en-US" w:eastAsia="zh-CN"/>
        </w:rPr>
      </w:pPr>
      <w:r>
        <w:rPr>
          <w:rFonts w:hint="eastAsia" w:ascii="微软雅黑" w:hAnsi="微软雅黑" w:eastAsia="微软雅黑"/>
          <w:bCs/>
          <w:lang w:val="en-US" w:eastAsia="zh-CN"/>
        </w:rPr>
        <w:t>紧急项目的3个界定标准</w:t>
      </w:r>
    </w:p>
    <w:p w14:paraId="3D33A5FC">
      <w:pPr>
        <w:pStyle w:val="14"/>
        <w:widowControl/>
        <w:numPr>
          <w:ilvl w:val="0"/>
          <w:numId w:val="9"/>
        </w:numPr>
        <w:overflowPunct w:val="0"/>
        <w:spacing w:line="360" w:lineRule="auto"/>
        <w:ind w:firstLineChars="0"/>
        <w:jc w:val="left"/>
        <w:rPr>
          <w:rFonts w:hint="eastAsia" w:ascii="微软雅黑" w:hAnsi="微软雅黑" w:eastAsia="微软雅黑"/>
          <w:bCs/>
          <w:lang w:val="en-US" w:eastAsia="zh-CN"/>
        </w:rPr>
      </w:pPr>
      <w:r>
        <w:rPr>
          <w:rFonts w:hint="eastAsia" w:ascii="微软雅黑" w:hAnsi="微软雅黑" w:eastAsia="微软雅黑"/>
          <w:bCs/>
          <w:lang w:val="en-US" w:eastAsia="zh-CN"/>
        </w:rPr>
        <w:t>影响紧急授权的4个核心要素</w:t>
      </w:r>
    </w:p>
    <w:p w14:paraId="31AEC1CC">
      <w:pPr>
        <w:pStyle w:val="14"/>
        <w:widowControl/>
        <w:numPr>
          <w:ilvl w:val="0"/>
          <w:numId w:val="9"/>
        </w:numPr>
        <w:overflowPunct w:val="0"/>
        <w:spacing w:line="360" w:lineRule="auto"/>
        <w:ind w:firstLineChars="0"/>
        <w:jc w:val="left"/>
        <w:rPr>
          <w:rFonts w:hint="eastAsia" w:ascii="微软雅黑" w:hAnsi="微软雅黑" w:eastAsia="微软雅黑"/>
          <w:bCs/>
          <w:lang w:val="en-US" w:eastAsia="zh-CN"/>
        </w:rPr>
      </w:pPr>
      <w:r>
        <w:rPr>
          <w:rFonts w:hint="eastAsia" w:ascii="微软雅黑" w:hAnsi="微软雅黑" w:eastAsia="微软雅黑"/>
          <w:bCs/>
          <w:lang w:val="en-US" w:eastAsia="zh-CN"/>
        </w:rPr>
        <w:t>合理授权的核心原则</w:t>
      </w:r>
    </w:p>
    <w:p w14:paraId="04482B40">
      <w:pPr>
        <w:pStyle w:val="14"/>
        <w:widowControl/>
        <w:numPr>
          <w:ilvl w:val="0"/>
          <w:numId w:val="9"/>
        </w:numPr>
        <w:overflowPunct w:val="0"/>
        <w:spacing w:line="360" w:lineRule="auto"/>
        <w:ind w:firstLineChars="0"/>
        <w:jc w:val="left"/>
        <w:rPr>
          <w:rFonts w:hint="eastAsia" w:ascii="微软雅黑" w:hAnsi="微软雅黑" w:eastAsia="微软雅黑"/>
          <w:bCs/>
          <w:lang w:val="en-US" w:eastAsia="zh-CN"/>
        </w:rPr>
      </w:pPr>
      <w:r>
        <w:rPr>
          <w:rFonts w:hint="eastAsia" w:ascii="微软雅黑" w:hAnsi="微软雅黑" w:eastAsia="微软雅黑"/>
          <w:bCs/>
          <w:lang w:val="en-US" w:eastAsia="zh-CN"/>
        </w:rPr>
        <w:t>明确授权责任边界</w:t>
      </w:r>
    </w:p>
    <w:p w14:paraId="228370D0">
      <w:pPr>
        <w:pStyle w:val="14"/>
        <w:widowControl/>
        <w:numPr>
          <w:ilvl w:val="0"/>
          <w:numId w:val="9"/>
        </w:numPr>
        <w:overflowPunct w:val="0"/>
        <w:spacing w:line="360" w:lineRule="auto"/>
        <w:ind w:firstLineChars="0"/>
        <w:jc w:val="left"/>
        <w:rPr>
          <w:rFonts w:hint="eastAsia" w:ascii="微软雅黑" w:hAnsi="微软雅黑" w:eastAsia="微软雅黑"/>
          <w:bCs/>
          <w:lang w:val="en-US" w:eastAsia="zh-CN"/>
        </w:rPr>
      </w:pPr>
      <w:r>
        <w:rPr>
          <w:rFonts w:hint="eastAsia" w:ascii="微软雅黑" w:hAnsi="微软雅黑" w:eastAsia="微软雅黑"/>
          <w:bCs/>
          <w:lang w:val="en-US" w:eastAsia="zh-CN"/>
        </w:rPr>
        <w:t>工具：制定授权任务的SMART原则</w:t>
      </w:r>
    </w:p>
    <w:p w14:paraId="21A4A6BE">
      <w:pPr>
        <w:spacing w:before="156" w:beforeLines="50" w:after="156" w:afterLines="50"/>
        <w:ind w:firstLine="420" w:firstLineChars="0"/>
        <w:jc w:val="left"/>
        <w:rPr>
          <w:rFonts w:hint="eastAsia" w:ascii="微软雅黑" w:hAnsi="微软雅黑" w:eastAsia="微软雅黑"/>
          <w:b/>
          <w:bCs/>
          <w:color w:val="2D54A0"/>
          <w:sz w:val="36"/>
          <w:szCs w:val="40"/>
          <w:vertAlign w:val="superscript"/>
          <w:lang w:val="en-US" w:eastAsia="zh-CN"/>
        </w:rPr>
      </w:pPr>
      <w:r>
        <w:rPr>
          <w:rFonts w:hint="eastAsia" w:ascii="微软雅黑" w:hAnsi="微软雅黑" w:eastAsia="微软雅黑"/>
          <w:b/>
          <w:bCs/>
          <w:color w:val="2D54A0"/>
          <w:sz w:val="36"/>
          <w:szCs w:val="40"/>
          <w:vertAlign w:val="superscript"/>
          <w:lang w:val="en-US" w:eastAsia="zh-CN"/>
        </w:rPr>
        <w:t>情境13：如何与不同领导风格的领导相处？</w:t>
      </w:r>
    </w:p>
    <w:p w14:paraId="25FEB7C8">
      <w:pPr>
        <w:pStyle w:val="14"/>
        <w:numPr>
          <w:ilvl w:val="0"/>
          <w:numId w:val="7"/>
        </w:numPr>
        <w:spacing w:line="360" w:lineRule="auto"/>
        <w:ind w:left="420" w:leftChars="200" w:firstLineChars="0"/>
        <w:jc w:val="left"/>
        <w:rPr>
          <w:rFonts w:hint="eastAsia"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管理上级：从理解上级开始</w:t>
      </w:r>
    </w:p>
    <w:p w14:paraId="788B452B">
      <w:pPr>
        <w:pStyle w:val="14"/>
        <w:numPr>
          <w:ilvl w:val="0"/>
          <w:numId w:val="7"/>
        </w:numPr>
        <w:spacing w:line="360" w:lineRule="auto"/>
        <w:ind w:left="420" w:leftChars="200" w:firstLineChars="0"/>
        <w:jc w:val="left"/>
        <w:rPr>
          <w:rFonts w:hint="eastAsia"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上级类型识别</w:t>
      </w:r>
    </w:p>
    <w:p w14:paraId="5677224E">
      <w:pPr>
        <w:pStyle w:val="14"/>
        <w:numPr>
          <w:ilvl w:val="0"/>
          <w:numId w:val="7"/>
        </w:numPr>
        <w:spacing w:line="360" w:lineRule="auto"/>
        <w:ind w:left="420" w:leftChars="200" w:firstLineChars="0"/>
        <w:jc w:val="left"/>
        <w:rPr>
          <w:rFonts w:hint="eastAsia"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与不同类型上司相处之道</w:t>
      </w:r>
    </w:p>
    <w:p w14:paraId="0787850A">
      <w:pPr>
        <w:pStyle w:val="14"/>
        <w:numPr>
          <w:ilvl w:val="0"/>
          <w:numId w:val="7"/>
        </w:numPr>
        <w:spacing w:line="360" w:lineRule="auto"/>
        <w:ind w:left="420" w:leftChars="200" w:firstLineChars="0"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工具：领导风格模型</w:t>
      </w:r>
    </w:p>
    <w:p w14:paraId="418DC610">
      <w:pPr>
        <w:spacing w:before="156" w:beforeLines="50" w:after="156" w:afterLines="50"/>
        <w:ind w:firstLine="420" w:firstLineChars="0"/>
        <w:jc w:val="left"/>
        <w:rPr>
          <w:rFonts w:hint="eastAsia" w:ascii="微软雅黑" w:hAnsi="微软雅黑" w:eastAsia="微软雅黑"/>
          <w:b/>
          <w:bCs/>
          <w:color w:val="2D54A0"/>
          <w:sz w:val="36"/>
          <w:szCs w:val="40"/>
          <w:vertAlign w:val="superscript"/>
          <w:lang w:val="en-US" w:eastAsia="zh-CN"/>
        </w:rPr>
      </w:pPr>
      <w:r>
        <w:rPr>
          <w:rFonts w:hint="eastAsia" w:ascii="微软雅黑" w:hAnsi="微软雅黑" w:eastAsia="微软雅黑"/>
          <w:b/>
          <w:bCs/>
          <w:color w:val="2D54A0"/>
          <w:sz w:val="36"/>
          <w:szCs w:val="40"/>
          <w:vertAlign w:val="superscript"/>
          <w:lang w:val="en-US" w:eastAsia="zh-CN"/>
        </w:rPr>
        <w:t>情境14：如何有效地向上级领导汇报工作进展和成果？</w:t>
      </w:r>
    </w:p>
    <w:p w14:paraId="3DC85ADB">
      <w:pPr>
        <w:pStyle w:val="14"/>
        <w:widowControl/>
        <w:numPr>
          <w:ilvl w:val="0"/>
          <w:numId w:val="10"/>
        </w:numPr>
        <w:overflowPunct w:val="0"/>
        <w:spacing w:line="360" w:lineRule="auto"/>
        <w:ind w:firstLineChars="0"/>
        <w:jc w:val="left"/>
        <w:rPr>
          <w:rFonts w:hint="eastAsia" w:ascii="微软雅黑" w:hAnsi="微软雅黑" w:eastAsia="微软雅黑"/>
          <w:bCs/>
          <w:color w:val="auto"/>
        </w:rPr>
      </w:pPr>
      <w:r>
        <w:rPr>
          <w:rFonts w:hint="eastAsia" w:ascii="微软雅黑" w:hAnsi="微软雅黑" w:eastAsia="微软雅黑"/>
          <w:bCs/>
          <w:color w:val="auto"/>
        </w:rPr>
        <w:t>汇报沟通四步法</w:t>
      </w:r>
    </w:p>
    <w:p w14:paraId="47AB8DA4">
      <w:pPr>
        <w:pStyle w:val="14"/>
        <w:widowControl/>
        <w:numPr>
          <w:ilvl w:val="0"/>
          <w:numId w:val="10"/>
        </w:numPr>
        <w:overflowPunct w:val="0"/>
        <w:spacing w:line="360" w:lineRule="auto"/>
        <w:ind w:firstLineChars="0"/>
        <w:jc w:val="left"/>
        <w:rPr>
          <w:rFonts w:hint="eastAsia" w:ascii="微软雅黑" w:hAnsi="微软雅黑" w:eastAsia="微软雅黑"/>
          <w:bCs/>
          <w:color w:val="auto"/>
        </w:rPr>
      </w:pPr>
      <w:r>
        <w:rPr>
          <w:rFonts w:hint="eastAsia" w:ascii="微软雅黑" w:hAnsi="微软雅黑" w:eastAsia="微软雅黑"/>
          <w:bCs/>
          <w:color w:val="auto"/>
        </w:rPr>
        <w:t>接受任务的原则</w:t>
      </w:r>
    </w:p>
    <w:p w14:paraId="178BDDC8">
      <w:pPr>
        <w:pStyle w:val="14"/>
        <w:widowControl/>
        <w:numPr>
          <w:ilvl w:val="0"/>
          <w:numId w:val="10"/>
        </w:numPr>
        <w:overflowPunct w:val="0"/>
        <w:spacing w:line="360" w:lineRule="auto"/>
        <w:ind w:firstLineChars="0"/>
        <w:jc w:val="left"/>
        <w:rPr>
          <w:rFonts w:hint="eastAsia" w:ascii="微软雅黑" w:hAnsi="微软雅黑" w:eastAsia="微软雅黑"/>
          <w:bCs/>
          <w:color w:val="auto"/>
        </w:rPr>
      </w:pPr>
      <w:r>
        <w:rPr>
          <w:rFonts w:hint="eastAsia" w:ascii="微软雅黑" w:hAnsi="微软雅黑" w:eastAsia="微软雅黑"/>
          <w:bCs/>
          <w:color w:val="auto"/>
        </w:rPr>
        <w:t>汇报沟通要点</w:t>
      </w:r>
    </w:p>
    <w:p w14:paraId="2F4EA4BE">
      <w:pPr>
        <w:pStyle w:val="14"/>
        <w:widowControl/>
        <w:numPr>
          <w:ilvl w:val="0"/>
          <w:numId w:val="10"/>
        </w:numPr>
        <w:overflowPunct w:val="0"/>
        <w:spacing w:line="360" w:lineRule="auto"/>
        <w:ind w:firstLineChars="0"/>
        <w:jc w:val="left"/>
        <w:rPr>
          <w:rFonts w:hint="eastAsia" w:ascii="微软雅黑" w:hAnsi="微软雅黑" w:eastAsia="微软雅黑"/>
          <w:bCs/>
          <w:color w:val="auto"/>
        </w:rPr>
      </w:pPr>
      <w:r>
        <w:rPr>
          <w:rFonts w:hint="eastAsia" w:ascii="微软雅黑" w:hAnsi="微软雅黑" w:eastAsia="微软雅黑"/>
          <w:bCs/>
          <w:color w:val="auto"/>
        </w:rPr>
        <w:t>案例：汇报工作的结构化展示</w:t>
      </w:r>
    </w:p>
    <w:p w14:paraId="11C00833">
      <w:pPr>
        <w:pStyle w:val="14"/>
        <w:widowControl/>
        <w:numPr>
          <w:ilvl w:val="0"/>
          <w:numId w:val="10"/>
        </w:numPr>
        <w:overflowPunct w:val="0"/>
        <w:spacing w:line="360" w:lineRule="auto"/>
        <w:ind w:firstLineChars="0"/>
        <w:jc w:val="left"/>
        <w:rPr>
          <w:rFonts w:hint="eastAsia" w:ascii="微软雅黑" w:hAnsi="微软雅黑" w:eastAsia="微软雅黑"/>
          <w:bCs/>
          <w:color w:val="auto"/>
        </w:rPr>
      </w:pPr>
      <w:r>
        <w:rPr>
          <w:rFonts w:hint="eastAsia" w:ascii="微软雅黑" w:hAnsi="微软雅黑" w:eastAsia="微软雅黑"/>
          <w:bCs/>
          <w:color w:val="auto"/>
        </w:rPr>
        <w:t>工具：结构化汇报公式</w:t>
      </w:r>
    </w:p>
    <w:p w14:paraId="51676657">
      <w:pPr>
        <w:spacing w:before="156" w:beforeLines="50" w:after="156" w:afterLines="50"/>
        <w:ind w:firstLine="420" w:firstLineChars="0"/>
        <w:jc w:val="left"/>
        <w:rPr>
          <w:rFonts w:hint="eastAsia" w:ascii="微软雅黑" w:hAnsi="微软雅黑" w:eastAsia="微软雅黑"/>
          <w:b/>
          <w:bCs/>
          <w:color w:val="2D54A0"/>
          <w:sz w:val="36"/>
          <w:szCs w:val="40"/>
          <w:vertAlign w:val="superscript"/>
          <w:lang w:val="en-US" w:eastAsia="zh-CN"/>
        </w:rPr>
      </w:pPr>
      <w:r>
        <w:rPr>
          <w:rFonts w:hint="eastAsia" w:ascii="微软雅黑" w:hAnsi="微软雅黑" w:eastAsia="微软雅黑"/>
          <w:b/>
          <w:bCs/>
          <w:color w:val="2D54A0"/>
          <w:sz w:val="36"/>
          <w:szCs w:val="40"/>
          <w:vertAlign w:val="superscript"/>
          <w:lang w:val="en-US" w:eastAsia="zh-CN"/>
        </w:rPr>
        <w:t>情境15：当上司对你的工作提出质疑时，如何应对？</w:t>
      </w:r>
    </w:p>
    <w:p w14:paraId="6DE72283">
      <w:pPr>
        <w:pStyle w:val="14"/>
        <w:numPr>
          <w:ilvl w:val="0"/>
          <w:numId w:val="10"/>
        </w:numPr>
        <w:spacing w:line="360" w:lineRule="auto"/>
        <w:ind w:firstLineChars="0"/>
        <w:jc w:val="left"/>
        <w:rPr>
          <w:rFonts w:hint="default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与上司进行有效沟通的前提</w:t>
      </w:r>
    </w:p>
    <w:p w14:paraId="711CA312">
      <w:pPr>
        <w:pStyle w:val="14"/>
        <w:numPr>
          <w:ilvl w:val="0"/>
          <w:numId w:val="10"/>
        </w:numPr>
        <w:spacing w:line="360" w:lineRule="auto"/>
        <w:ind w:firstLineChars="0"/>
        <w:jc w:val="left"/>
        <w:rPr>
          <w:rFonts w:hint="default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引发上司质疑的常见原因</w:t>
      </w:r>
    </w:p>
    <w:p w14:paraId="467DF8D8">
      <w:pPr>
        <w:pStyle w:val="14"/>
        <w:numPr>
          <w:ilvl w:val="0"/>
          <w:numId w:val="10"/>
        </w:numPr>
        <w:spacing w:line="360" w:lineRule="auto"/>
        <w:ind w:firstLineChars="0"/>
        <w:jc w:val="left"/>
        <w:rPr>
          <w:rFonts w:hint="default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积极反馈的3个关键</w:t>
      </w:r>
    </w:p>
    <w:p w14:paraId="7CED3C18">
      <w:pPr>
        <w:pStyle w:val="14"/>
        <w:numPr>
          <w:ilvl w:val="0"/>
          <w:numId w:val="10"/>
        </w:numPr>
        <w:spacing w:line="360" w:lineRule="auto"/>
        <w:ind w:firstLineChars="0"/>
        <w:jc w:val="left"/>
        <w:rPr>
          <w:rFonts w:hint="default" w:ascii="微软雅黑" w:hAnsi="微软雅黑" w:eastAsia="微软雅黑"/>
          <w:lang w:val="en-US" w:eastAsia="zh-CN"/>
        </w:rPr>
      </w:pPr>
      <w:r>
        <w:rPr>
          <w:rFonts w:hint="default" w:ascii="微软雅黑" w:hAnsi="微软雅黑" w:eastAsia="微软雅黑"/>
          <w:lang w:val="en-US" w:eastAsia="zh-CN"/>
        </w:rPr>
        <w:t>练习：</w:t>
      </w:r>
      <w:r>
        <w:rPr>
          <w:rFonts w:hint="eastAsia" w:ascii="微软雅黑" w:hAnsi="微软雅黑" w:eastAsia="微软雅黑"/>
          <w:lang w:val="en-US" w:eastAsia="zh-CN"/>
        </w:rPr>
        <w:t>角色模拟，如何打消管理者的质疑</w:t>
      </w:r>
    </w:p>
    <w:p w14:paraId="0B0F953B">
      <w:pPr>
        <w:pStyle w:val="14"/>
        <w:numPr>
          <w:ilvl w:val="0"/>
          <w:numId w:val="10"/>
        </w:numPr>
        <w:spacing w:line="360" w:lineRule="auto"/>
        <w:ind w:firstLineChars="0"/>
        <w:jc w:val="left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工具：5W2H、PDCA</w:t>
      </w:r>
    </w:p>
    <w:p w14:paraId="5139550E">
      <w:pPr>
        <w:spacing w:before="156" w:beforeLines="50" w:after="156" w:afterLines="50"/>
        <w:ind w:firstLine="420" w:firstLineChars="0"/>
        <w:jc w:val="left"/>
        <w:rPr>
          <w:rFonts w:hint="eastAsia" w:ascii="微软雅黑" w:hAnsi="微软雅黑" w:eastAsia="微软雅黑"/>
          <w:b/>
          <w:bCs/>
          <w:color w:val="2D54A0"/>
          <w:sz w:val="36"/>
          <w:szCs w:val="40"/>
          <w:vertAlign w:val="superscript"/>
          <w:lang w:val="en-US" w:eastAsia="zh-CN"/>
        </w:rPr>
      </w:pPr>
      <w:r>
        <w:rPr>
          <w:rFonts w:hint="eastAsia" w:ascii="微软雅黑" w:hAnsi="微软雅黑" w:eastAsia="微软雅黑"/>
          <w:b/>
          <w:bCs/>
          <w:color w:val="2D54A0"/>
          <w:sz w:val="36"/>
          <w:szCs w:val="40"/>
          <w:vertAlign w:val="superscript"/>
          <w:lang w:val="en-US" w:eastAsia="zh-CN"/>
        </w:rPr>
        <w:t>情境16：当部门利益不一致时，如何建立目标共识？</w:t>
      </w:r>
    </w:p>
    <w:p w14:paraId="293768A8">
      <w:pPr>
        <w:pStyle w:val="17"/>
        <w:keepNext w:val="0"/>
        <w:keepLines w:val="0"/>
        <w:pageBreakBefore w:val="0"/>
        <w:numPr>
          <w:ilvl w:val="0"/>
          <w:numId w:val="11"/>
        </w:numPr>
        <w:kinsoku/>
        <w:wordWrap/>
        <w:overflowPunct/>
        <w:topLinePunct w:val="0"/>
        <w:bidi w:val="0"/>
        <w:spacing w:line="336" w:lineRule="auto"/>
        <w:ind w:firstLineChars="0"/>
        <w:jc w:val="left"/>
        <w:textAlignment w:val="auto"/>
        <w:rPr>
          <w:rFonts w:hint="eastAsia" w:ascii="微软雅黑" w:hAnsi="微软雅黑" w:eastAsia="微软雅黑"/>
        </w:rPr>
      </w:pPr>
      <w:r>
        <w:rPr>
          <w:rFonts w:hint="eastAsia" w:ascii="微软雅黑" w:hAnsi="微软雅黑"/>
          <w:lang w:val="en-US" w:eastAsia="zh-CN"/>
        </w:rPr>
        <w:t>部门利益冲突的本质原因</w:t>
      </w:r>
    </w:p>
    <w:p w14:paraId="39879416">
      <w:pPr>
        <w:pStyle w:val="17"/>
        <w:keepNext w:val="0"/>
        <w:keepLines w:val="0"/>
        <w:pageBreakBefore w:val="0"/>
        <w:numPr>
          <w:ilvl w:val="0"/>
          <w:numId w:val="11"/>
        </w:numPr>
        <w:kinsoku/>
        <w:wordWrap/>
        <w:overflowPunct/>
        <w:topLinePunct w:val="0"/>
        <w:bidi w:val="0"/>
        <w:spacing w:line="336" w:lineRule="auto"/>
        <w:ind w:firstLineChars="0"/>
        <w:jc w:val="left"/>
        <w:textAlignment w:val="auto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合作共赢的四步法</w:t>
      </w:r>
    </w:p>
    <w:p w14:paraId="6BB8CFE2">
      <w:pPr>
        <w:pStyle w:val="17"/>
        <w:keepNext w:val="0"/>
        <w:keepLines w:val="0"/>
        <w:pageBreakBefore w:val="0"/>
        <w:numPr>
          <w:ilvl w:val="0"/>
          <w:numId w:val="11"/>
        </w:numPr>
        <w:kinsoku/>
        <w:wordWrap/>
        <w:overflowPunct/>
        <w:topLinePunct w:val="0"/>
        <w:bidi w:val="0"/>
        <w:spacing w:line="336" w:lineRule="auto"/>
        <w:ind w:firstLineChars="0"/>
        <w:jc w:val="left"/>
        <w:textAlignment w:val="auto"/>
        <w:rPr>
          <w:rFonts w:hint="eastAsia" w:ascii="微软雅黑" w:hAnsi="微软雅黑" w:eastAsia="微软雅黑"/>
        </w:rPr>
      </w:pPr>
      <w:r>
        <w:rPr>
          <w:rFonts w:hint="eastAsia" w:ascii="微软雅黑" w:hAnsi="微软雅黑"/>
          <w:lang w:val="en-US" w:eastAsia="zh-CN"/>
        </w:rPr>
        <w:t>构建共同目标的SMART原则</w:t>
      </w:r>
    </w:p>
    <w:p w14:paraId="776BA567">
      <w:pPr>
        <w:pStyle w:val="17"/>
        <w:keepNext w:val="0"/>
        <w:keepLines w:val="0"/>
        <w:pageBreakBefore w:val="0"/>
        <w:numPr>
          <w:ilvl w:val="0"/>
          <w:numId w:val="11"/>
        </w:numPr>
        <w:kinsoku/>
        <w:wordWrap/>
        <w:overflowPunct/>
        <w:topLinePunct w:val="0"/>
        <w:bidi w:val="0"/>
        <w:spacing w:line="336" w:lineRule="auto"/>
        <w:ind w:firstLineChars="0"/>
        <w:jc w:val="left"/>
        <w:textAlignment w:val="auto"/>
        <w:rPr>
          <w:rFonts w:ascii="微软雅黑" w:hAnsi="微软雅黑" w:eastAsia="微软雅黑"/>
        </w:rPr>
      </w:pPr>
      <w:r>
        <w:rPr>
          <w:rFonts w:hint="eastAsia" w:ascii="微软雅黑" w:hAnsi="微软雅黑"/>
          <w:lang w:val="en-US" w:eastAsia="zh-CN"/>
        </w:rPr>
        <w:t>练习：案例讨论跨部门如何达成目标共识</w:t>
      </w:r>
    </w:p>
    <w:p w14:paraId="40CFC562">
      <w:pPr>
        <w:pStyle w:val="17"/>
        <w:keepNext w:val="0"/>
        <w:keepLines w:val="0"/>
        <w:pageBreakBefore w:val="0"/>
        <w:numPr>
          <w:ilvl w:val="0"/>
          <w:numId w:val="11"/>
        </w:numPr>
        <w:kinsoku/>
        <w:wordWrap/>
        <w:overflowPunct/>
        <w:topLinePunct w:val="0"/>
        <w:bidi w:val="0"/>
        <w:spacing w:line="336" w:lineRule="auto"/>
        <w:ind w:firstLineChars="0"/>
        <w:jc w:val="left"/>
        <w:textAlignment w:val="auto"/>
        <w:rPr>
          <w:rFonts w:hint="default" w:ascii="微软雅黑" w:hAnsi="微软雅黑" w:cs="宋体"/>
          <w:color w:val="auto"/>
          <w:spacing w:val="-1"/>
          <w:lang w:val="en-US" w:eastAsia="zh-CN"/>
        </w:rPr>
      </w:pPr>
      <w:r>
        <w:rPr>
          <w:rFonts w:hint="eastAsia" w:ascii="微软雅黑" w:hAnsi="微软雅黑"/>
          <w:lang w:val="en-US" w:eastAsia="zh-CN"/>
        </w:rPr>
        <w:t>工具：SWOT分析、目标设定框架SAMRT</w:t>
      </w:r>
    </w:p>
    <w:p w14:paraId="44109950">
      <w:pPr>
        <w:spacing w:line="360" w:lineRule="auto"/>
        <w:jc w:val="left"/>
        <w:rPr>
          <w:rFonts w:cs="宋体" w:asciiTheme="minorEastAsia" w:hAnsiTheme="minorEastAsia"/>
          <w:color w:val="D19B21"/>
          <w:sz w:val="32"/>
          <w:szCs w:val="32"/>
        </w:rPr>
      </w:pPr>
      <w:r>
        <w:rPr>
          <w:rFonts w:hint="eastAsia" w:ascii="微软雅黑" w:hAnsi="微软雅黑" w:eastAsia="微软雅黑"/>
          <w:b/>
          <w:bCs/>
        </w:rPr>
        <w:t>结尾</w:t>
      </w:r>
      <w:r>
        <w:rPr>
          <w:rFonts w:hint="eastAsia" w:ascii="微软雅黑" w:hAnsi="微软雅黑" w:eastAsia="微软雅黑"/>
          <w:b/>
          <w:bCs/>
          <w:lang w:val="en-US" w:eastAsia="zh-CN"/>
        </w:rPr>
        <w:t xml:space="preserve">  </w:t>
      </w:r>
      <w:r>
        <w:rPr>
          <w:rFonts w:hint="eastAsia" w:ascii="微软雅黑" w:hAnsi="微软雅黑" w:eastAsia="微软雅黑"/>
          <w:b/>
          <w:bCs/>
        </w:rPr>
        <w:t>课程回顾总结</w:t>
      </w:r>
    </w:p>
    <w:p w14:paraId="3B072C43">
      <w:pPr>
        <w:pStyle w:val="17"/>
        <w:numPr>
          <w:ilvl w:val="0"/>
          <w:numId w:val="4"/>
        </w:numPr>
        <w:spacing w:line="360" w:lineRule="auto"/>
        <w:ind w:firstLineChars="0"/>
        <w:rPr>
          <w:rFonts w:hint="eastAsia" w:ascii="微软雅黑" w:hAnsi="微软雅黑" w:cs="宋体"/>
          <w:color w:val="auto"/>
          <w:kern w:val="0"/>
        </w:rPr>
      </w:pPr>
      <w:r>
        <w:rPr>
          <w:rFonts w:hint="eastAsia" w:ascii="微软雅黑" w:hAnsi="微软雅黑" w:cs="宋体"/>
          <w:color w:val="auto"/>
          <w:kern w:val="0"/>
        </w:rPr>
        <w:t>回顾课程要点</w:t>
      </w:r>
    </w:p>
    <w:p w14:paraId="60D87F14">
      <w:pPr>
        <w:pStyle w:val="17"/>
        <w:numPr>
          <w:ilvl w:val="0"/>
          <w:numId w:val="4"/>
        </w:numPr>
        <w:spacing w:line="360" w:lineRule="auto"/>
        <w:ind w:firstLineChars="0"/>
        <w:rPr>
          <w:rFonts w:hint="eastAsia" w:ascii="Microsoft YaHei Regular" w:hAnsi="Microsoft YaHei Regular" w:eastAsia="Microsoft YaHei Regular" w:cs="Microsoft YaHei Regular"/>
          <w:sz w:val="21"/>
          <w:szCs w:val="21"/>
          <w:lang w:bidi="zh-CN"/>
        </w:rPr>
      </w:pPr>
      <w:r>
        <w:rPr>
          <w:rFonts w:hint="eastAsia" w:ascii="微软雅黑" w:hAnsi="微软雅黑" w:cs="宋体"/>
          <w:color w:val="auto"/>
          <w:kern w:val="0"/>
        </w:rPr>
        <w:t>结合实际案例进行总结讨论</w:t>
      </w:r>
    </w:p>
    <w:p w14:paraId="427CDB54">
      <w:pPr>
        <w:pStyle w:val="17"/>
        <w:numPr>
          <w:ilvl w:val="0"/>
          <w:numId w:val="0"/>
        </w:numPr>
        <w:spacing w:line="360" w:lineRule="auto"/>
        <w:rPr>
          <w:rFonts w:hint="eastAsia" w:ascii="微软雅黑" w:hAnsi="微软雅黑" w:cs="宋体"/>
          <w:color w:val="auto"/>
          <w:kern w:val="0"/>
        </w:rPr>
      </w:pPr>
    </w:p>
    <w:p w14:paraId="6B949AB0">
      <w:pPr>
        <w:keepNext w:val="0"/>
        <w:keepLines w:val="0"/>
        <w:pageBreakBefore w:val="0"/>
        <w:widowControl/>
        <w:wordWrap/>
        <w:overflowPunct/>
        <w:topLinePunct w:val="0"/>
        <w:bidi w:val="0"/>
        <w:adjustRightInd w:val="0"/>
        <w:snapToGrid w:val="0"/>
        <w:spacing w:line="360" w:lineRule="auto"/>
        <w:jc w:val="left"/>
        <w:rPr>
          <w:rFonts w:hint="eastAsia" w:ascii="Microsoft YaHei Regular" w:hAnsi="Microsoft YaHei Regular" w:eastAsia="Microsoft YaHei Regular" w:cs="Microsoft YaHei Regular"/>
          <w:b/>
          <w:bCs w:val="0"/>
          <w:color w:val="215968" w:themeColor="accent5" w:themeShade="80"/>
          <w:kern w:val="2"/>
          <w:sz w:val="21"/>
          <w:szCs w:val="21"/>
          <w:lang w:val="en-US" w:eastAsia="zh-CN" w:bidi="ar-SA"/>
        </w:rPr>
      </w:pPr>
      <w:r>
        <w:rPr>
          <w:rFonts w:hint="eastAsia" w:ascii="Microsoft YaHei Regular" w:hAnsi="Microsoft YaHei Regular" w:eastAsia="Microsoft YaHei Regular" w:cs="Microsoft YaHei Regular"/>
          <w:b/>
          <w:bCs/>
          <w:color w:val="C00000"/>
          <w:sz w:val="21"/>
          <w:szCs w:val="21"/>
        </w:rPr>
        <w:t>【</w:t>
      </w:r>
      <w:r>
        <w:rPr>
          <w:rFonts w:hint="eastAsia" w:ascii="Microsoft YaHei Regular" w:hAnsi="Microsoft YaHei Regular" w:eastAsia="Microsoft YaHei Regular" w:cs="Microsoft YaHei Regular"/>
          <w:b/>
          <w:bCs/>
          <w:color w:val="C00000"/>
          <w:sz w:val="21"/>
          <w:szCs w:val="21"/>
          <w:lang w:val="en-US" w:eastAsia="zh-CN"/>
        </w:rPr>
        <w:t>讲师团队</w:t>
      </w:r>
      <w:r>
        <w:rPr>
          <w:rFonts w:hint="eastAsia" w:ascii="Microsoft YaHei Regular" w:hAnsi="Microsoft YaHei Regular" w:eastAsia="Microsoft YaHei Regular" w:cs="Microsoft YaHei Regular"/>
          <w:b/>
          <w:bCs/>
          <w:color w:val="C00000"/>
          <w:sz w:val="21"/>
          <w:szCs w:val="21"/>
          <w:lang w:eastAsia="zh-Hans"/>
        </w:rPr>
        <w:t>介绍</w:t>
      </w:r>
      <w:r>
        <w:rPr>
          <w:rFonts w:hint="eastAsia" w:ascii="Microsoft YaHei Regular" w:hAnsi="Microsoft YaHei Regular" w:eastAsia="Microsoft YaHei Regular" w:cs="Microsoft YaHei Regular"/>
          <w:b/>
          <w:bCs/>
          <w:color w:val="C00000"/>
          <w:sz w:val="21"/>
          <w:szCs w:val="21"/>
        </w:rPr>
        <w:t>】</w:t>
      </w:r>
    </w:p>
    <w:p w14:paraId="30466669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Microsoft YaHei Regular" w:hAnsi="Microsoft YaHei Regular" w:eastAsia="Microsoft YaHei Regular" w:cs="Microsoft YaHei Regular"/>
          <w:b/>
          <w:bCs w:val="0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b/>
          <w:bCs w:val="0"/>
          <w:color w:val="215968" w:themeColor="accent5" w:themeShade="80"/>
          <w:kern w:val="2"/>
          <w:sz w:val="21"/>
          <w:szCs w:val="21"/>
          <w:lang w:val="en-US" w:eastAsia="zh-CN" w:bidi="ar-SA"/>
        </w:rPr>
        <w:t xml:space="preserve">青锋  </w:t>
      </w:r>
      <w:r>
        <w:rPr>
          <w:rFonts w:hint="eastAsia" w:ascii="Microsoft YaHei Regular" w:hAnsi="Microsoft YaHei Regular" w:eastAsia="Microsoft YaHei Regular" w:cs="Microsoft YaHei Regular"/>
          <w:b/>
          <w:bCs/>
          <w:spacing w:val="1"/>
          <w:sz w:val="21"/>
          <w:szCs w:val="21"/>
        </w:rPr>
        <w:t>——</w:t>
      </w:r>
      <w:r>
        <w:rPr>
          <w:rFonts w:hint="eastAsia" w:ascii="Microsoft YaHei Regular" w:hAnsi="Microsoft YaHei Regular" w:eastAsia="Microsoft YaHei Regular" w:cs="Microsoft YaHei Regular"/>
          <w:b/>
          <w:bCs/>
          <w:spacing w:val="1"/>
          <w:sz w:val="21"/>
          <w:szCs w:val="21"/>
          <w:lang w:val="en-US" w:eastAsia="zh-CN"/>
        </w:rPr>
        <w:t xml:space="preserve"> </w:t>
      </w:r>
      <w:r>
        <w:rPr>
          <w:rFonts w:hint="eastAsia" w:ascii="Microsoft YaHei Regular" w:hAnsi="Microsoft YaHei Regular" w:eastAsia="Microsoft YaHei Regular" w:cs="Microsoft YaHei Regular"/>
          <w:b/>
          <w:bCs/>
          <w:spacing w:val="1"/>
          <w:sz w:val="21"/>
          <w:szCs w:val="21"/>
        </w:rPr>
        <w:t>领导力与</w:t>
      </w:r>
      <w:r>
        <w:rPr>
          <w:rFonts w:hint="eastAsia" w:ascii="Microsoft YaHei Regular" w:hAnsi="Microsoft YaHei Regular" w:eastAsia="Microsoft YaHei Regular" w:cs="Microsoft YaHei Regular"/>
          <w:b/>
          <w:bCs/>
          <w:spacing w:val="1"/>
          <w:sz w:val="21"/>
          <w:szCs w:val="21"/>
          <w:lang w:val="en-US" w:eastAsia="zh-CN"/>
        </w:rPr>
        <w:t>人才发展</w:t>
      </w:r>
      <w:r>
        <w:rPr>
          <w:rFonts w:hint="eastAsia" w:ascii="Microsoft YaHei Regular" w:hAnsi="Microsoft YaHei Regular" w:eastAsia="Microsoft YaHei Regular" w:cs="Microsoft YaHei Regular"/>
          <w:b/>
          <w:bCs/>
          <w:spacing w:val="1"/>
          <w:sz w:val="21"/>
          <w:szCs w:val="21"/>
        </w:rPr>
        <w:t>专家</w:t>
      </w:r>
    </w:p>
    <w:p w14:paraId="6DCB8770">
      <w:pPr>
        <w:keepNext w:val="0"/>
        <w:keepLines w:val="0"/>
        <w:pageBreakBefore w:val="0"/>
        <w:widowControl/>
        <w:numPr>
          <w:ilvl w:val="0"/>
          <w:numId w:val="1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20" w:leftChars="0" w:hanging="420" w:firstLineChars="0"/>
        <w:textAlignment w:val="baseline"/>
        <w:rPr>
          <w:rFonts w:hint="eastAsia" w:ascii="Microsoft YaHei Regular" w:hAnsi="Microsoft YaHei Regular" w:eastAsia="Microsoft YaHei Regular" w:cs="Microsoft YaHei Regular"/>
          <w:spacing w:val="1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spacing w:val="8"/>
          <w:sz w:val="21"/>
          <w:szCs w:val="21"/>
        </w:rPr>
        <w:t xml:space="preserve"> </w:t>
      </w:r>
      <w:r>
        <w:rPr>
          <w:rFonts w:hint="eastAsia" w:ascii="Microsoft YaHei Regular" w:hAnsi="Microsoft YaHei Regular" w:eastAsia="Microsoft YaHei Regular" w:cs="Microsoft YaHei Regular"/>
          <w:spacing w:val="1"/>
          <w:sz w:val="21"/>
          <w:szCs w:val="21"/>
        </w:rPr>
        <w:t>环球人力资源智库研究院</w:t>
      </w:r>
      <w:r>
        <w:rPr>
          <w:rFonts w:hint="eastAsia" w:ascii="Microsoft YaHei Regular" w:hAnsi="Microsoft YaHei Regular" w:eastAsia="Microsoft YaHei Regular" w:cs="Microsoft YaHei Regular"/>
          <w:spacing w:val="1"/>
          <w:sz w:val="21"/>
          <w:szCs w:val="21"/>
          <w:lang w:val="en-US" w:eastAsia="zh-CN"/>
        </w:rPr>
        <w:t>领导力与人才发展专家</w:t>
      </w:r>
    </w:p>
    <w:p w14:paraId="34066AF0">
      <w:pPr>
        <w:keepNext w:val="0"/>
        <w:keepLines w:val="0"/>
        <w:pageBreakBefore w:val="0"/>
        <w:widowControl/>
        <w:numPr>
          <w:ilvl w:val="0"/>
          <w:numId w:val="12"/>
        </w:numPr>
        <w:suppressLineNumbers w:val="0"/>
        <w:wordWrap/>
        <w:overflowPunct/>
        <w:topLinePunct w:val="0"/>
        <w:bidi w:val="0"/>
        <w:spacing w:line="360" w:lineRule="auto"/>
        <w:ind w:left="420" w:leftChars="0" w:hanging="420" w:firstLineChars="0"/>
        <w:jc w:val="left"/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  <w:t>储备经理情境管理实战©、新任经理情境管理实战©、中层管理者情境管理实战©、</w:t>
      </w:r>
    </w:p>
    <w:p w14:paraId="6FCF1E0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wordWrap/>
        <w:overflowPunct/>
        <w:topLinePunct w:val="0"/>
        <w:bidi w:val="0"/>
        <w:spacing w:line="360" w:lineRule="auto"/>
        <w:ind w:leftChars="0" w:firstLine="420" w:firstLineChars="0"/>
        <w:jc w:val="left"/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  <w:t>关键沟通©、非人事经理的人力资源管理©等</w:t>
      </w:r>
      <w:r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Hans"/>
        </w:rPr>
        <w:t>国家</w:t>
      </w:r>
      <w:r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  <w:t>级</w:t>
      </w:r>
      <w:r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Hans"/>
        </w:rPr>
        <w:t>认证版权课程</w:t>
      </w:r>
      <w:r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  <w:t>架构师和</w:t>
      </w:r>
      <w:r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Hans"/>
        </w:rPr>
        <w:t>首席讲师</w:t>
      </w:r>
    </w:p>
    <w:p w14:paraId="2738234D">
      <w:pPr>
        <w:keepNext w:val="0"/>
        <w:keepLines w:val="0"/>
        <w:pageBreakBefore w:val="0"/>
        <w:widowControl/>
        <w:numPr>
          <w:ilvl w:val="0"/>
          <w:numId w:val="1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20" w:leftChars="0" w:hanging="420" w:firstLineChars="0"/>
        <w:textAlignment w:val="baseline"/>
        <w:rPr>
          <w:rFonts w:hint="eastAsia" w:ascii="Microsoft YaHei Regular" w:hAnsi="Microsoft YaHei Regular" w:eastAsia="Microsoft YaHei Regular" w:cs="Microsoft YaHei Regular"/>
          <w:spacing w:val="8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spacing w:val="8"/>
          <w:sz w:val="21"/>
          <w:szCs w:val="21"/>
          <w:lang w:val="en-US" w:eastAsia="zh-CN"/>
        </w:rPr>
        <w:t>M-GOST工作法联合创始人、金牌面试官、全局观与系统思考课程架构师</w:t>
      </w:r>
    </w:p>
    <w:p w14:paraId="57FD8B01">
      <w:pPr>
        <w:keepNext w:val="0"/>
        <w:keepLines w:val="0"/>
        <w:pageBreakBefore w:val="0"/>
        <w:widowControl/>
        <w:numPr>
          <w:ilvl w:val="0"/>
          <w:numId w:val="1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20" w:leftChars="0" w:hanging="420" w:firstLineChars="0"/>
        <w:textAlignment w:val="baseline"/>
        <w:rPr>
          <w:rFonts w:hint="eastAsia" w:ascii="Microsoft YaHei Regular" w:hAnsi="Microsoft YaHei Regular" w:eastAsia="Microsoft YaHei Regular" w:cs="Microsoft YaHei Regular"/>
          <w:spacing w:val="8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spacing w:val="8"/>
          <w:sz w:val="21"/>
          <w:szCs w:val="21"/>
          <w:lang w:val="en-US" w:eastAsia="zh-CN"/>
        </w:rPr>
        <w:t>原全球市占率第一的500强物流集团高管，总部管理学院管理培训讲师，科技中心技术保障领导力培训项目负责人</w:t>
      </w:r>
    </w:p>
    <w:p w14:paraId="1749BF0A">
      <w:pPr>
        <w:keepNext w:val="0"/>
        <w:keepLines w:val="0"/>
        <w:pageBreakBefore w:val="0"/>
        <w:widowControl/>
        <w:numPr>
          <w:ilvl w:val="0"/>
          <w:numId w:val="1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20" w:leftChars="0" w:hanging="420" w:firstLineChars="0"/>
        <w:textAlignment w:val="baseline"/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sz w:val="21"/>
          <w:szCs w:val="21"/>
        </w:rPr>
        <w:t>原</w:t>
      </w:r>
      <w:r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  <w:t>信息安全科技公司执行总裁兼HRVP</w:t>
      </w:r>
    </w:p>
    <w:p w14:paraId="6A154447">
      <w:pPr>
        <w:keepNext w:val="0"/>
        <w:keepLines w:val="0"/>
        <w:pageBreakBefore w:val="0"/>
        <w:widowControl/>
        <w:numPr>
          <w:ilvl w:val="0"/>
          <w:numId w:val="1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20" w:leftChars="0" w:hanging="420" w:firstLineChars="0"/>
        <w:textAlignment w:val="baseline"/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  <w:t>原新三板上市教育培训公司总部就业培训与技术质量管理咨询顾问</w:t>
      </w:r>
    </w:p>
    <w:p w14:paraId="47FD6EF4">
      <w:pPr>
        <w:keepNext w:val="0"/>
        <w:keepLines w:val="0"/>
        <w:pageBreakBefore w:val="0"/>
        <w:widowControl/>
        <w:numPr>
          <w:ilvl w:val="0"/>
          <w:numId w:val="1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20" w:leftChars="0" w:hanging="420" w:firstLineChars="0"/>
        <w:textAlignment w:val="baseline"/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  <w:t>中国交通运输协会物流技术装备委常务理事</w:t>
      </w:r>
    </w:p>
    <w:p w14:paraId="647A1C67">
      <w:pPr>
        <w:keepNext w:val="0"/>
        <w:keepLines w:val="0"/>
        <w:pageBreakBefore w:val="0"/>
        <w:widowControl/>
        <w:numPr>
          <w:ilvl w:val="0"/>
          <w:numId w:val="1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20" w:leftChars="0" w:hanging="420" w:firstLineChars="0"/>
        <w:textAlignment w:val="baseline"/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  <w:t>中国交通运输协会物流技术装备专家智库“名人堂”特聘专家</w:t>
      </w:r>
    </w:p>
    <w:p w14:paraId="5B97E12E">
      <w:pPr>
        <w:keepNext w:val="0"/>
        <w:keepLines w:val="0"/>
        <w:pageBreakBefore w:val="0"/>
        <w:widowControl/>
        <w:numPr>
          <w:ilvl w:val="0"/>
          <w:numId w:val="1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20" w:leftChars="0" w:hanging="420" w:firstLineChars="0"/>
        <w:textAlignment w:val="baseline"/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  <w:t>上海交通大学、东华大学等知名重点院校雇主品牌进校园培训讲师</w:t>
      </w:r>
    </w:p>
    <w:p w14:paraId="0F856965">
      <w:pPr>
        <w:keepNext w:val="0"/>
        <w:keepLines w:val="0"/>
        <w:pageBreakBefore w:val="0"/>
        <w:widowControl/>
        <w:numPr>
          <w:ilvl w:val="0"/>
          <w:numId w:val="1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20" w:leftChars="0" w:hanging="420" w:firstLineChars="0"/>
        <w:textAlignment w:val="baseline"/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spacing w:val="-2"/>
          <w:sz w:val="21"/>
          <w:szCs w:val="21"/>
          <w:lang w:val="en-US" w:eastAsia="zh-CN"/>
        </w:rPr>
        <w:t>威斯敏斯特大学与东华大学全日制工商管理双硕士</w:t>
      </w:r>
    </w:p>
    <w:p w14:paraId="3C2B2D48">
      <w:pPr>
        <w:keepNext w:val="0"/>
        <w:keepLines w:val="0"/>
        <w:pageBreakBefore w:val="0"/>
        <w:widowControl/>
        <w:numPr>
          <w:ilvl w:val="0"/>
          <w:numId w:val="1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20" w:leftChars="0" w:hanging="420" w:firstLineChars="0"/>
        <w:textAlignment w:val="baseline"/>
        <w:rPr>
          <w:rFonts w:hint="eastAsia" w:ascii="Microsoft YaHei Regular" w:hAnsi="Microsoft YaHei Regular" w:eastAsia="Microsoft YaHei Regular" w:cs="Microsoft YaHei Regular"/>
          <w:spacing w:val="-1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spacing w:val="-1"/>
          <w:sz w:val="21"/>
          <w:szCs w:val="21"/>
          <w:lang w:val="en-US" w:eastAsia="zh-CN"/>
        </w:rPr>
        <w:t>美国项目管理协会(PMI)认证项目管理专业人士(PMP)</w:t>
      </w:r>
    </w:p>
    <w:p w14:paraId="735BE74A">
      <w:pPr>
        <w:keepNext w:val="0"/>
        <w:keepLines w:val="0"/>
        <w:pageBreakBefore w:val="0"/>
        <w:widowControl/>
        <w:numPr>
          <w:ilvl w:val="0"/>
          <w:numId w:val="1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20" w:leftChars="0" w:hanging="420" w:firstLineChars="0"/>
        <w:textAlignment w:val="baseline"/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sz w:val="21"/>
          <w:szCs w:val="21"/>
        </w:rPr>
        <w:t>国际信息科学考试学会</w:t>
      </w:r>
      <w:r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  <w:t>(EXIN)认证敏捷管理教练(ASM)</w:t>
      </w:r>
    </w:p>
    <w:p w14:paraId="73192ACD">
      <w:pPr>
        <w:keepNext w:val="0"/>
        <w:keepLines w:val="0"/>
        <w:pageBreakBefore w:val="0"/>
        <w:widowControl/>
        <w:numPr>
          <w:ilvl w:val="0"/>
          <w:numId w:val="1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20" w:leftChars="0" w:hanging="420" w:firstLineChars="0"/>
        <w:textAlignment w:val="baseline"/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  <w:t>创青春全国创业大赛MBA专项赛国家银奖获奖选手</w:t>
      </w:r>
    </w:p>
    <w:p w14:paraId="6CAF9BEF">
      <w:pPr>
        <w:keepNext w:val="0"/>
        <w:keepLines w:val="0"/>
        <w:pageBreakBefore w:val="0"/>
        <w:widowControl/>
        <w:numPr>
          <w:ilvl w:val="0"/>
          <w:numId w:val="1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20" w:leftChars="0" w:hanging="420" w:firstLineChars="0"/>
        <w:textAlignment w:val="baseline"/>
        <w:rPr>
          <w:rFonts w:hint="eastAsia" w:ascii="Microsoft YaHei Regular" w:hAnsi="Microsoft YaHei Regular" w:eastAsia="Microsoft YaHei Regular" w:cs="Microsoft YaHei Regular"/>
          <w:b w:val="0"/>
          <w:bCs w:val="0"/>
          <w:color w:val="000000" w:themeColor="text1"/>
          <w:sz w:val="21"/>
          <w:szCs w:val="2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Microsoft YaHei Regular" w:hAnsi="Microsoft YaHei Regular" w:eastAsia="Microsoft YaHei Regular" w:cs="Microsoft YaHei Regular"/>
          <w:sz w:val="21"/>
          <w:szCs w:val="21"/>
        </w:rPr>
        <w:t>国际企业管理挑战赛（GMC）</w:t>
      </w:r>
      <w:r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  <w:t>三等奖获奖选手</w:t>
      </w:r>
    </w:p>
    <w:p w14:paraId="783CF21E">
      <w:pPr>
        <w:keepNext w:val="0"/>
        <w:keepLines w:val="0"/>
        <w:pageBreakBefore w:val="0"/>
        <w:widowControl/>
        <w:wordWrap/>
        <w:overflowPunct/>
        <w:topLinePunct w:val="0"/>
        <w:bidi w:val="0"/>
        <w:adjustRightInd w:val="0"/>
        <w:snapToGrid w:val="0"/>
        <w:spacing w:line="360" w:lineRule="auto"/>
        <w:jc w:val="left"/>
        <w:rPr>
          <w:rFonts w:hint="eastAsia" w:ascii="Microsoft YaHei Regular" w:hAnsi="Microsoft YaHei Regular" w:eastAsia="Microsoft YaHei Regular" w:cs="Microsoft YaHei Regular"/>
          <w:sz w:val="21"/>
          <w:szCs w:val="21"/>
          <w:lang w:bidi="zh-CN"/>
        </w:rPr>
      </w:pPr>
    </w:p>
    <w:p w14:paraId="72A482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0" w:firstLineChars="0"/>
        <w:jc w:val="both"/>
        <w:textAlignment w:val="auto"/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b/>
          <w:bCs/>
          <w:color w:val="215968" w:themeColor="accent5" w:themeShade="80"/>
          <w:kern w:val="2"/>
          <w:sz w:val="21"/>
          <w:szCs w:val="21"/>
          <w:lang w:val="en-US" w:eastAsia="zh-CN" w:bidi="ar-SA"/>
        </w:rPr>
        <w:t>舵手   领导力与行动学习资深专家</w:t>
      </w:r>
    </w:p>
    <w:p w14:paraId="3D0DECAF">
      <w:pPr>
        <w:pStyle w:val="2"/>
        <w:keepNext w:val="0"/>
        <w:keepLines w:val="0"/>
        <w:pageBreakBefore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2" w:line="360" w:lineRule="auto"/>
        <w:ind w:left="420" w:leftChars="0" w:hanging="420" w:firstLineChars="0"/>
        <w:textAlignment w:val="auto"/>
        <w:rPr>
          <w:rFonts w:hint="eastAsia" w:ascii="Microsoft YaHei Regular" w:hAnsi="Microsoft YaHei Regular" w:eastAsia="Microsoft YaHei Regular" w:cs="Microsoft YaHei Regular"/>
          <w:b w:val="0"/>
          <w:bCs/>
          <w:kern w:val="0"/>
          <w:sz w:val="21"/>
          <w:szCs w:val="21"/>
          <w:u w:val="none"/>
          <w:lang w:val="en-US" w:eastAsia="zh-CN" w:bidi="ar-SA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kern w:val="0"/>
          <w:sz w:val="21"/>
          <w:szCs w:val="21"/>
          <w:u w:val="none"/>
          <w:lang w:val="en-US" w:eastAsia="zh-CN" w:bidi="ar-SA"/>
        </w:rPr>
        <w:t>GHR 研究院专家</w:t>
      </w:r>
    </w:p>
    <w:p w14:paraId="2D598DA6">
      <w:pPr>
        <w:pStyle w:val="2"/>
        <w:keepNext w:val="0"/>
        <w:keepLines w:val="0"/>
        <w:pageBreakBefore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2" w:line="360" w:lineRule="auto"/>
        <w:ind w:left="420" w:leftChars="0" w:hanging="420" w:firstLineChars="0"/>
        <w:textAlignment w:val="auto"/>
        <w:rPr>
          <w:rFonts w:hint="eastAsia" w:ascii="Microsoft YaHei Regular" w:hAnsi="Microsoft YaHei Regular" w:eastAsia="Microsoft YaHei Regular" w:cs="Microsoft YaHei Regular"/>
          <w:b w:val="0"/>
          <w:bCs/>
          <w:kern w:val="0"/>
          <w:sz w:val="21"/>
          <w:szCs w:val="21"/>
          <w:u w:val="none"/>
          <w:lang w:val="en-US" w:eastAsia="zh-CN" w:bidi="ar-SA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kern w:val="0"/>
          <w:sz w:val="21"/>
          <w:szCs w:val="21"/>
          <w:u w:val="none"/>
          <w:lang w:val="en-US" w:eastAsia="zh-Hans" w:bidi="ar-SA"/>
        </w:rPr>
        <w:t>中国500强企业特聘培训师</w:t>
      </w:r>
    </w:p>
    <w:p w14:paraId="6E50F66D">
      <w:pPr>
        <w:pStyle w:val="2"/>
        <w:keepNext w:val="0"/>
        <w:keepLines w:val="0"/>
        <w:pageBreakBefore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2" w:line="360" w:lineRule="auto"/>
        <w:ind w:left="420" w:leftChars="0" w:hanging="420" w:firstLineChars="0"/>
        <w:textAlignment w:val="auto"/>
        <w:rPr>
          <w:rFonts w:hint="eastAsia" w:ascii="Microsoft YaHei Regular" w:hAnsi="Microsoft YaHei Regular" w:eastAsia="Microsoft YaHei Regular" w:cs="Microsoft YaHei Regular"/>
          <w:b w:val="0"/>
          <w:bCs/>
          <w:kern w:val="0"/>
          <w:sz w:val="21"/>
          <w:szCs w:val="21"/>
          <w:u w:val="none"/>
          <w:lang w:val="en-US" w:eastAsia="zh-CN" w:bidi="ar-SA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kern w:val="0"/>
          <w:sz w:val="21"/>
          <w:szCs w:val="21"/>
          <w:u w:val="none"/>
          <w:lang w:val="en-US" w:eastAsia="zh-Hans" w:bidi="ar-SA"/>
        </w:rPr>
        <w:t>世界500强企业特聘培训师</w:t>
      </w:r>
    </w:p>
    <w:p w14:paraId="67B0FB01"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 w:hanging="420" w:firstLineChars="0"/>
        <w:textAlignment w:val="auto"/>
        <w:rPr>
          <w:rFonts w:hint="eastAsia" w:ascii="Microsoft YaHei Regular" w:hAnsi="Microsoft YaHei Regular" w:eastAsia="Microsoft YaHei Regular" w:cs="Microsoft YaHei Regular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b/>
          <w:bCs w:val="0"/>
          <w:kern w:val="0"/>
          <w:sz w:val="21"/>
          <w:szCs w:val="21"/>
          <w:u w:val="none"/>
          <w:lang w:val="en-US" w:eastAsia="zh-CN" w:bidi="ar-SA"/>
        </w:rPr>
        <w:t>曾任：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kern w:val="0"/>
          <w:sz w:val="21"/>
          <w:szCs w:val="21"/>
          <w:u w:val="none"/>
          <w:lang w:val="en-US" w:eastAsia="zh-CN" w:bidi="ar-SA"/>
        </w:rPr>
        <w:t>某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kern w:val="0"/>
          <w:sz w:val="21"/>
          <w:szCs w:val="21"/>
          <w:u w:val="none"/>
          <w:lang w:val="en-US" w:eastAsia="zh-Hans" w:bidi="ar-SA"/>
        </w:rPr>
        <w:t>科技集团公司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kern w:val="0"/>
          <w:sz w:val="21"/>
          <w:szCs w:val="21"/>
          <w:u w:val="none"/>
          <w:lang w:val="en-US" w:eastAsia="zh-CN" w:bidi="ar-SA"/>
        </w:rPr>
        <w:t xml:space="preserve"> 总监</w:t>
      </w:r>
    </w:p>
    <w:p w14:paraId="1A64EDE4"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 w:hanging="420" w:firstLineChars="0"/>
        <w:textAlignment w:val="auto"/>
        <w:rPr>
          <w:rFonts w:hint="eastAsia" w:ascii="Microsoft YaHei Regular" w:hAnsi="Microsoft YaHei Regular" w:eastAsia="Microsoft YaHei Regular" w:cs="Microsoft YaHei Regular"/>
          <w:b w:val="0"/>
          <w:bCs/>
          <w:kern w:val="0"/>
          <w:sz w:val="21"/>
          <w:szCs w:val="21"/>
          <w:u w:val="none"/>
          <w:lang w:val="en-US" w:eastAsia="zh-CN" w:bidi="ar-SA"/>
        </w:rPr>
      </w:pPr>
      <w:r>
        <w:rPr>
          <w:rFonts w:hint="eastAsia" w:ascii="Microsoft YaHei Regular" w:hAnsi="Microsoft YaHei Regular" w:eastAsia="Microsoft YaHei Regular" w:cs="Microsoft YaHei Regular"/>
          <w:b/>
          <w:bCs w:val="0"/>
          <w:kern w:val="0"/>
          <w:sz w:val="21"/>
          <w:szCs w:val="21"/>
          <w:u w:val="none"/>
          <w:lang w:val="en-US" w:eastAsia="zh-CN" w:bidi="ar-SA"/>
        </w:rPr>
        <w:t>曾任：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kern w:val="0"/>
          <w:sz w:val="21"/>
          <w:szCs w:val="21"/>
          <w:u w:val="none"/>
          <w:lang w:val="en-US" w:eastAsia="zh-CN" w:bidi="ar-SA"/>
        </w:rPr>
        <w:t>某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kern w:val="0"/>
          <w:sz w:val="21"/>
          <w:szCs w:val="21"/>
          <w:u w:val="none"/>
          <w:lang w:val="en-US" w:eastAsia="zh-Hans" w:bidi="ar-SA"/>
        </w:rPr>
        <w:t>科技集团公司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kern w:val="0"/>
          <w:sz w:val="21"/>
          <w:szCs w:val="21"/>
          <w:u w:val="none"/>
          <w:lang w:val="en-US" w:eastAsia="zh-CN" w:bidi="ar-SA"/>
        </w:rPr>
        <w:t xml:space="preserve"> 分公司总经理</w:t>
      </w:r>
    </w:p>
    <w:p w14:paraId="068AA8D0">
      <w:pPr>
        <w:pStyle w:val="6"/>
        <w:keepNext w:val="0"/>
        <w:keepLines w:val="0"/>
        <w:pageBreakBefore w:val="0"/>
        <w:widowControl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rightChars="0" w:hanging="420" w:firstLineChars="0"/>
        <w:textAlignment w:val="auto"/>
        <w:rPr>
          <w:rFonts w:hint="eastAsia" w:ascii="Microsoft YaHei Regular" w:hAnsi="Microsoft YaHei Regular" w:eastAsia="Microsoft YaHei Regular" w:cs="Microsoft YaHei Regular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b/>
          <w:bCs/>
          <w:color w:val="auto"/>
          <w:spacing w:val="0"/>
          <w:w w:val="100"/>
          <w:kern w:val="2"/>
          <w:position w:val="0"/>
          <w:sz w:val="21"/>
          <w:szCs w:val="21"/>
          <w:u w:val="none" w:color="000000"/>
          <w:shd w:val="clear" w:color="auto" w:fill="auto"/>
          <w:vertAlign w:val="baseline"/>
          <w:rtl w:val="0"/>
          <w:lang w:val="zh-TW" w:eastAsia="zh-CN"/>
        </w:rPr>
        <w:t>擅长领域：</w:t>
      </w:r>
      <w:r>
        <w:rPr>
          <w:rFonts w:hint="eastAsia" w:ascii="Microsoft YaHei Regular" w:hAnsi="Microsoft YaHei Regular" w:eastAsia="Microsoft YaHei Regular" w:cs="Microsoft YaHei Regular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领导力、</w:t>
      </w:r>
      <w:r>
        <w:rPr>
          <w:rFonts w:hint="eastAsia" w:ascii="Microsoft YaHei Regular" w:hAnsi="Microsoft YaHei Regular" w:eastAsia="Microsoft YaHei Regular" w:cs="Microsoft YaHei Regular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MTP、行动学习等</w:t>
      </w:r>
    </w:p>
    <w:p w14:paraId="32F027F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="0" w:leftChars="0" w:right="0" w:firstLine="0" w:firstLineChars="0"/>
        <w:textAlignment w:val="auto"/>
        <w:rPr>
          <w:rFonts w:hint="eastAsia" w:ascii="Microsoft YaHei Regular" w:hAnsi="Microsoft YaHei Regular" w:eastAsia="Microsoft YaHei Regular" w:cs="Microsoft YaHei Regular"/>
          <w:b w:val="0"/>
          <w:bCs/>
          <w:color w:val="215968" w:themeColor="accent5" w:themeShade="80"/>
          <w:kern w:val="2"/>
          <w:sz w:val="21"/>
          <w:szCs w:val="21"/>
          <w:lang w:val="en-US" w:eastAsia="zh-CN" w:bidi="ar-SA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215968" w:themeColor="accent5" w:themeShade="80"/>
          <w:kern w:val="2"/>
          <w:sz w:val="21"/>
          <w:szCs w:val="21"/>
          <w:lang w:val="en-US" w:eastAsia="zh-CN" w:bidi="ar-SA"/>
        </w:rPr>
        <w:t>授课风格</w:t>
      </w:r>
    </w:p>
    <w:p w14:paraId="4F5F8F6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75" w:line="360" w:lineRule="auto"/>
        <w:ind w:leftChars="0"/>
        <w:textAlignment w:val="auto"/>
        <w:rPr>
          <w:rFonts w:hint="eastAsia" w:ascii="Microsoft YaHei Regular" w:hAnsi="Microsoft YaHei Regular" w:eastAsia="Microsoft YaHei Regular" w:cs="Microsoft YaHei Regular"/>
          <w:b w:val="0"/>
          <w:bCs/>
          <w:kern w:val="0"/>
          <w:sz w:val="21"/>
          <w:szCs w:val="21"/>
          <w:u w:val="none"/>
          <w:lang w:val="en-US" w:eastAsia="zh-CN" w:bidi="ar-SA"/>
        </w:rPr>
      </w:pPr>
      <w:r>
        <w:rPr>
          <w:rFonts w:hint="eastAsia" w:ascii="Microsoft YaHei Regular" w:hAnsi="Microsoft YaHei Regular" w:eastAsia="Microsoft YaHei Regular" w:cs="Microsoft YaHei Regular"/>
          <w:b/>
          <w:bCs/>
          <w:kern w:val="0"/>
          <w:sz w:val="21"/>
          <w:szCs w:val="21"/>
          <w:u w:val="none"/>
          <w:lang w:val="en-US" w:eastAsia="zh-CN" w:bidi="ar-SA"/>
        </w:rPr>
        <w:t>实践性强：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kern w:val="0"/>
          <w:sz w:val="21"/>
          <w:szCs w:val="21"/>
          <w:u w:val="none"/>
          <w:lang w:val="en-US" w:eastAsia="zh-CN" w:bidi="ar-SA"/>
        </w:rPr>
        <w:t>极为注重实践与行动，突出项目管理及执行能力，在解决问题上更侧重于可操作性与可执行性，能紧密依据客户要求和目标来拟定实施方案。</w:t>
      </w:r>
    </w:p>
    <w:p w14:paraId="7AFC35C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75" w:line="360" w:lineRule="auto"/>
        <w:ind w:leftChars="0"/>
        <w:textAlignment w:val="auto"/>
        <w:rPr>
          <w:rFonts w:hint="eastAsia" w:ascii="Microsoft YaHei Regular" w:hAnsi="Microsoft YaHei Regular" w:eastAsia="Microsoft YaHei Regular" w:cs="Microsoft YaHei Regular"/>
          <w:b w:val="0"/>
          <w:bCs/>
          <w:kern w:val="0"/>
          <w:sz w:val="21"/>
          <w:szCs w:val="21"/>
          <w:u w:val="none"/>
          <w:lang w:val="en-US" w:eastAsia="zh-CN" w:bidi="ar-SA"/>
        </w:rPr>
      </w:pPr>
      <w:r>
        <w:rPr>
          <w:rFonts w:hint="eastAsia" w:ascii="Microsoft YaHei Regular" w:hAnsi="Microsoft YaHei Regular" w:eastAsia="Microsoft YaHei Regular" w:cs="Microsoft YaHei Regular"/>
          <w:b/>
          <w:bCs/>
          <w:kern w:val="0"/>
          <w:sz w:val="21"/>
          <w:szCs w:val="21"/>
          <w:u w:val="none"/>
          <w:lang w:val="en-US" w:eastAsia="zh-CN" w:bidi="ar-SA"/>
        </w:rPr>
        <w:t>综合性强：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kern w:val="0"/>
          <w:sz w:val="21"/>
          <w:szCs w:val="21"/>
          <w:u w:val="none"/>
          <w:lang w:val="en-US" w:eastAsia="zh-CN" w:bidi="ar-SA"/>
        </w:rPr>
        <w:t>拥有全局化的思维与领导力，能够洞察问题的本质及总体框架，可整合各类资源和能力，提供全方位的解决方案，并协调各方合作以实现客户价值的最大化。</w:t>
      </w:r>
    </w:p>
    <w:p w14:paraId="2D08688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75" w:line="360" w:lineRule="auto"/>
        <w:ind w:leftChars="0"/>
        <w:textAlignment w:val="auto"/>
        <w:rPr>
          <w:rFonts w:hint="eastAsia" w:ascii="Microsoft YaHei Regular" w:hAnsi="Microsoft YaHei Regular" w:eastAsia="Microsoft YaHei Regular" w:cs="Microsoft YaHei Regular"/>
          <w:b w:val="0"/>
          <w:bCs/>
          <w:kern w:val="0"/>
          <w:sz w:val="21"/>
          <w:szCs w:val="21"/>
          <w:u w:val="none"/>
          <w:lang w:val="en-US" w:eastAsia="zh-CN" w:bidi="ar-SA"/>
        </w:rPr>
      </w:pPr>
      <w:r>
        <w:rPr>
          <w:rFonts w:hint="eastAsia" w:ascii="Microsoft YaHei Regular" w:hAnsi="Microsoft YaHei Regular" w:eastAsia="Microsoft YaHei Regular" w:cs="Microsoft YaHei Regular"/>
          <w:b/>
          <w:bCs/>
          <w:kern w:val="0"/>
          <w:sz w:val="21"/>
          <w:szCs w:val="21"/>
          <w:u w:val="none"/>
          <w:lang w:val="en-US" w:eastAsia="zh-CN" w:bidi="ar-SA"/>
        </w:rPr>
        <w:t>指导性强：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kern w:val="0"/>
          <w:sz w:val="21"/>
          <w:szCs w:val="21"/>
          <w:u w:val="none"/>
          <w:lang w:val="en-US" w:eastAsia="zh-CN" w:bidi="ar-SA"/>
        </w:rPr>
        <w:t>凭借多年处于人才发展角色的经历，擅长引导和给予客户建议，注重培养客户的意识与能力，助力客户发现、解决问题并实现改进与成长。</w:t>
      </w:r>
    </w:p>
    <w:p w14:paraId="1822446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75" w:line="360" w:lineRule="auto"/>
        <w:ind w:leftChars="0"/>
        <w:textAlignment w:val="auto"/>
        <w:rPr>
          <w:rFonts w:hint="eastAsia" w:ascii="Microsoft YaHei Regular" w:hAnsi="Microsoft YaHei Regular" w:eastAsia="Microsoft YaHei Regular" w:cs="Microsoft YaHei Regular"/>
          <w:b w:val="0"/>
          <w:bCs/>
          <w:kern w:val="0"/>
          <w:sz w:val="21"/>
          <w:szCs w:val="21"/>
          <w:u w:val="none"/>
          <w:lang w:val="en-US" w:eastAsia="zh-CN" w:bidi="ar-SA"/>
        </w:rPr>
      </w:pPr>
      <w:r>
        <w:rPr>
          <w:rFonts w:hint="eastAsia" w:ascii="Microsoft YaHei Regular" w:hAnsi="Microsoft YaHei Regular" w:eastAsia="Microsoft YaHei Regular" w:cs="Microsoft YaHei Regular"/>
          <w:b/>
          <w:bCs/>
          <w:kern w:val="0"/>
          <w:sz w:val="21"/>
          <w:szCs w:val="21"/>
          <w:u w:val="none"/>
          <w:lang w:val="en-US" w:eastAsia="zh-CN" w:bidi="ar-SA"/>
        </w:rPr>
        <w:t>创新性强：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kern w:val="0"/>
          <w:sz w:val="21"/>
          <w:szCs w:val="21"/>
          <w:u w:val="none"/>
          <w:lang w:val="en-US" w:eastAsia="zh-CN" w:bidi="ar-SA"/>
        </w:rPr>
        <w:t>以丰富经验为基础，具备创新意识以及敏锐的感知力，能够提出新颖的观点和方案，且协助客户进行实施与推广，从而取得更好效果。</w:t>
      </w:r>
    </w:p>
    <w:p w14:paraId="4521B49A">
      <w:pPr>
        <w:pStyle w:val="17"/>
        <w:numPr>
          <w:ilvl w:val="0"/>
          <w:numId w:val="0"/>
        </w:numPr>
        <w:spacing w:line="360" w:lineRule="auto"/>
        <w:rPr>
          <w:rFonts w:hint="eastAsia" w:ascii="微软雅黑" w:hAnsi="微软雅黑" w:cs="宋体"/>
          <w:color w:val="auto"/>
          <w:kern w:val="0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icrosoft YaHei Regular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crosoft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66FA58">
    <w:pPr>
      <w:pStyle w:val="5"/>
      <w:jc w:val="left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ECAFB5"/>
    <w:multiLevelType w:val="singleLevel"/>
    <w:tmpl w:val="E7ECAFB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124804BD"/>
    <w:multiLevelType w:val="multilevel"/>
    <w:tmpl w:val="124804BD"/>
    <w:lvl w:ilvl="0" w:tentative="0">
      <w:start w:val="1"/>
      <w:numFmt w:val="bullet"/>
      <w:lvlText w:val="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2">
    <w:nsid w:val="1C6037A3"/>
    <w:multiLevelType w:val="multilevel"/>
    <w:tmpl w:val="1C6037A3"/>
    <w:lvl w:ilvl="0" w:tentative="0">
      <w:start w:val="1"/>
      <w:numFmt w:val="bullet"/>
      <w:lvlText w:val="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3">
    <w:nsid w:val="20924AD8"/>
    <w:multiLevelType w:val="multilevel"/>
    <w:tmpl w:val="20924AD8"/>
    <w:lvl w:ilvl="0" w:tentative="0">
      <w:start w:val="1"/>
      <w:numFmt w:val="bullet"/>
      <w:lvlText w:val="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4">
    <w:nsid w:val="24D835C6"/>
    <w:multiLevelType w:val="multilevel"/>
    <w:tmpl w:val="24D835C6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2519681E"/>
    <w:multiLevelType w:val="multilevel"/>
    <w:tmpl w:val="2519681E"/>
    <w:lvl w:ilvl="0" w:tentative="0">
      <w:start w:val="1"/>
      <w:numFmt w:val="bullet"/>
      <w:lvlText w:val="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6">
    <w:nsid w:val="2BF4601B"/>
    <w:multiLevelType w:val="multilevel"/>
    <w:tmpl w:val="2BF4601B"/>
    <w:lvl w:ilvl="0" w:tentative="0">
      <w:start w:val="1"/>
      <w:numFmt w:val="bullet"/>
      <w:lvlText w:val="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7">
    <w:nsid w:val="4B6D52A3"/>
    <w:multiLevelType w:val="multilevel"/>
    <w:tmpl w:val="4B6D52A3"/>
    <w:lvl w:ilvl="0" w:tentative="0">
      <w:start w:val="1"/>
      <w:numFmt w:val="bullet"/>
      <w:lvlText w:val="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8">
    <w:nsid w:val="4BB46B07"/>
    <w:multiLevelType w:val="multilevel"/>
    <w:tmpl w:val="4BB46B07"/>
    <w:lvl w:ilvl="0" w:tentative="0">
      <w:start w:val="1"/>
      <w:numFmt w:val="bullet"/>
      <w:lvlText w:val="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9">
    <w:nsid w:val="69E713CC"/>
    <w:multiLevelType w:val="multilevel"/>
    <w:tmpl w:val="69E713CC"/>
    <w:lvl w:ilvl="0" w:tentative="0">
      <w:start w:val="1"/>
      <w:numFmt w:val="bullet"/>
      <w:lvlText w:val="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10">
    <w:nsid w:val="71CE3526"/>
    <w:multiLevelType w:val="multilevel"/>
    <w:tmpl w:val="71CE3526"/>
    <w:lvl w:ilvl="0" w:tentative="0">
      <w:start w:val="1"/>
      <w:numFmt w:val="bullet"/>
      <w:lvlText w:val="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11">
    <w:nsid w:val="72723D13"/>
    <w:multiLevelType w:val="multilevel"/>
    <w:tmpl w:val="72723D13"/>
    <w:lvl w:ilvl="0" w:tentative="0">
      <w:start w:val="1"/>
      <w:numFmt w:val="bullet"/>
      <w:lvlText w:val="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9"/>
  </w:num>
  <w:num w:numId="5">
    <w:abstractNumId w:val="10"/>
  </w:num>
  <w:num w:numId="6">
    <w:abstractNumId w:val="8"/>
  </w:num>
  <w:num w:numId="7">
    <w:abstractNumId w:val="6"/>
  </w:num>
  <w:num w:numId="8">
    <w:abstractNumId w:val="5"/>
  </w:num>
  <w:num w:numId="9">
    <w:abstractNumId w:val="3"/>
  </w:num>
  <w:num w:numId="10">
    <w:abstractNumId w:val="7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Q2Y2Y4M2U5MzY1OThkYjI4NGNkNzdlYmM1NmMyNmYifQ=="/>
    <w:docVar w:name="KSO_WPS_MARK_KEY" w:val="eb0b7163-d918-4f98-ba28-3bd9e751c00c"/>
  </w:docVars>
  <w:rsids>
    <w:rsidRoot w:val="00433013"/>
    <w:rsid w:val="00002664"/>
    <w:rsid w:val="00034367"/>
    <w:rsid w:val="000A4732"/>
    <w:rsid w:val="000A4945"/>
    <w:rsid w:val="000B4DA3"/>
    <w:rsid w:val="000D00C5"/>
    <w:rsid w:val="00112321"/>
    <w:rsid w:val="0011312D"/>
    <w:rsid w:val="00152F6E"/>
    <w:rsid w:val="001B09C1"/>
    <w:rsid w:val="001C6358"/>
    <w:rsid w:val="002303CE"/>
    <w:rsid w:val="0029408C"/>
    <w:rsid w:val="002B4E31"/>
    <w:rsid w:val="00301EFB"/>
    <w:rsid w:val="00340D65"/>
    <w:rsid w:val="0037187E"/>
    <w:rsid w:val="00371D0E"/>
    <w:rsid w:val="00373101"/>
    <w:rsid w:val="00383A17"/>
    <w:rsid w:val="00422237"/>
    <w:rsid w:val="00433013"/>
    <w:rsid w:val="00433568"/>
    <w:rsid w:val="00447EA9"/>
    <w:rsid w:val="004A2653"/>
    <w:rsid w:val="004B1551"/>
    <w:rsid w:val="004F4BB0"/>
    <w:rsid w:val="004F4EF6"/>
    <w:rsid w:val="005317CD"/>
    <w:rsid w:val="0054681F"/>
    <w:rsid w:val="005474F1"/>
    <w:rsid w:val="0063342D"/>
    <w:rsid w:val="00646875"/>
    <w:rsid w:val="00687384"/>
    <w:rsid w:val="00690CCA"/>
    <w:rsid w:val="006E3FF4"/>
    <w:rsid w:val="00706B1C"/>
    <w:rsid w:val="00741065"/>
    <w:rsid w:val="00775AC2"/>
    <w:rsid w:val="0079706F"/>
    <w:rsid w:val="007D52DC"/>
    <w:rsid w:val="008367DC"/>
    <w:rsid w:val="00873383"/>
    <w:rsid w:val="00885E36"/>
    <w:rsid w:val="0091346C"/>
    <w:rsid w:val="00934374"/>
    <w:rsid w:val="009C0A97"/>
    <w:rsid w:val="00A17E24"/>
    <w:rsid w:val="00A828F3"/>
    <w:rsid w:val="00B30800"/>
    <w:rsid w:val="00B32A83"/>
    <w:rsid w:val="00B32C76"/>
    <w:rsid w:val="00BA0A84"/>
    <w:rsid w:val="00BC1622"/>
    <w:rsid w:val="00BC4F11"/>
    <w:rsid w:val="00C6253A"/>
    <w:rsid w:val="00C72741"/>
    <w:rsid w:val="00CD1534"/>
    <w:rsid w:val="00D061F4"/>
    <w:rsid w:val="00D22590"/>
    <w:rsid w:val="00D313CA"/>
    <w:rsid w:val="00D81464"/>
    <w:rsid w:val="00D8633A"/>
    <w:rsid w:val="00E402E6"/>
    <w:rsid w:val="00EB275A"/>
    <w:rsid w:val="00EC0EAB"/>
    <w:rsid w:val="00F41329"/>
    <w:rsid w:val="00F5145B"/>
    <w:rsid w:val="00F61009"/>
    <w:rsid w:val="00FB2128"/>
    <w:rsid w:val="1EBD79A0"/>
    <w:rsid w:val="2DBF0F82"/>
    <w:rsid w:val="36FE7AEC"/>
    <w:rsid w:val="430F01DB"/>
    <w:rsid w:val="437D75EB"/>
    <w:rsid w:val="465F99E0"/>
    <w:rsid w:val="577BDB7E"/>
    <w:rsid w:val="6AACC39C"/>
    <w:rsid w:val="6F9F4689"/>
    <w:rsid w:val="7B6F83F8"/>
    <w:rsid w:val="7BFE4FCE"/>
    <w:rsid w:val="7BFFFC83"/>
    <w:rsid w:val="7ED74FCD"/>
    <w:rsid w:val="7FA6A169"/>
    <w:rsid w:val="7FF5F6C9"/>
    <w:rsid w:val="7FFF86D1"/>
    <w:rsid w:val="9BEDF9A4"/>
    <w:rsid w:val="9EF89844"/>
    <w:rsid w:val="9F4C770F"/>
    <w:rsid w:val="AFDCD4B0"/>
    <w:rsid w:val="BCFAF1C8"/>
    <w:rsid w:val="BED0FE3E"/>
    <w:rsid w:val="BEFB815F"/>
    <w:rsid w:val="D9F72BEC"/>
    <w:rsid w:val="DEFC0E97"/>
    <w:rsid w:val="EF252E7B"/>
    <w:rsid w:val="FAE862B2"/>
    <w:rsid w:val="FB7DEB06"/>
    <w:rsid w:val="FD2E151B"/>
    <w:rsid w:val="FDFBABEA"/>
    <w:rsid w:val="FEEF9494"/>
    <w:rsid w:val="FFFFB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autoRedefine/>
    <w:qFormat/>
    <w:uiPriority w:val="0"/>
    <w:rPr>
      <w:rFonts w:asciiTheme="minorHAnsi" w:hAnsiTheme="minorHAnsi" w:eastAsiaTheme="minorEastAsia" w:cstheme="minorBidi"/>
      <w:sz w:val="24"/>
      <w:szCs w:val="22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正文文本 字符"/>
    <w:link w:val="2"/>
    <w:autoRedefine/>
    <w:qFormat/>
    <w:uiPriority w:val="0"/>
    <w:rPr>
      <w:sz w:val="24"/>
    </w:rPr>
  </w:style>
  <w:style w:type="character" w:customStyle="1" w:styleId="12">
    <w:name w:val="正文文本 Char1"/>
    <w:basedOn w:val="8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9p1"/>
    <w:qFormat/>
    <w:uiPriority w:val="0"/>
    <w:rPr>
      <w:sz w:val="18"/>
      <w:szCs w:val="18"/>
    </w:rPr>
  </w:style>
  <w:style w:type="character" w:customStyle="1" w:styleId="16">
    <w:name w:val="17"/>
    <w:basedOn w:val="8"/>
    <w:qFormat/>
    <w:uiPriority w:val="0"/>
    <w:rPr>
      <w:rFonts w:hint="default" w:ascii="Times New Roman" w:hAnsi="Times New Roman" w:cs="Times New Roman"/>
      <w:b/>
      <w:bCs/>
    </w:rPr>
  </w:style>
  <w:style w:type="paragraph" w:customStyle="1" w:styleId="17">
    <w:name w:val="列表段落1"/>
    <w:basedOn w:val="1"/>
    <w:qFormat/>
    <w:uiPriority w:val="0"/>
    <w:pPr>
      <w:spacing w:before="181" w:after="100" w:afterAutospacing="1"/>
      <w:ind w:left="1692" w:hanging="721"/>
    </w:pPr>
    <w:rPr>
      <w:rFonts w:ascii="微软雅黑" w:hAnsi="微软雅黑" w:eastAsia="微软雅黑" w:cs="宋体"/>
    </w:rPr>
  </w:style>
  <w:style w:type="paragraph" w:customStyle="1" w:styleId="18">
    <w:name w:val="列表段落2"/>
    <w:basedOn w:val="1"/>
    <w:uiPriority w:val="0"/>
    <w:pPr>
      <w:ind w:firstLine="420" w:firstLineChars="200"/>
    </w:pPr>
    <w:rPr>
      <w:rFonts w:ascii="Calibri" w:hAnsi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387</Words>
  <Characters>2207</Characters>
  <Lines>18</Lines>
  <Paragraphs>5</Paragraphs>
  <TotalTime>0</TotalTime>
  <ScaleCrop>false</ScaleCrop>
  <LinksUpToDate>false</LinksUpToDate>
  <CharactersWithSpaces>2589</CharactersWithSpaces>
  <Application>WPS Office_6.12.0.8899_F1E327BC-269C-435d-A152-05C5408002CA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2024-05-31T19:10:00Z</dcterms:created>
  <dc:creator>samsung-</dc:creator>
  <cp:lastModifiedBy>王晓龙</cp:lastModifiedBy>
  <dcterms:modified xsi:type="dcterms:W3CDTF">2024-11-08T11:48:46Z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2052-6.12.0.8899</vt:lpwstr>
  </property>
  <property fmtid="{D5CDD505-2E9C-101B-9397-08002B2CF9AE}" pid="3" name="ICV">
    <vt:lpwstr>41E112592F1E7AC47202F566CC7551F8_43</vt:lpwstr>
  </property>
</Properties>
</file>