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5" w:rsidRDefault="00E23DF9" w:rsidP="00E23DF9">
      <w:pPr>
        <w:pStyle w:val="a3"/>
        <w:tabs>
          <w:tab w:val="left" w:pos="1440"/>
        </w:tabs>
        <w:spacing w:line="400" w:lineRule="exact"/>
        <w:ind w:firstLineChars="0" w:firstLine="0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申适维</w:t>
      </w:r>
      <w:proofErr w:type="gramEnd"/>
    </w:p>
    <w:p w:rsidR="005B3E15" w:rsidRPr="005B3E15" w:rsidRDefault="005B3E15" w:rsidP="00E23DF9">
      <w:pPr>
        <w:pStyle w:val="a3"/>
        <w:tabs>
          <w:tab w:val="left" w:pos="1440"/>
        </w:tabs>
        <w:spacing w:line="400" w:lineRule="exact"/>
        <w:ind w:firstLineChars="0" w:firstLine="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5B3E15" w:rsidRDefault="005B3E15" w:rsidP="005B3E15">
      <w:pPr>
        <w:rPr>
          <w:rFonts w:ascii="微软雅黑" w:eastAsia="微软雅黑" w:hAnsi="微软雅黑"/>
          <w:color w:val="000000"/>
          <w:sz w:val="28"/>
          <w:szCs w:val="28"/>
        </w:rPr>
      </w:pPr>
      <w:r w:rsidRPr="005B3E15">
        <w:rPr>
          <w:rFonts w:ascii="微软雅黑" w:eastAsia="微软雅黑" w:hAnsi="微软雅黑" w:hint="eastAsia"/>
          <w:color w:val="000000"/>
          <w:sz w:val="28"/>
          <w:szCs w:val="28"/>
        </w:rPr>
        <w:t>彼得</w:t>
      </w:r>
      <w:r w:rsidRPr="005B3E15">
        <w:rPr>
          <w:rFonts w:ascii="微软雅黑" w:eastAsia="微软雅黑" w:hAnsi="微软雅黑"/>
          <w:bCs/>
          <w:color w:val="000000"/>
          <w:sz w:val="28"/>
          <w:szCs w:val="28"/>
        </w:rPr>
        <w:t>·</w:t>
      </w:r>
      <w:r w:rsidRPr="005B3E15">
        <w:rPr>
          <w:rFonts w:ascii="微软雅黑" w:eastAsia="微软雅黑" w:hAnsi="微软雅黑" w:hint="eastAsia"/>
          <w:color w:val="000000"/>
          <w:sz w:val="28"/>
          <w:szCs w:val="28"/>
        </w:rPr>
        <w:t>德鲁克学院营销学资深讲师，德鲁克营销实战专家，多家上市公司营销顾问。</w:t>
      </w:r>
      <w:r w:rsidRPr="005B3E15">
        <w:rPr>
          <w:rFonts w:ascii="微软雅黑" w:eastAsia="微软雅黑" w:hAnsi="微软雅黑"/>
          <w:color w:val="000000"/>
          <w:sz w:val="28"/>
          <w:szCs w:val="28"/>
        </w:rPr>
        <w:t xml:space="preserve"> </w:t>
      </w:r>
    </w:p>
    <w:p w:rsidR="005B3E15" w:rsidRPr="005B3E15" w:rsidRDefault="005B3E15" w:rsidP="005B3E15">
      <w:pPr>
        <w:rPr>
          <w:rFonts w:ascii="微软雅黑" w:eastAsia="微软雅黑" w:hAnsi="微软雅黑"/>
          <w:color w:val="000000"/>
          <w:sz w:val="28"/>
          <w:szCs w:val="28"/>
        </w:rPr>
      </w:pPr>
    </w:p>
    <w:p w:rsidR="005B3E15" w:rsidRPr="005B3E15" w:rsidRDefault="005B309A" w:rsidP="005B3E15">
      <w:pPr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连续</w:t>
      </w:r>
      <w:r w:rsidR="005B3E15" w:rsidRPr="005B3E15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被《成功营销》评为</w:t>
      </w:r>
      <w:r w:rsidR="005B3E15" w:rsidRPr="005B3E15">
        <w:rPr>
          <w:rFonts w:ascii="微软雅黑" w:eastAsia="微软雅黑" w:hAnsi="微软雅黑"/>
          <w:b/>
          <w:bCs/>
          <w:color w:val="000000"/>
          <w:sz w:val="28"/>
          <w:szCs w:val="28"/>
        </w:rPr>
        <w:t>2016</w:t>
      </w: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、2017</w:t>
      </w:r>
      <w:r w:rsidR="005B3E15" w:rsidRPr="005B3E15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中国创新营销精英</w:t>
      </w:r>
      <w:r w:rsidR="005B3E15" w:rsidRPr="005B3E15">
        <w:rPr>
          <w:rFonts w:ascii="微软雅黑" w:eastAsia="微软雅黑" w:hAnsi="微软雅黑"/>
          <w:b/>
          <w:bCs/>
          <w:color w:val="000000"/>
          <w:sz w:val="28"/>
          <w:szCs w:val="28"/>
        </w:rPr>
        <w:t>100</w:t>
      </w:r>
      <w:r w:rsidR="005B3E15" w:rsidRPr="005B3E15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人</w:t>
      </w:r>
      <w:r w:rsidR="005B3E15" w:rsidRPr="005B3E15">
        <w:rPr>
          <w:rFonts w:ascii="微软雅黑" w:eastAsia="微软雅黑" w:hAnsi="微软雅黑"/>
          <w:b/>
          <w:bCs/>
          <w:color w:val="000000"/>
          <w:sz w:val="28"/>
          <w:szCs w:val="28"/>
        </w:rPr>
        <w:t xml:space="preserve"> </w:t>
      </w:r>
    </w:p>
    <w:p w:rsidR="005B3E15" w:rsidRDefault="005B3E15" w:rsidP="005B3E15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《品牌锚》营销方法论开创者！并运用《品牌锚》打造多个国内细分领域第一品牌。</w:t>
      </w:r>
      <w:r w:rsidRPr="005B3E15">
        <w:rPr>
          <w:rFonts w:ascii="微软雅黑" w:eastAsia="微软雅黑" w:hAnsi="微软雅黑"/>
          <w:b/>
          <w:color w:val="000000"/>
          <w:sz w:val="28"/>
          <w:szCs w:val="28"/>
        </w:rPr>
        <w:t xml:space="preserve"> </w:t>
      </w:r>
    </w:p>
    <w:p w:rsidR="005B3E15" w:rsidRPr="005B3E15" w:rsidRDefault="005B3E15" w:rsidP="005B3E15">
      <w:pPr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5B3E15" w:rsidRPr="005B3E15" w:rsidRDefault="005B3E15" w:rsidP="005B3E15">
      <w:pPr>
        <w:rPr>
          <w:rFonts w:ascii="微软雅黑" w:eastAsia="微软雅黑" w:hAnsi="微软雅黑"/>
          <w:sz w:val="28"/>
          <w:szCs w:val="28"/>
        </w:rPr>
      </w:pPr>
      <w:r w:rsidRPr="005B3E15">
        <w:rPr>
          <w:rFonts w:ascii="微软雅黑" w:eastAsia="微软雅黑" w:hAnsi="微软雅黑" w:hint="eastAsia"/>
          <w:color w:val="000000"/>
          <w:sz w:val="28"/>
          <w:szCs w:val="28"/>
        </w:rPr>
        <w:t>历任</w:t>
      </w:r>
      <w:r w:rsidRPr="005B3E15">
        <w:rPr>
          <w:rFonts w:ascii="微软雅黑" w:eastAsia="微软雅黑" w:hAnsi="微软雅黑"/>
          <w:color w:val="000000"/>
          <w:sz w:val="28"/>
          <w:szCs w:val="28"/>
        </w:rPr>
        <w:t>FMCG</w:t>
      </w:r>
      <w:r w:rsidRPr="005B3E15">
        <w:rPr>
          <w:rFonts w:ascii="微软雅黑" w:eastAsia="微软雅黑" w:hAnsi="微软雅黑" w:hint="eastAsia"/>
          <w:color w:val="000000"/>
          <w:sz w:val="28"/>
          <w:szCs w:val="28"/>
        </w:rPr>
        <w:t>行业、传媒公司、数字媒体公司重要高管职位，拥有十余年营销管理实战经验，对市场营销、互联网营销、</w:t>
      </w:r>
      <w:r w:rsidRPr="005B3E15">
        <w:rPr>
          <w:rFonts w:ascii="微软雅黑" w:eastAsia="微软雅黑" w:hAnsi="微软雅黑"/>
          <w:color w:val="000000"/>
          <w:sz w:val="28"/>
          <w:szCs w:val="28"/>
        </w:rPr>
        <w:t>O2O</w:t>
      </w:r>
      <w:r w:rsidRPr="005B3E15">
        <w:rPr>
          <w:rFonts w:ascii="微软雅黑" w:eastAsia="微软雅黑" w:hAnsi="微软雅黑" w:hint="eastAsia"/>
          <w:color w:val="000000"/>
          <w:sz w:val="28"/>
          <w:szCs w:val="28"/>
        </w:rPr>
        <w:t>营销、战略定位、新媒体营销、品牌推广等领域有着深刻了解和研究。</w:t>
      </w:r>
      <w:r w:rsidRPr="005B3E15">
        <w:rPr>
          <w:rFonts w:ascii="微软雅黑" w:eastAsia="微软雅黑" w:hAnsi="微软雅黑" w:hint="eastAsia"/>
          <w:sz w:val="28"/>
          <w:szCs w:val="28"/>
        </w:rPr>
        <w:t>并帮助过去服务过的公司分别成为行业世界第六、中国行业第一、中国500强，集团年销售额超150亿元的营销业绩！</w:t>
      </w:r>
    </w:p>
    <w:p w:rsidR="005B3E15" w:rsidRDefault="005B3E15" w:rsidP="005B3E15">
      <w:pPr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5B3E15" w:rsidRDefault="005B3E15" w:rsidP="005B3E15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香港大学整合营销专业毕业。</w:t>
      </w:r>
    </w:p>
    <w:p w:rsidR="005B3E15" w:rsidRPr="005B3E15" w:rsidRDefault="005B3E15" w:rsidP="005B3E15">
      <w:pPr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950DE7" w:rsidRPr="005B3E15" w:rsidRDefault="005B3E15" w:rsidP="00950DE7">
      <w:pPr>
        <w:pStyle w:val="a3"/>
        <w:tabs>
          <w:tab w:val="left" w:pos="1440"/>
        </w:tabs>
        <w:spacing w:line="400" w:lineRule="exact"/>
        <w:ind w:firstLineChars="0" w:firstLine="0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过往部分合作</w:t>
      </w:r>
      <w:r w:rsidR="00950DE7"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企业</w:t>
      </w:r>
      <w:r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及受训学员</w:t>
      </w:r>
      <w:r w:rsidR="00950DE7" w:rsidRPr="005B3E15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:rsidR="00950DE7" w:rsidRPr="005B3E15" w:rsidRDefault="00950DE7" w:rsidP="00950DE7">
      <w:pPr>
        <w:pStyle w:val="a3"/>
        <w:tabs>
          <w:tab w:val="left" w:pos="1440"/>
        </w:tabs>
        <w:spacing w:line="400" w:lineRule="exact"/>
        <w:ind w:firstLineChars="0" w:firstLine="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950DE7" w:rsidRPr="005B3E15" w:rsidRDefault="005B3E15" w:rsidP="005B3E15">
      <w:pPr>
        <w:pStyle w:val="a3"/>
        <w:tabs>
          <w:tab w:val="left" w:pos="1440"/>
        </w:tabs>
        <w:spacing w:line="400" w:lineRule="exact"/>
        <w:ind w:firstLineChars="0" w:firstLine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苏宁集团、</w:t>
      </w:r>
      <w:proofErr w:type="gramStart"/>
      <w:r>
        <w:rPr>
          <w:rFonts w:ascii="微软雅黑" w:eastAsia="微软雅黑" w:hAnsi="微软雅黑" w:hint="eastAsia"/>
          <w:color w:val="000000"/>
          <w:sz w:val="28"/>
          <w:szCs w:val="28"/>
        </w:rPr>
        <w:t>森马集团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加多宝集团、伊利集团、</w:t>
      </w:r>
      <w:proofErr w:type="gramStart"/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奇虎</w:t>
      </w:r>
      <w:proofErr w:type="gramEnd"/>
      <w:r w:rsidR="00950DE7" w:rsidRPr="005B3E15">
        <w:rPr>
          <w:rFonts w:ascii="微软雅黑" w:eastAsia="微软雅黑" w:hAnsi="微软雅黑"/>
          <w:color w:val="000000"/>
          <w:sz w:val="28"/>
          <w:szCs w:val="28"/>
        </w:rPr>
        <w:t>360</w:t>
      </w:r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、中国移动、江苏银行、</w:t>
      </w:r>
      <w:proofErr w:type="gramStart"/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今麦郎</w:t>
      </w:r>
      <w:proofErr w:type="gramEnd"/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集团、“趣摇”</w:t>
      </w:r>
      <w:proofErr w:type="gramStart"/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微信红包</w:t>
      </w:r>
      <w:proofErr w:type="gramEnd"/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等互联网公司、</w:t>
      </w:r>
      <w:r w:rsidR="00950DE7" w:rsidRPr="005B3E15">
        <w:rPr>
          <w:rFonts w:ascii="微软雅黑" w:eastAsia="微软雅黑" w:hAnsi="微软雅黑"/>
          <w:color w:val="000000"/>
          <w:sz w:val="28"/>
          <w:szCs w:val="28"/>
        </w:rPr>
        <w:t>FMCG</w:t>
      </w:r>
      <w:r w:rsidR="00950DE7" w:rsidRPr="005B3E15">
        <w:rPr>
          <w:rFonts w:ascii="微软雅黑" w:eastAsia="微软雅黑" w:hAnsi="微软雅黑" w:hint="eastAsia"/>
          <w:color w:val="000000"/>
          <w:sz w:val="28"/>
          <w:szCs w:val="28"/>
        </w:rPr>
        <w:t>、金融公司等众多领域知名企业。</w:t>
      </w:r>
    </w:p>
    <w:sectPr w:rsidR="00950DE7" w:rsidRPr="005B3E15" w:rsidSect="0057777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47" w:rsidRDefault="00555A47" w:rsidP="006565FB">
      <w:pPr>
        <w:ind w:left="424" w:firstLine="420"/>
      </w:pPr>
      <w:r>
        <w:separator/>
      </w:r>
    </w:p>
  </w:endnote>
  <w:endnote w:type="continuationSeparator" w:id="0">
    <w:p w:rsidR="00555A47" w:rsidRDefault="00555A47" w:rsidP="006565FB">
      <w:pPr>
        <w:ind w:left="424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C" w:rsidRPr="001A11CD" w:rsidRDefault="003A4494" w:rsidP="00094389">
    <w:pPr>
      <w:pStyle w:val="a6"/>
      <w:ind w:leftChars="-600" w:left="-1260"/>
      <w:rPr>
        <w:rFonts w:ascii="Times New Roman" w:hAnsi="Times New Roman"/>
        <w:noProof/>
        <w:sz w:val="15"/>
        <w:szCs w:val="15"/>
      </w:rPr>
    </w:pPr>
    <w:r w:rsidRPr="003A44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in;margin-top:4.95pt;width:138.85pt;height:23.4pt;z-index:251660288" stroked="f">
          <v:textbox style="mso-next-textbox:#_x0000_s2049">
            <w:txbxContent>
              <w:p w:rsidR="00EF4C7C" w:rsidRDefault="00094389" w:rsidP="006565FB">
                <w:r>
                  <w:rPr>
                    <w:noProof/>
                  </w:rPr>
                  <w:drawing>
                    <wp:inline distT="0" distB="0" distL="0" distR="0">
                      <wp:extent cx="1390650" cy="161925"/>
                      <wp:effectExtent l="19050" t="0" r="0" b="0"/>
                      <wp:docPr id="3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F4C7C" w:rsidRDefault="00EF4C7C" w:rsidP="006565FB"/>
            </w:txbxContent>
          </v:textbox>
        </v:shape>
      </w:pict>
    </w:r>
    <w:r w:rsidR="00EF4C7C" w:rsidRPr="001A11CD">
      <w:rPr>
        <w:rFonts w:ascii="Times New Roman" w:hAnsi="Times New Roman" w:hint="eastAsia"/>
        <w:noProof/>
        <w:sz w:val="15"/>
        <w:szCs w:val="15"/>
      </w:rPr>
      <w:t>北京市建国门内大街</w:t>
    </w:r>
    <w:r w:rsidR="00EF4C7C" w:rsidRPr="001A11CD">
      <w:rPr>
        <w:rFonts w:ascii="Times New Roman" w:hAnsi="Times New Roman"/>
        <w:noProof/>
        <w:sz w:val="15"/>
        <w:szCs w:val="15"/>
      </w:rPr>
      <w:t>7</w:t>
    </w:r>
    <w:r w:rsidR="00EF4C7C" w:rsidRPr="001A11CD">
      <w:rPr>
        <w:rFonts w:ascii="Times New Roman" w:hAnsi="Times New Roman" w:hint="eastAsia"/>
        <w:noProof/>
        <w:sz w:val="15"/>
        <w:szCs w:val="15"/>
      </w:rPr>
      <w:t>号光华长安大厦</w:t>
    </w:r>
    <w:r w:rsidR="00EF4C7C" w:rsidRPr="001A11CD">
      <w:rPr>
        <w:rFonts w:ascii="Times New Roman" w:hAnsi="Times New Roman"/>
        <w:noProof/>
        <w:sz w:val="15"/>
        <w:szCs w:val="15"/>
      </w:rPr>
      <w:t>2</w:t>
    </w:r>
    <w:r w:rsidR="00EF4C7C" w:rsidRPr="001A11CD">
      <w:rPr>
        <w:rFonts w:ascii="Times New Roman" w:hAnsi="Times New Roman" w:hint="eastAsia"/>
        <w:noProof/>
        <w:sz w:val="15"/>
        <w:szCs w:val="15"/>
      </w:rPr>
      <w:t>座</w:t>
    </w:r>
    <w:r w:rsidR="00EF4C7C" w:rsidRPr="001A11CD">
      <w:rPr>
        <w:rFonts w:ascii="Times New Roman" w:hAnsi="Times New Roman"/>
        <w:noProof/>
        <w:sz w:val="15"/>
        <w:szCs w:val="15"/>
      </w:rPr>
      <w:t>20</w:t>
    </w:r>
    <w:r w:rsidR="00EF4C7C" w:rsidRPr="001A11CD">
      <w:rPr>
        <w:rFonts w:ascii="Times New Roman" w:hAnsi="Times New Roman" w:hint="eastAsia"/>
        <w:noProof/>
        <w:sz w:val="15"/>
        <w:szCs w:val="15"/>
      </w:rPr>
      <w:t>层（</w:t>
    </w:r>
    <w:r w:rsidR="00EF4C7C" w:rsidRPr="001A11CD">
      <w:rPr>
        <w:rFonts w:ascii="Times New Roman" w:hAnsi="Times New Roman"/>
        <w:noProof/>
        <w:sz w:val="15"/>
        <w:szCs w:val="15"/>
      </w:rPr>
      <w:t>100005</w:t>
    </w:r>
    <w:r w:rsidR="00EF4C7C" w:rsidRPr="001A11CD">
      <w:rPr>
        <w:rFonts w:ascii="Times New Roman" w:hAnsi="Times New Roman" w:hint="eastAsia"/>
        <w:noProof/>
        <w:sz w:val="15"/>
        <w:szCs w:val="15"/>
      </w:rPr>
      <w:t>）</w:t>
    </w:r>
  </w:p>
  <w:p w:rsidR="00EF4C7C" w:rsidRPr="001A11CD" w:rsidRDefault="00EF4C7C" w:rsidP="00094389">
    <w:pPr>
      <w:pStyle w:val="a6"/>
      <w:ind w:leftChars="-600" w:left="-1260"/>
      <w:rPr>
        <w:rFonts w:ascii="Times New Roman" w:hAnsi="Times New Roman"/>
        <w:noProof/>
        <w:sz w:val="15"/>
        <w:szCs w:val="15"/>
      </w:rPr>
    </w:pP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20"/>
        <w:attr w:name="UnitName" w:val="F"/>
      </w:smartTagPr>
      <w:r w:rsidRPr="001A11CD">
        <w:rPr>
          <w:rFonts w:ascii="Times New Roman" w:hAnsi="Times New Roman"/>
          <w:noProof/>
          <w:sz w:val="15"/>
          <w:szCs w:val="15"/>
        </w:rPr>
        <w:t>20F</w:t>
      </w:r>
    </w:smartTag>
    <w:r w:rsidRPr="001A11CD">
      <w:rPr>
        <w:rFonts w:ascii="Times New Roman" w:hAnsi="Times New Roman"/>
        <w:noProof/>
        <w:sz w:val="15"/>
        <w:szCs w:val="15"/>
      </w:rPr>
      <w:t xml:space="preserve">, Tower Two, Bright </w:t>
    </w:r>
    <w:smartTag w:uri="urn:schemas-microsoft-com:office:smarttags" w:element="country-region">
      <w:r w:rsidRPr="001A11CD">
        <w:rPr>
          <w:rFonts w:ascii="Times New Roman" w:hAnsi="Times New Roman"/>
          <w:noProof/>
          <w:sz w:val="15"/>
          <w:szCs w:val="15"/>
        </w:rPr>
        <w:t>China</w:t>
      </w:r>
    </w:smartTag>
    <w:r w:rsidRPr="001A11CD">
      <w:rPr>
        <w:rFonts w:ascii="Times New Roman" w:hAnsi="Times New Roman"/>
        <w:noProof/>
        <w:sz w:val="15"/>
        <w:szCs w:val="15"/>
      </w:rPr>
      <w:t xml:space="preserve"> Chang An Building 7 Jian Guo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1A11CD">
              <w:rPr>
                <w:rFonts w:ascii="Times New Roman" w:hAnsi="Times New Roman"/>
                <w:noProof/>
                <w:sz w:val="15"/>
                <w:szCs w:val="15"/>
              </w:rPr>
              <w:t>Men Nei Avenue</w:t>
            </w:r>
          </w:smartTag>
        </w:smartTag>
        <w:r w:rsidRPr="001A11CD">
          <w:rPr>
            <w:rFonts w:ascii="Times New Roman" w:hAnsi="Times New Roman"/>
            <w:noProof/>
            <w:sz w:val="15"/>
            <w:szCs w:val="15"/>
          </w:rPr>
          <w:t xml:space="preserve">, </w:t>
        </w:r>
        <w:smartTag w:uri="urn:schemas-microsoft-com:office:smarttags" w:element="City">
          <w:r w:rsidRPr="001A11CD">
            <w:rPr>
              <w:rFonts w:ascii="Times New Roman" w:hAnsi="Times New Roman"/>
              <w:noProof/>
              <w:sz w:val="15"/>
              <w:szCs w:val="15"/>
            </w:rPr>
            <w:t>Beijing</w:t>
          </w:r>
        </w:smartTag>
      </w:smartTag>
    </w:smartTag>
    <w:r w:rsidRPr="001A11CD">
      <w:rPr>
        <w:rFonts w:ascii="Times New Roman" w:hAnsi="Times New Roman"/>
        <w:noProof/>
        <w:sz w:val="15"/>
        <w:szCs w:val="15"/>
      </w:rPr>
      <w:t xml:space="preserve"> 100005, </w:t>
    </w:r>
    <w:smartTag w:uri="urn:schemas-microsoft-com:office:smarttags" w:element="country-region">
      <w:smartTag w:uri="urn:schemas-microsoft-com:office:smarttags" w:element="place">
        <w:r w:rsidRPr="001A11CD">
          <w:rPr>
            <w:rFonts w:ascii="Times New Roman" w:hAnsi="Times New Roman"/>
            <w:noProof/>
            <w:sz w:val="15"/>
            <w:szCs w:val="15"/>
          </w:rPr>
          <w:t>China</w:t>
        </w:r>
      </w:smartTag>
    </w:smartTag>
  </w:p>
  <w:p w:rsidR="00EF4C7C" w:rsidRDefault="00EF4C7C" w:rsidP="00094389">
    <w:pPr>
      <w:pStyle w:val="a6"/>
      <w:ind w:leftChars="-600" w:left="-1260"/>
    </w:pPr>
    <w:r w:rsidRPr="001A11CD">
      <w:rPr>
        <w:rFonts w:ascii="Times New Roman" w:hAnsi="Times New Roman"/>
        <w:noProof/>
        <w:sz w:val="15"/>
        <w:szCs w:val="15"/>
      </w:rPr>
      <w:t>Tel: +86 10 65101020    Fax: +86 10 65101019</w:t>
    </w:r>
  </w:p>
  <w:p w:rsidR="00EF4C7C" w:rsidRDefault="00EF4C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47" w:rsidRDefault="00555A47" w:rsidP="006565FB">
      <w:pPr>
        <w:ind w:left="424" w:firstLine="420"/>
      </w:pPr>
      <w:r>
        <w:separator/>
      </w:r>
    </w:p>
  </w:footnote>
  <w:footnote w:type="continuationSeparator" w:id="0">
    <w:p w:rsidR="00555A47" w:rsidRDefault="00555A47" w:rsidP="006565FB">
      <w:pPr>
        <w:ind w:left="424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C" w:rsidRDefault="00094389" w:rsidP="006565FB">
    <w:pPr>
      <w:pStyle w:val="a5"/>
      <w:jc w:val="right"/>
    </w:pPr>
    <w:r>
      <w:rPr>
        <w:noProof/>
      </w:rPr>
      <w:drawing>
        <wp:inline distT="0" distB="0" distL="0" distR="0">
          <wp:extent cx="1924050" cy="295275"/>
          <wp:effectExtent l="19050" t="0" r="0" b="0"/>
          <wp:docPr id="1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F9"/>
    <w:multiLevelType w:val="hybridMultilevel"/>
    <w:tmpl w:val="4B78BCF0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  <w:color w:val="D9B28B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5E3FD8"/>
    <w:multiLevelType w:val="hybridMultilevel"/>
    <w:tmpl w:val="1D9C2F68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675F90"/>
    <w:multiLevelType w:val="hybridMultilevel"/>
    <w:tmpl w:val="AB6E50B6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815E9D"/>
    <w:multiLevelType w:val="hybridMultilevel"/>
    <w:tmpl w:val="FC8C53B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3D30C9"/>
    <w:multiLevelType w:val="hybridMultilevel"/>
    <w:tmpl w:val="6A7EFA22"/>
    <w:lvl w:ilvl="0" w:tplc="9E34C1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29C60F9"/>
    <w:multiLevelType w:val="hybridMultilevel"/>
    <w:tmpl w:val="E206B776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63260F"/>
    <w:multiLevelType w:val="hybridMultilevel"/>
    <w:tmpl w:val="A45E283A"/>
    <w:lvl w:ilvl="0" w:tplc="EFF2A882">
      <w:start w:val="1"/>
      <w:numFmt w:val="bullet"/>
      <w:lvlText w:val=""/>
      <w:lvlJc w:val="left"/>
      <w:pPr>
        <w:tabs>
          <w:tab w:val="num" w:pos="584"/>
        </w:tabs>
        <w:ind w:left="64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7">
    <w:nsid w:val="36732B36"/>
    <w:multiLevelType w:val="hybridMultilevel"/>
    <w:tmpl w:val="C16492EE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0349FF"/>
    <w:multiLevelType w:val="hybridMultilevel"/>
    <w:tmpl w:val="FAD8EAF0"/>
    <w:lvl w:ilvl="0" w:tplc="56A2D9D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7A95B85"/>
    <w:multiLevelType w:val="hybridMultilevel"/>
    <w:tmpl w:val="9418EAB2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FD6DB9"/>
    <w:multiLevelType w:val="hybridMultilevel"/>
    <w:tmpl w:val="25CA165E"/>
    <w:lvl w:ilvl="0" w:tplc="56A2D9D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5C2502"/>
    <w:multiLevelType w:val="hybridMultilevel"/>
    <w:tmpl w:val="D0221E96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>
    <w:nsid w:val="576331C0"/>
    <w:multiLevelType w:val="hybridMultilevel"/>
    <w:tmpl w:val="F1C23880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  <w:color w:val="D9B28B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C9769E2"/>
    <w:multiLevelType w:val="hybridMultilevel"/>
    <w:tmpl w:val="7F789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BC300A"/>
    <w:multiLevelType w:val="hybridMultilevel"/>
    <w:tmpl w:val="5AE43D08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EA065AC"/>
    <w:multiLevelType w:val="hybridMultilevel"/>
    <w:tmpl w:val="8DC4FABA"/>
    <w:lvl w:ilvl="0" w:tplc="04090003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6">
    <w:nsid w:val="60474891"/>
    <w:multiLevelType w:val="hybridMultilevel"/>
    <w:tmpl w:val="F11421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9854ED"/>
    <w:multiLevelType w:val="hybridMultilevel"/>
    <w:tmpl w:val="226862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75B4AE0"/>
    <w:multiLevelType w:val="hybridMultilevel"/>
    <w:tmpl w:val="9326C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D97EFD"/>
    <w:multiLevelType w:val="hybridMultilevel"/>
    <w:tmpl w:val="209A0F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E3A76C0"/>
    <w:multiLevelType w:val="hybridMultilevel"/>
    <w:tmpl w:val="0744FFB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0490391"/>
    <w:multiLevelType w:val="hybridMultilevel"/>
    <w:tmpl w:val="DEF613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56F76F4"/>
    <w:multiLevelType w:val="hybridMultilevel"/>
    <w:tmpl w:val="8446E1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AD33914"/>
    <w:multiLevelType w:val="hybridMultilevel"/>
    <w:tmpl w:val="F7AAD9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C094584"/>
    <w:multiLevelType w:val="hybridMultilevel"/>
    <w:tmpl w:val="DCC615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E1A79E0"/>
    <w:multiLevelType w:val="hybridMultilevel"/>
    <w:tmpl w:val="ACEA07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5A2808"/>
    <w:multiLevelType w:val="hybridMultilevel"/>
    <w:tmpl w:val="D214DF62"/>
    <w:lvl w:ilvl="0" w:tplc="EFF2A882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7"/>
  </w:num>
  <w:num w:numId="6">
    <w:abstractNumId w:val="23"/>
  </w:num>
  <w:num w:numId="7">
    <w:abstractNumId w:val="2"/>
  </w:num>
  <w:num w:numId="8">
    <w:abstractNumId w:val="26"/>
  </w:num>
  <w:num w:numId="9">
    <w:abstractNumId w:val="24"/>
  </w:num>
  <w:num w:numId="10">
    <w:abstractNumId w:val="12"/>
  </w:num>
  <w:num w:numId="11">
    <w:abstractNumId w:val="0"/>
  </w:num>
  <w:num w:numId="12">
    <w:abstractNumId w:val="25"/>
  </w:num>
  <w:num w:numId="13">
    <w:abstractNumId w:val="6"/>
  </w:num>
  <w:num w:numId="14">
    <w:abstractNumId w:val="21"/>
  </w:num>
  <w:num w:numId="15">
    <w:abstractNumId w:val="7"/>
  </w:num>
  <w:num w:numId="16">
    <w:abstractNumId w:val="15"/>
  </w:num>
  <w:num w:numId="17">
    <w:abstractNumId w:val="3"/>
  </w:num>
  <w:num w:numId="18">
    <w:abstractNumId w:val="11"/>
  </w:num>
  <w:num w:numId="19">
    <w:abstractNumId w:val="16"/>
  </w:num>
  <w:num w:numId="20">
    <w:abstractNumId w:val="18"/>
  </w:num>
  <w:num w:numId="21">
    <w:abstractNumId w:val="10"/>
  </w:num>
  <w:num w:numId="22">
    <w:abstractNumId w:val="8"/>
  </w:num>
  <w:num w:numId="23">
    <w:abstractNumId w:val="20"/>
  </w:num>
  <w:num w:numId="24">
    <w:abstractNumId w:val="14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5FB"/>
    <w:rsid w:val="000016B5"/>
    <w:rsid w:val="00002358"/>
    <w:rsid w:val="000038E6"/>
    <w:rsid w:val="00004F56"/>
    <w:rsid w:val="0002344A"/>
    <w:rsid w:val="00023625"/>
    <w:rsid w:val="000320F1"/>
    <w:rsid w:val="00032619"/>
    <w:rsid w:val="000335E6"/>
    <w:rsid w:val="00034CEF"/>
    <w:rsid w:val="00034E29"/>
    <w:rsid w:val="00052A46"/>
    <w:rsid w:val="000828F1"/>
    <w:rsid w:val="00093919"/>
    <w:rsid w:val="00094389"/>
    <w:rsid w:val="00097D53"/>
    <w:rsid w:val="000A71D9"/>
    <w:rsid w:val="000C79A8"/>
    <w:rsid w:val="000F1F6D"/>
    <w:rsid w:val="000F4713"/>
    <w:rsid w:val="000F77D0"/>
    <w:rsid w:val="0014615E"/>
    <w:rsid w:val="00152EA8"/>
    <w:rsid w:val="001611A1"/>
    <w:rsid w:val="00170E65"/>
    <w:rsid w:val="001725B3"/>
    <w:rsid w:val="00186A32"/>
    <w:rsid w:val="001949C6"/>
    <w:rsid w:val="001976C9"/>
    <w:rsid w:val="001A11CD"/>
    <w:rsid w:val="001C16C6"/>
    <w:rsid w:val="001D20FA"/>
    <w:rsid w:val="001F3232"/>
    <w:rsid w:val="00204385"/>
    <w:rsid w:val="00213934"/>
    <w:rsid w:val="00236F70"/>
    <w:rsid w:val="00244614"/>
    <w:rsid w:val="002632EF"/>
    <w:rsid w:val="002A158F"/>
    <w:rsid w:val="002B6605"/>
    <w:rsid w:val="002B6BAA"/>
    <w:rsid w:val="002C4CA7"/>
    <w:rsid w:val="002D1829"/>
    <w:rsid w:val="002F6C8E"/>
    <w:rsid w:val="00322438"/>
    <w:rsid w:val="00322933"/>
    <w:rsid w:val="00324A0C"/>
    <w:rsid w:val="003556C4"/>
    <w:rsid w:val="00355918"/>
    <w:rsid w:val="00362CDB"/>
    <w:rsid w:val="00376712"/>
    <w:rsid w:val="00390AF8"/>
    <w:rsid w:val="003941E2"/>
    <w:rsid w:val="00395009"/>
    <w:rsid w:val="003A4494"/>
    <w:rsid w:val="003D6517"/>
    <w:rsid w:val="003E0CD1"/>
    <w:rsid w:val="003E6F71"/>
    <w:rsid w:val="003E71DB"/>
    <w:rsid w:val="003E7C5D"/>
    <w:rsid w:val="003F1583"/>
    <w:rsid w:val="00434511"/>
    <w:rsid w:val="00445C4D"/>
    <w:rsid w:val="0045768E"/>
    <w:rsid w:val="004605BB"/>
    <w:rsid w:val="00461FD5"/>
    <w:rsid w:val="004A59D9"/>
    <w:rsid w:val="004C7018"/>
    <w:rsid w:val="004D53C1"/>
    <w:rsid w:val="004F4053"/>
    <w:rsid w:val="00502A21"/>
    <w:rsid w:val="00527A26"/>
    <w:rsid w:val="005378E9"/>
    <w:rsid w:val="005418C0"/>
    <w:rsid w:val="00555A47"/>
    <w:rsid w:val="00564EC1"/>
    <w:rsid w:val="00577778"/>
    <w:rsid w:val="0059571D"/>
    <w:rsid w:val="005A2188"/>
    <w:rsid w:val="005B309A"/>
    <w:rsid w:val="005B3E15"/>
    <w:rsid w:val="005C2717"/>
    <w:rsid w:val="005C2CD4"/>
    <w:rsid w:val="005D79F7"/>
    <w:rsid w:val="00610A26"/>
    <w:rsid w:val="00620A78"/>
    <w:rsid w:val="00654124"/>
    <w:rsid w:val="006565FB"/>
    <w:rsid w:val="006673F8"/>
    <w:rsid w:val="00667CE4"/>
    <w:rsid w:val="00677694"/>
    <w:rsid w:val="00692C55"/>
    <w:rsid w:val="006B33A8"/>
    <w:rsid w:val="006D22AB"/>
    <w:rsid w:val="006D5785"/>
    <w:rsid w:val="006D7B8D"/>
    <w:rsid w:val="006E69E7"/>
    <w:rsid w:val="006E6BF2"/>
    <w:rsid w:val="006F2C30"/>
    <w:rsid w:val="006F5ED9"/>
    <w:rsid w:val="007029FE"/>
    <w:rsid w:val="0071050C"/>
    <w:rsid w:val="00746A2A"/>
    <w:rsid w:val="00752164"/>
    <w:rsid w:val="00762A0F"/>
    <w:rsid w:val="00771B1E"/>
    <w:rsid w:val="00787152"/>
    <w:rsid w:val="00787FB2"/>
    <w:rsid w:val="007A19B7"/>
    <w:rsid w:val="007A208B"/>
    <w:rsid w:val="007B7FD2"/>
    <w:rsid w:val="008223D4"/>
    <w:rsid w:val="00843CD1"/>
    <w:rsid w:val="00852026"/>
    <w:rsid w:val="0085499A"/>
    <w:rsid w:val="00882F32"/>
    <w:rsid w:val="0089305F"/>
    <w:rsid w:val="008C1E10"/>
    <w:rsid w:val="008C73AD"/>
    <w:rsid w:val="008E20CB"/>
    <w:rsid w:val="008E6938"/>
    <w:rsid w:val="008F2911"/>
    <w:rsid w:val="0090248F"/>
    <w:rsid w:val="00930E13"/>
    <w:rsid w:val="00942A8E"/>
    <w:rsid w:val="00950DE7"/>
    <w:rsid w:val="00956902"/>
    <w:rsid w:val="009A35FD"/>
    <w:rsid w:val="009B3BEC"/>
    <w:rsid w:val="009E5CD2"/>
    <w:rsid w:val="009E6150"/>
    <w:rsid w:val="009F436C"/>
    <w:rsid w:val="009F7B4E"/>
    <w:rsid w:val="00A30CD6"/>
    <w:rsid w:val="00A3610D"/>
    <w:rsid w:val="00A5239D"/>
    <w:rsid w:val="00A5291A"/>
    <w:rsid w:val="00A65FED"/>
    <w:rsid w:val="00A66D8E"/>
    <w:rsid w:val="00A977C3"/>
    <w:rsid w:val="00AA24A7"/>
    <w:rsid w:val="00AE3199"/>
    <w:rsid w:val="00AF7693"/>
    <w:rsid w:val="00B53432"/>
    <w:rsid w:val="00B66FF2"/>
    <w:rsid w:val="00B91A99"/>
    <w:rsid w:val="00BB5D96"/>
    <w:rsid w:val="00BC536B"/>
    <w:rsid w:val="00BD057C"/>
    <w:rsid w:val="00BD198F"/>
    <w:rsid w:val="00BE0546"/>
    <w:rsid w:val="00C04B23"/>
    <w:rsid w:val="00C22340"/>
    <w:rsid w:val="00C40931"/>
    <w:rsid w:val="00C43E70"/>
    <w:rsid w:val="00C844B9"/>
    <w:rsid w:val="00C901A3"/>
    <w:rsid w:val="00CA7E21"/>
    <w:rsid w:val="00CB571E"/>
    <w:rsid w:val="00CD09C7"/>
    <w:rsid w:val="00CE158B"/>
    <w:rsid w:val="00D02E77"/>
    <w:rsid w:val="00D20715"/>
    <w:rsid w:val="00D21856"/>
    <w:rsid w:val="00D324C8"/>
    <w:rsid w:val="00D3363E"/>
    <w:rsid w:val="00D33643"/>
    <w:rsid w:val="00D403C7"/>
    <w:rsid w:val="00D45568"/>
    <w:rsid w:val="00D71CF0"/>
    <w:rsid w:val="00D7299A"/>
    <w:rsid w:val="00D729EA"/>
    <w:rsid w:val="00D95C62"/>
    <w:rsid w:val="00DA335C"/>
    <w:rsid w:val="00DC27F9"/>
    <w:rsid w:val="00E23DF9"/>
    <w:rsid w:val="00E42F74"/>
    <w:rsid w:val="00E47C1C"/>
    <w:rsid w:val="00E52722"/>
    <w:rsid w:val="00E56329"/>
    <w:rsid w:val="00E64CC3"/>
    <w:rsid w:val="00EA0E09"/>
    <w:rsid w:val="00EA12E9"/>
    <w:rsid w:val="00EC33AE"/>
    <w:rsid w:val="00EF4C7C"/>
    <w:rsid w:val="00F10815"/>
    <w:rsid w:val="00F2057C"/>
    <w:rsid w:val="00F213A0"/>
    <w:rsid w:val="00F21635"/>
    <w:rsid w:val="00F355D6"/>
    <w:rsid w:val="00F43F4E"/>
    <w:rsid w:val="00F53A4D"/>
    <w:rsid w:val="00FB3D19"/>
    <w:rsid w:val="00FE2960"/>
    <w:rsid w:val="00FE6423"/>
    <w:rsid w:val="00FF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5FB"/>
    <w:pPr>
      <w:ind w:firstLineChars="200" w:firstLine="420"/>
    </w:pPr>
  </w:style>
  <w:style w:type="paragraph" w:styleId="a4">
    <w:name w:val="Body Text Indent"/>
    <w:basedOn w:val="a"/>
    <w:link w:val="Char"/>
    <w:uiPriority w:val="99"/>
    <w:rsid w:val="006565FB"/>
    <w:pPr>
      <w:spacing w:after="120"/>
      <w:ind w:leftChars="200" w:left="420"/>
    </w:pPr>
    <w:rPr>
      <w:rFonts w:ascii="Times New Roman" w:hAnsi="Times New Roman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locked/>
    <w:rsid w:val="006565FB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Char0"/>
    <w:uiPriority w:val="99"/>
    <w:semiHidden/>
    <w:rsid w:val="0065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565FB"/>
    <w:rPr>
      <w:rFonts w:cs="Times New Roman"/>
      <w:sz w:val="18"/>
    </w:rPr>
  </w:style>
  <w:style w:type="paragraph" w:styleId="a6">
    <w:name w:val="footer"/>
    <w:basedOn w:val="a"/>
    <w:link w:val="Char1"/>
    <w:uiPriority w:val="99"/>
    <w:rsid w:val="006565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565FB"/>
    <w:rPr>
      <w:rFonts w:cs="Times New Roman"/>
      <w:sz w:val="18"/>
    </w:rPr>
  </w:style>
  <w:style w:type="paragraph" w:styleId="a7">
    <w:name w:val="Balloon Text"/>
    <w:basedOn w:val="a"/>
    <w:link w:val="Char2"/>
    <w:uiPriority w:val="99"/>
    <w:semiHidden/>
    <w:rsid w:val="006565FB"/>
    <w:rPr>
      <w:kern w:val="0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565FB"/>
    <w:rPr>
      <w:rFonts w:cs="Times New Roman"/>
      <w:sz w:val="18"/>
    </w:rPr>
  </w:style>
  <w:style w:type="paragraph" w:styleId="a8">
    <w:name w:val="Body Text"/>
    <w:basedOn w:val="a"/>
    <w:link w:val="Char3"/>
    <w:uiPriority w:val="99"/>
    <w:rsid w:val="00AE3199"/>
    <w:pPr>
      <w:spacing w:after="120"/>
    </w:pPr>
    <w:rPr>
      <w:kern w:val="0"/>
      <w:sz w:val="20"/>
      <w:szCs w:val="20"/>
    </w:rPr>
  </w:style>
  <w:style w:type="character" w:customStyle="1" w:styleId="Char3">
    <w:name w:val="正文文本 Char"/>
    <w:basedOn w:val="a0"/>
    <w:link w:val="a8"/>
    <w:uiPriority w:val="99"/>
    <w:locked/>
    <w:rsid w:val="00AE3199"/>
    <w:rPr>
      <w:rFonts w:cs="Times New Roman"/>
    </w:rPr>
  </w:style>
  <w:style w:type="character" w:styleId="a9">
    <w:name w:val="Emphasis"/>
    <w:basedOn w:val="a0"/>
    <w:uiPriority w:val="99"/>
    <w:qFormat/>
    <w:rsid w:val="0059571D"/>
    <w:rPr>
      <w:rFonts w:cs="Times New Roman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德鲁克的营销观及营销实践</dc:title>
  <dc:creator>huanglei</dc:creator>
  <cp:lastModifiedBy>lenovo</cp:lastModifiedBy>
  <cp:revision>2</cp:revision>
  <dcterms:created xsi:type="dcterms:W3CDTF">2017-06-20T07:18:00Z</dcterms:created>
  <dcterms:modified xsi:type="dcterms:W3CDTF">2017-06-20T07:18:00Z</dcterms:modified>
</cp:coreProperties>
</file>