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F3544E" w14:textId="77777777" w:rsidR="009E39FE" w:rsidRPr="009E39FE" w:rsidRDefault="009F7E94" w:rsidP="009E39FE">
      <w:pPr>
        <w:widowControl/>
        <w:snapToGrid w:val="0"/>
        <w:jc w:val="center"/>
        <w:rPr>
          <w:rFonts w:ascii="Arial" w:eastAsia="黑体" w:hAnsi="Arial" w:cs="Arial"/>
          <w:b/>
          <w:bCs/>
          <w:kern w:val="0"/>
          <w:sz w:val="42"/>
        </w:rPr>
      </w:pPr>
      <w:r>
        <w:rPr>
          <w:rFonts w:ascii="Arial" w:eastAsia="黑体" w:hAnsi="Arial" w:cs="Arial" w:hint="eastAsia"/>
          <w:b/>
          <w:bCs/>
          <w:noProof/>
          <w:kern w:val="0"/>
          <w:sz w:val="42"/>
        </w:rPr>
        <w:drawing>
          <wp:anchor distT="0" distB="0" distL="114300" distR="114300" simplePos="0" relativeHeight="251658240" behindDoc="0" locked="0" layoutInCell="1" allowOverlap="1" wp14:anchorId="2863E476" wp14:editId="1B4038AB">
            <wp:simplePos x="0" y="0"/>
            <wp:positionH relativeFrom="column">
              <wp:posOffset>5223510</wp:posOffset>
            </wp:positionH>
            <wp:positionV relativeFrom="paragraph">
              <wp:posOffset>-885825</wp:posOffset>
            </wp:positionV>
            <wp:extent cx="931545" cy="933450"/>
            <wp:effectExtent l="19050" t="0" r="1905" b="0"/>
            <wp:wrapNone/>
            <wp:docPr id="1" name="图片 2" descr="东方战略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东方战略微信"/>
                    <pic:cNvPicPr>
                      <a:picLocks noChangeAspect="1" noChangeArrowheads="1"/>
                    </pic:cNvPicPr>
                  </pic:nvPicPr>
                  <pic:blipFill>
                    <a:blip r:embed="rId8"/>
                    <a:srcRect/>
                    <a:stretch>
                      <a:fillRect/>
                    </a:stretch>
                  </pic:blipFill>
                  <pic:spPr bwMode="auto">
                    <a:xfrm>
                      <a:off x="0" y="0"/>
                      <a:ext cx="931545" cy="933450"/>
                    </a:xfrm>
                    <a:prstGeom prst="rect">
                      <a:avLst/>
                    </a:prstGeom>
                    <a:noFill/>
                    <a:ln w="9525">
                      <a:noFill/>
                      <a:miter lim="800000"/>
                      <a:headEnd/>
                      <a:tailEnd/>
                    </a:ln>
                  </pic:spPr>
                </pic:pic>
              </a:graphicData>
            </a:graphic>
          </wp:anchor>
        </w:drawing>
      </w:r>
      <w:r w:rsidR="00883E16">
        <w:rPr>
          <w:rFonts w:ascii="Arial" w:eastAsia="黑体" w:hAnsi="Arial" w:cs="Arial"/>
          <w:b/>
          <w:bCs/>
          <w:noProof/>
          <w:kern w:val="0"/>
          <w:sz w:val="42"/>
        </w:rPr>
        <w:pict w14:anchorId="09CABBA3">
          <v:shapetype id="_x0000_t202" coordsize="21600,21600" o:spt="202" path="m0,0l0,21600,21600,21600,21600,0xe">
            <v:stroke joinstyle="miter"/>
            <v:path gradientshapeok="t" o:connecttype="rect"/>
          </v:shapetype>
          <v:shape id="_x0000_s1027" type="#_x0000_t202" style="position:absolute;left:0;text-align:left;margin-left:489.9pt;margin-top:-50.25pt;width:43.5pt;height:34.35pt;z-index:251659264;mso-position-horizontal-relative:text;mso-position-vertical-relative:text" filled="f" stroked="f">
            <v:textbox style="mso-next-textbox:#_x0000_s1027">
              <w:txbxContent>
                <w:p w14:paraId="713F9435" w14:textId="77777777" w:rsidR="00DC4E3E" w:rsidRPr="00535C28" w:rsidRDefault="00DC4E3E" w:rsidP="009F7E94">
                  <w:pPr>
                    <w:rPr>
                      <w:sz w:val="18"/>
                      <w:szCs w:val="18"/>
                    </w:rPr>
                  </w:pPr>
                  <w:r>
                    <w:rPr>
                      <w:rFonts w:hint="eastAsia"/>
                      <w:sz w:val="18"/>
                      <w:szCs w:val="18"/>
                    </w:rPr>
                    <w:t>加</w:t>
                  </w:r>
                  <w:r w:rsidRPr="00535C28">
                    <w:rPr>
                      <w:rFonts w:hint="eastAsia"/>
                      <w:sz w:val="18"/>
                      <w:szCs w:val="18"/>
                    </w:rPr>
                    <w:t>微信扫一扫</w:t>
                  </w:r>
                </w:p>
              </w:txbxContent>
            </v:textbox>
          </v:shape>
        </w:pict>
      </w:r>
      <w:r w:rsidR="000C6008" w:rsidRPr="000C6008">
        <w:rPr>
          <w:rFonts w:ascii="Arial" w:eastAsia="黑体" w:hAnsi="Arial" w:cs="Arial" w:hint="eastAsia"/>
          <w:b/>
          <w:bCs/>
          <w:kern w:val="0"/>
          <w:sz w:val="42"/>
        </w:rPr>
        <w:t>唐东方：</w:t>
      </w:r>
      <w:r w:rsidR="009E39FE" w:rsidRPr="009E39FE">
        <w:rPr>
          <w:rFonts w:ascii="Arial" w:eastAsia="黑体" w:hAnsi="Arial" w:cs="Arial" w:hint="eastAsia"/>
          <w:b/>
          <w:bCs/>
          <w:kern w:val="0"/>
          <w:sz w:val="42"/>
        </w:rPr>
        <w:t>如何制定</w:t>
      </w:r>
      <w:r w:rsidR="00642234">
        <w:rPr>
          <w:rFonts w:ascii="Arial" w:eastAsia="黑体" w:hAnsi="Arial" w:cs="Arial" w:hint="eastAsia"/>
          <w:b/>
          <w:bCs/>
          <w:kern w:val="0"/>
          <w:sz w:val="42"/>
        </w:rPr>
        <w:t>年度经营计划</w:t>
      </w:r>
      <w:r w:rsidR="00167049" w:rsidRPr="00167049">
        <w:rPr>
          <w:rFonts w:ascii="Arial" w:eastAsia="黑体" w:hAnsi="Arial" w:cs="Arial" w:hint="eastAsia"/>
          <w:b/>
          <w:bCs/>
          <w:kern w:val="0"/>
          <w:sz w:val="42"/>
        </w:rPr>
        <w:t>实战</w:t>
      </w:r>
      <w:r w:rsidR="000C6008">
        <w:rPr>
          <w:rFonts w:ascii="Arial" w:eastAsia="黑体" w:hAnsi="Arial" w:cs="Arial" w:hint="eastAsia"/>
          <w:b/>
          <w:bCs/>
          <w:kern w:val="0"/>
          <w:sz w:val="42"/>
        </w:rPr>
        <w:t>课程</w:t>
      </w:r>
    </w:p>
    <w:p w14:paraId="65F6282C" w14:textId="77777777" w:rsidR="009E39FE" w:rsidRPr="00DD6D3A" w:rsidRDefault="009E39FE" w:rsidP="009E39FE">
      <w:pPr>
        <w:widowControl/>
        <w:snapToGrid w:val="0"/>
        <w:jc w:val="center"/>
        <w:rPr>
          <w:rFonts w:ascii="宋体" w:hAnsi="宋体" w:cs="Arial"/>
          <w:b/>
          <w:bCs/>
          <w:kern w:val="0"/>
          <w:szCs w:val="21"/>
        </w:rPr>
      </w:pPr>
    </w:p>
    <w:p w14:paraId="2F701925" w14:textId="181A4FC0" w:rsidR="00F373B4" w:rsidRPr="00DD6D3A" w:rsidRDefault="000C72D0" w:rsidP="00F373B4">
      <w:pPr>
        <w:widowControl/>
        <w:snapToGrid w:val="0"/>
        <w:jc w:val="center"/>
        <w:rPr>
          <w:rFonts w:ascii="GulimChe" w:hAnsi="GulimChe"/>
          <w:b/>
          <w:szCs w:val="21"/>
        </w:rPr>
      </w:pPr>
      <w:r>
        <w:rPr>
          <w:rFonts w:ascii="宋体" w:hAnsi="宋体" w:hint="eastAsia"/>
          <w:b/>
          <w:bCs/>
          <w:kern w:val="0"/>
          <w:szCs w:val="21"/>
        </w:rPr>
        <w:t>著名战略专家</w:t>
      </w:r>
      <w:r w:rsidR="009E39FE" w:rsidRPr="00DD6D3A">
        <w:rPr>
          <w:rFonts w:ascii="宋体" w:hAnsi="宋体"/>
          <w:b/>
          <w:bCs/>
          <w:kern w:val="0"/>
          <w:szCs w:val="21"/>
        </w:rPr>
        <w:t xml:space="preserve"> </w:t>
      </w:r>
      <w:r w:rsidR="009E39FE" w:rsidRPr="00DD6D3A">
        <w:rPr>
          <w:rFonts w:ascii="宋体" w:hAnsi="宋体" w:hint="eastAsia"/>
          <w:b/>
          <w:bCs/>
          <w:kern w:val="0"/>
          <w:szCs w:val="21"/>
        </w:rPr>
        <w:t>唐东方</w:t>
      </w:r>
      <w:r w:rsidR="00AE6FDB">
        <w:rPr>
          <w:rFonts w:ascii="宋体" w:hAnsi="宋体" w:hint="eastAsia"/>
          <w:b/>
          <w:bCs/>
          <w:kern w:val="0"/>
          <w:szCs w:val="21"/>
        </w:rPr>
        <w:t>教授</w:t>
      </w:r>
      <w:r w:rsidR="009E39FE" w:rsidRPr="00DD6D3A">
        <w:rPr>
          <w:rFonts w:ascii="宋体" w:hAnsi="宋体" w:hint="eastAsia"/>
          <w:b/>
          <w:bCs/>
          <w:kern w:val="0"/>
          <w:szCs w:val="21"/>
        </w:rPr>
        <w:t xml:space="preserve"> </w:t>
      </w:r>
      <w:r w:rsidR="009E39FE" w:rsidRPr="00DD6D3A">
        <w:rPr>
          <w:rFonts w:ascii="宋体" w:hAnsi="宋体"/>
          <w:b/>
          <w:bCs/>
          <w:kern w:val="0"/>
          <w:szCs w:val="21"/>
        </w:rPr>
        <w:t>主讲</w:t>
      </w:r>
    </w:p>
    <w:p w14:paraId="7A816F43" w14:textId="01F784E2" w:rsidR="00F373B4" w:rsidRPr="00F373B4" w:rsidRDefault="00555069" w:rsidP="00F373B4">
      <w:pPr>
        <w:widowControl/>
        <w:spacing w:line="300" w:lineRule="auto"/>
        <w:jc w:val="center"/>
        <w:rPr>
          <w:rFonts w:ascii="GulimChe" w:hAnsi="GulimChe"/>
          <w:b/>
          <w:szCs w:val="21"/>
        </w:rPr>
      </w:pPr>
      <w:r>
        <w:rPr>
          <w:rFonts w:ascii="GulimChe" w:hAnsi="GulimChe" w:hint="eastAsia"/>
          <w:b/>
          <w:szCs w:val="21"/>
        </w:rPr>
        <w:t>3</w:t>
      </w:r>
      <w:r w:rsidRPr="00F373B4">
        <w:rPr>
          <w:rFonts w:ascii="GulimChe" w:hAnsi="GulimChe" w:hint="eastAsia"/>
          <w:b/>
          <w:szCs w:val="21"/>
        </w:rPr>
        <w:t>月</w:t>
      </w:r>
      <w:r>
        <w:rPr>
          <w:rFonts w:ascii="GulimChe" w:hAnsi="GulimChe" w:hint="eastAsia"/>
          <w:b/>
          <w:szCs w:val="21"/>
        </w:rPr>
        <w:t>3-4</w:t>
      </w:r>
      <w:r w:rsidRPr="00F373B4">
        <w:rPr>
          <w:rFonts w:ascii="GulimChe" w:hAnsi="GulimChe" w:hint="eastAsia"/>
          <w:b/>
          <w:szCs w:val="21"/>
        </w:rPr>
        <w:t>日</w:t>
      </w:r>
      <w:r w:rsidR="00171C93">
        <w:rPr>
          <w:rFonts w:ascii="GulimChe" w:hAnsi="GulimChe" w:hint="eastAsia"/>
          <w:b/>
          <w:szCs w:val="21"/>
        </w:rPr>
        <w:t xml:space="preserve"> </w:t>
      </w:r>
      <w:r w:rsidRPr="00F373B4">
        <w:rPr>
          <w:rFonts w:ascii="GulimChe" w:hAnsi="GulimChe" w:hint="eastAsia"/>
          <w:b/>
          <w:szCs w:val="21"/>
        </w:rPr>
        <w:t>深圳</w:t>
      </w:r>
      <w:r w:rsidR="00171C93">
        <w:rPr>
          <w:rFonts w:ascii="GulimChe" w:hAnsi="GulimChe" w:hint="eastAsia"/>
          <w:b/>
          <w:szCs w:val="21"/>
        </w:rPr>
        <w:t xml:space="preserve"> </w:t>
      </w:r>
      <w:r>
        <w:rPr>
          <w:rFonts w:ascii="GulimChe" w:hAnsi="GulimChe" w:hint="eastAsia"/>
          <w:b/>
          <w:szCs w:val="21"/>
        </w:rPr>
        <w:t>10</w:t>
      </w:r>
      <w:r w:rsidRPr="00F373B4">
        <w:rPr>
          <w:rFonts w:ascii="GulimChe" w:hAnsi="GulimChe" w:hint="eastAsia"/>
          <w:b/>
          <w:szCs w:val="21"/>
        </w:rPr>
        <w:t>月</w:t>
      </w:r>
      <w:r>
        <w:rPr>
          <w:rFonts w:ascii="GulimChe" w:hAnsi="GulimChe" w:hint="eastAsia"/>
          <w:b/>
          <w:szCs w:val="21"/>
        </w:rPr>
        <w:t>27-28</w:t>
      </w:r>
      <w:r w:rsidRPr="00F373B4">
        <w:rPr>
          <w:rFonts w:ascii="GulimChe" w:hAnsi="GulimChe" w:hint="eastAsia"/>
          <w:b/>
          <w:szCs w:val="21"/>
        </w:rPr>
        <w:t>日</w:t>
      </w:r>
      <w:r w:rsidR="00171C93">
        <w:rPr>
          <w:rFonts w:ascii="GulimChe" w:hAnsi="GulimChe" w:hint="eastAsia"/>
          <w:b/>
          <w:szCs w:val="21"/>
        </w:rPr>
        <w:t xml:space="preserve"> </w:t>
      </w:r>
      <w:r w:rsidRPr="00F373B4">
        <w:rPr>
          <w:rFonts w:ascii="GulimChe" w:hAnsi="GulimChe" w:hint="eastAsia"/>
          <w:b/>
          <w:szCs w:val="21"/>
        </w:rPr>
        <w:t>深圳</w:t>
      </w:r>
      <w:r w:rsidR="00171C93">
        <w:rPr>
          <w:rFonts w:ascii="GulimChe" w:hAnsi="GulimChe" w:hint="eastAsia"/>
          <w:b/>
          <w:szCs w:val="21"/>
        </w:rPr>
        <w:t xml:space="preserve"> </w:t>
      </w:r>
      <w:r w:rsidR="00F75205">
        <w:rPr>
          <w:rFonts w:ascii="GulimChe" w:hAnsi="GulimChe" w:hint="eastAsia"/>
          <w:b/>
          <w:szCs w:val="21"/>
        </w:rPr>
        <w:t>12</w:t>
      </w:r>
      <w:r w:rsidR="00F75205" w:rsidRPr="00F373B4">
        <w:rPr>
          <w:rFonts w:ascii="GulimChe" w:hAnsi="GulimChe" w:hint="eastAsia"/>
          <w:b/>
          <w:szCs w:val="21"/>
        </w:rPr>
        <w:t>月</w:t>
      </w:r>
      <w:r w:rsidR="00F75205">
        <w:rPr>
          <w:rFonts w:ascii="GulimChe" w:hAnsi="GulimChe" w:hint="eastAsia"/>
          <w:b/>
          <w:szCs w:val="21"/>
        </w:rPr>
        <w:t>16-17</w:t>
      </w:r>
      <w:r w:rsidR="00F75205" w:rsidRPr="00F373B4">
        <w:rPr>
          <w:rFonts w:ascii="GulimChe" w:hAnsi="GulimChe" w:hint="eastAsia"/>
          <w:b/>
          <w:szCs w:val="21"/>
        </w:rPr>
        <w:t>日</w:t>
      </w:r>
      <w:r w:rsidR="00171C93">
        <w:rPr>
          <w:rFonts w:ascii="GulimChe" w:hAnsi="GulimChe" w:hint="eastAsia"/>
          <w:b/>
          <w:szCs w:val="21"/>
        </w:rPr>
        <w:t xml:space="preserve"> </w:t>
      </w:r>
      <w:r w:rsidR="00F75205" w:rsidRPr="00F373B4">
        <w:rPr>
          <w:rFonts w:ascii="GulimChe" w:hAnsi="GulimChe" w:hint="eastAsia"/>
          <w:b/>
          <w:szCs w:val="21"/>
        </w:rPr>
        <w:t>深圳</w:t>
      </w:r>
      <w:r w:rsidR="00171C93">
        <w:rPr>
          <w:rFonts w:ascii="GulimChe" w:hAnsi="GulimChe" w:hint="eastAsia"/>
          <w:b/>
          <w:szCs w:val="21"/>
        </w:rPr>
        <w:t xml:space="preserve"> </w:t>
      </w:r>
      <w:r w:rsidR="00445083">
        <w:rPr>
          <w:rFonts w:ascii="GulimChe" w:hAnsi="GulimChe" w:hint="eastAsia"/>
          <w:b/>
          <w:szCs w:val="21"/>
        </w:rPr>
        <w:t>5800</w:t>
      </w:r>
      <w:r w:rsidR="00445083">
        <w:rPr>
          <w:rFonts w:ascii="GulimChe" w:hAnsi="GulimChe" w:hint="eastAsia"/>
          <w:b/>
          <w:szCs w:val="21"/>
        </w:rPr>
        <w:t>元</w:t>
      </w:r>
      <w:r w:rsidR="00445083">
        <w:rPr>
          <w:rFonts w:ascii="GulimChe" w:hAnsi="GulimChe" w:hint="eastAsia"/>
          <w:b/>
          <w:szCs w:val="21"/>
        </w:rPr>
        <w:t>/</w:t>
      </w:r>
      <w:r w:rsidR="008569D6">
        <w:rPr>
          <w:rFonts w:ascii="GulimChe" w:hAnsi="GulimChe" w:hint="eastAsia"/>
          <w:b/>
          <w:szCs w:val="21"/>
        </w:rPr>
        <w:t>人</w:t>
      </w:r>
    </w:p>
    <w:p w14:paraId="529660D7" w14:textId="77777777" w:rsidR="00F373B4" w:rsidRDefault="00F373B4" w:rsidP="00041C26">
      <w:pPr>
        <w:widowControl/>
        <w:spacing w:line="300" w:lineRule="auto"/>
        <w:ind w:firstLineChars="196" w:firstLine="445"/>
        <w:jc w:val="left"/>
        <w:rPr>
          <w:rFonts w:ascii="GulimChe" w:hAnsi="GulimChe"/>
          <w:b/>
          <w:szCs w:val="21"/>
        </w:rPr>
      </w:pPr>
    </w:p>
    <w:p w14:paraId="69A41570" w14:textId="42BB39EB" w:rsidR="00CA4D0E" w:rsidRDefault="00883E16" w:rsidP="00CA4D0E">
      <w:pPr>
        <w:widowControl/>
        <w:spacing w:line="300" w:lineRule="auto"/>
        <w:ind w:firstLineChars="196" w:firstLine="477"/>
        <w:jc w:val="left"/>
        <w:rPr>
          <w:rFonts w:ascii="宋体" w:hAnsi="宋体"/>
          <w:b/>
          <w:spacing w:val="8"/>
          <w:szCs w:val="21"/>
        </w:rPr>
      </w:pPr>
      <w:r w:rsidRPr="00B25B5F">
        <w:rPr>
          <w:rFonts w:ascii="宋体" w:hAnsi="宋体"/>
          <w:b/>
          <w:spacing w:val="8"/>
          <w:szCs w:val="21"/>
        </w:rPr>
        <w:t>非常高兴你就此开启收获之旅！</w:t>
      </w:r>
      <w:bookmarkStart w:id="0" w:name="_GoBack"/>
      <w:bookmarkEnd w:id="0"/>
      <w:r w:rsidR="000F7B65">
        <w:rPr>
          <w:rFonts w:ascii="宋体" w:hAnsi="宋体" w:hint="eastAsia"/>
          <w:b/>
          <w:spacing w:val="8"/>
          <w:szCs w:val="21"/>
        </w:rPr>
        <w:t>本课程将帮你轻松地制定</w:t>
      </w:r>
      <w:r w:rsidR="00600E4F">
        <w:rPr>
          <w:rFonts w:ascii="宋体" w:hAnsi="宋体" w:hint="eastAsia"/>
          <w:b/>
          <w:spacing w:val="8"/>
          <w:szCs w:val="21"/>
        </w:rPr>
        <w:t>年度经营计划，并使</w:t>
      </w:r>
      <w:r w:rsidR="00CA4D0E">
        <w:rPr>
          <w:rFonts w:ascii="宋体" w:hAnsi="宋体" w:hint="eastAsia"/>
          <w:b/>
          <w:spacing w:val="8"/>
          <w:szCs w:val="21"/>
        </w:rPr>
        <w:t>你的年度经营计划能力有</w:t>
      </w:r>
      <w:r w:rsidR="000F7B65">
        <w:rPr>
          <w:rFonts w:ascii="宋体" w:hAnsi="宋体" w:hint="eastAsia"/>
          <w:b/>
          <w:spacing w:val="8"/>
          <w:szCs w:val="21"/>
        </w:rPr>
        <w:t>显著</w:t>
      </w:r>
      <w:r w:rsidR="00600E4F">
        <w:rPr>
          <w:rFonts w:ascii="宋体" w:hAnsi="宋体" w:hint="eastAsia"/>
          <w:b/>
          <w:spacing w:val="8"/>
          <w:szCs w:val="21"/>
        </w:rPr>
        <w:t>的提升</w:t>
      </w:r>
      <w:r w:rsidR="000F7B65">
        <w:rPr>
          <w:rFonts w:ascii="宋体" w:hAnsi="宋体" w:hint="eastAsia"/>
          <w:b/>
          <w:spacing w:val="8"/>
          <w:szCs w:val="21"/>
        </w:rPr>
        <w:t>。如果认真的消化课程中老师讲授的年度经营计划思想、方法与技巧，并运用到公司年度经营计划工作中去，将会帮助你的公司实现良好的年度业绩，并促进公司战略发展。</w:t>
      </w:r>
    </w:p>
    <w:p w14:paraId="56D74E9D" w14:textId="12BF37D9" w:rsidR="00CA4D0E" w:rsidRPr="002528DC" w:rsidRDefault="00CA4D0E" w:rsidP="00CA4D0E">
      <w:pPr>
        <w:widowControl/>
        <w:spacing w:line="300" w:lineRule="auto"/>
        <w:ind w:firstLineChars="196" w:firstLine="477"/>
        <w:jc w:val="left"/>
        <w:rPr>
          <w:rFonts w:ascii="宋体" w:hAnsi="宋体"/>
          <w:b/>
          <w:spacing w:val="8"/>
          <w:szCs w:val="21"/>
        </w:rPr>
      </w:pPr>
      <w:r>
        <w:rPr>
          <w:rFonts w:ascii="宋体" w:hAnsi="宋体" w:hint="eastAsia"/>
          <w:b/>
          <w:spacing w:val="8"/>
          <w:szCs w:val="21"/>
        </w:rPr>
        <w:t>本课程由</w:t>
      </w:r>
      <w:r w:rsidRPr="002528DC">
        <w:rPr>
          <w:rFonts w:ascii="宋体" w:hAnsi="宋体" w:hint="eastAsia"/>
          <w:b/>
          <w:spacing w:val="8"/>
          <w:szCs w:val="21"/>
        </w:rPr>
        <w:t>具有“中国波特”美誉的著名实战型战略专家</w:t>
      </w:r>
      <w:r w:rsidR="00DC4E3E">
        <w:rPr>
          <w:rFonts w:ascii="宋体" w:hAnsi="宋体" w:hint="eastAsia"/>
          <w:b/>
          <w:spacing w:val="8"/>
          <w:szCs w:val="21"/>
        </w:rPr>
        <w:t>唐东方教授讲解，唐教授</w:t>
      </w:r>
      <w:r w:rsidRPr="002528DC">
        <w:rPr>
          <w:rFonts w:ascii="宋体" w:hAnsi="宋体" w:hint="eastAsia"/>
          <w:b/>
          <w:spacing w:val="8"/>
          <w:szCs w:val="21"/>
        </w:rPr>
        <w:t>将</w:t>
      </w:r>
      <w:r w:rsidR="00DC4E3E">
        <w:rPr>
          <w:rFonts w:ascii="宋体" w:hAnsi="宋体" w:hint="eastAsia"/>
          <w:b/>
          <w:spacing w:val="8"/>
          <w:szCs w:val="21"/>
        </w:rPr>
        <w:t>分享</w:t>
      </w:r>
      <w:r>
        <w:rPr>
          <w:rFonts w:ascii="宋体" w:hAnsi="宋体" w:hint="eastAsia"/>
          <w:b/>
          <w:spacing w:val="8"/>
          <w:szCs w:val="21"/>
        </w:rPr>
        <w:t>其近二十</w:t>
      </w:r>
      <w:r w:rsidRPr="002528DC">
        <w:rPr>
          <w:rFonts w:ascii="宋体" w:hAnsi="宋体"/>
          <w:b/>
          <w:spacing w:val="8"/>
          <w:szCs w:val="21"/>
        </w:rPr>
        <w:t>年</w:t>
      </w:r>
      <w:r w:rsidRPr="002528DC">
        <w:rPr>
          <w:rFonts w:ascii="宋体" w:hAnsi="宋体" w:hint="eastAsia"/>
          <w:b/>
          <w:spacing w:val="8"/>
          <w:szCs w:val="21"/>
        </w:rPr>
        <w:t>战略</w:t>
      </w:r>
      <w:r>
        <w:rPr>
          <w:rFonts w:ascii="宋体" w:hAnsi="宋体" w:hint="eastAsia"/>
          <w:b/>
          <w:spacing w:val="8"/>
          <w:szCs w:val="21"/>
        </w:rPr>
        <w:t>与年度经营计划</w:t>
      </w:r>
      <w:r w:rsidRPr="002528DC">
        <w:rPr>
          <w:rFonts w:ascii="宋体" w:hAnsi="宋体" w:hint="eastAsia"/>
          <w:b/>
          <w:spacing w:val="8"/>
          <w:szCs w:val="21"/>
        </w:rPr>
        <w:t>咨询实践和理论研究的心得与体会，</w:t>
      </w:r>
      <w:r w:rsidR="00DC4E3E">
        <w:rPr>
          <w:rFonts w:ascii="宋体" w:hAnsi="宋体" w:hint="eastAsia"/>
          <w:b/>
          <w:spacing w:val="8"/>
          <w:szCs w:val="21"/>
        </w:rPr>
        <w:t>讲述</w:t>
      </w:r>
      <w:r w:rsidRPr="002528DC">
        <w:rPr>
          <w:rFonts w:ascii="宋体" w:hAnsi="宋体" w:hint="eastAsia"/>
          <w:b/>
          <w:spacing w:val="8"/>
          <w:szCs w:val="21"/>
        </w:rPr>
        <w:t>其</w:t>
      </w:r>
      <w:r>
        <w:rPr>
          <w:rFonts w:ascii="宋体" w:hAnsi="宋体" w:hint="eastAsia"/>
          <w:b/>
          <w:spacing w:val="8"/>
          <w:szCs w:val="21"/>
        </w:rPr>
        <w:t>年度经营计划</w:t>
      </w:r>
      <w:r w:rsidRPr="002528DC">
        <w:rPr>
          <w:rFonts w:ascii="宋体" w:hAnsi="宋体" w:hint="eastAsia"/>
          <w:b/>
          <w:spacing w:val="8"/>
          <w:szCs w:val="21"/>
        </w:rPr>
        <w:t>的核心思想、理念、方法与技巧。</w:t>
      </w:r>
    </w:p>
    <w:p w14:paraId="1CEFD094" w14:textId="4472319F" w:rsidR="00CA4D0E" w:rsidRPr="00DD6D3A" w:rsidRDefault="00CA4D0E" w:rsidP="00CA4D0E">
      <w:pPr>
        <w:widowControl/>
        <w:spacing w:line="300" w:lineRule="auto"/>
        <w:ind w:firstLineChars="196" w:firstLine="445"/>
        <w:jc w:val="left"/>
        <w:rPr>
          <w:rFonts w:ascii="GulimChe" w:hAnsi="GulimChe"/>
          <w:b/>
          <w:szCs w:val="21"/>
        </w:rPr>
      </w:pPr>
      <w:r>
        <w:rPr>
          <w:rFonts w:ascii="宋体" w:hAnsi="宋体" w:hint="eastAsia"/>
          <w:b/>
          <w:kern w:val="0"/>
          <w:szCs w:val="21"/>
        </w:rPr>
        <w:t>唐东方</w:t>
      </w:r>
      <w:r>
        <w:rPr>
          <w:rFonts w:ascii="宋体" w:hAnsi="宋体" w:hint="eastAsia"/>
          <w:b/>
          <w:spacing w:val="8"/>
          <w:szCs w:val="21"/>
        </w:rPr>
        <w:t>，著名战略专家，发展战略理论创建人，东方战略咨询机构首席顾问，东方战略研究中心研究员。唐老师突出的特点是实战性，拥有近二十年一百多家企业战略咨询经验，著有“</w:t>
      </w:r>
      <w:r w:rsidRPr="006D3104">
        <w:rPr>
          <w:rFonts w:ascii="宋体" w:hAnsi="宋体" w:hint="eastAsia"/>
          <w:b/>
          <w:color w:val="FF0000"/>
          <w:spacing w:val="8"/>
          <w:szCs w:val="21"/>
        </w:rPr>
        <w:t>发展战略四部曲</w:t>
      </w:r>
      <w:r>
        <w:rPr>
          <w:rFonts w:ascii="宋体" w:hAnsi="宋体" w:hint="eastAsia"/>
          <w:b/>
          <w:spacing w:val="8"/>
          <w:szCs w:val="21"/>
        </w:rPr>
        <w:t>”</w:t>
      </w:r>
      <w:r w:rsidRPr="00DD6D3A">
        <w:rPr>
          <w:rFonts w:ascii="宋体" w:hAnsi="宋体" w:hint="eastAsia"/>
          <w:szCs w:val="21"/>
        </w:rPr>
        <w:t>：</w:t>
      </w:r>
      <w:r>
        <w:rPr>
          <w:rFonts w:ascii="宋体" w:hAnsi="宋体" w:cs="Arial" w:hint="eastAsia"/>
          <w:b/>
          <w:szCs w:val="21"/>
        </w:rPr>
        <w:t>《</w:t>
      </w:r>
      <w:r>
        <w:fldChar w:fldCharType="begin"/>
      </w:r>
      <w:r>
        <w:instrText>HYPERLINK "http://product.dangdang.com/23651706.html" \t "_blank"</w:instrText>
      </w:r>
      <w:r>
        <w:fldChar w:fldCharType="separate"/>
      </w:r>
      <w:r>
        <w:rPr>
          <w:rStyle w:val="a8"/>
          <w:rFonts w:cs="Arial" w:hint="eastAsia"/>
          <w:color w:val="FF0000"/>
          <w:szCs w:val="21"/>
        </w:rPr>
        <w:t>战略选择</w:t>
      </w:r>
      <w:r>
        <w:fldChar w:fldCharType="end"/>
      </w:r>
      <w:r>
        <w:rPr>
          <w:rStyle w:val="a8"/>
          <w:rFonts w:cs="Arial" w:hint="eastAsia"/>
          <w:szCs w:val="21"/>
        </w:rPr>
        <w:t>》《</w:t>
      </w:r>
      <w:r w:rsidRPr="004C5817">
        <w:rPr>
          <w:rFonts w:ascii="宋体" w:hAnsi="宋体"/>
          <w:b/>
        </w:rPr>
        <w:fldChar w:fldCharType="begin"/>
      </w:r>
      <w:r w:rsidRPr="004C5817">
        <w:rPr>
          <w:rFonts w:ascii="宋体" w:hAnsi="宋体"/>
          <w:b/>
        </w:rPr>
        <w:instrText>HYPERLINK "http://product.dangdang.com/23311803.html" \o "</w:instrText>
      </w:r>
      <w:r w:rsidRPr="004C5817">
        <w:rPr>
          <w:rFonts w:ascii="宋体" w:hAnsi="宋体" w:hint="eastAsia"/>
          <w:b/>
        </w:rPr>
        <w:instrText>战略绩效管理：步骤·方法·案例</w:instrText>
      </w:r>
      <w:r w:rsidRPr="004C5817">
        <w:rPr>
          <w:rFonts w:ascii="宋体" w:hAnsi="宋体"/>
          <w:b/>
        </w:rPr>
        <w:instrText>" \t "_blank"</w:instrText>
      </w:r>
      <w:r w:rsidRPr="004C5817">
        <w:rPr>
          <w:rFonts w:ascii="宋体" w:hAnsi="宋体"/>
          <w:b/>
        </w:rPr>
        <w:fldChar w:fldCharType="separate"/>
      </w:r>
      <w:r w:rsidRPr="004C5817">
        <w:rPr>
          <w:rStyle w:val="a9"/>
          <w:rFonts w:ascii="宋体" w:hAnsi="宋体" w:hint="eastAsia"/>
          <w:b/>
          <w:color w:val="FF0000"/>
          <w:szCs w:val="21"/>
        </w:rPr>
        <w:t>战略规划三部曲</w:t>
      </w:r>
      <w:r w:rsidRPr="004C5817">
        <w:rPr>
          <w:rFonts w:ascii="宋体" w:hAnsi="宋体"/>
          <w:b/>
        </w:rPr>
        <w:fldChar w:fldCharType="end"/>
      </w:r>
      <w:r>
        <w:rPr>
          <w:rStyle w:val="a8"/>
          <w:rFonts w:cs="Arial" w:hint="eastAsia"/>
          <w:szCs w:val="21"/>
        </w:rPr>
        <w:t>》《</w:t>
      </w:r>
      <w:r w:rsidRPr="004C5817">
        <w:rPr>
          <w:rFonts w:ascii="宋体" w:hAnsi="宋体"/>
          <w:b/>
        </w:rPr>
        <w:fldChar w:fldCharType="begin"/>
      </w:r>
      <w:r w:rsidRPr="004C5817">
        <w:rPr>
          <w:rFonts w:ascii="宋体" w:hAnsi="宋体"/>
          <w:b/>
        </w:rPr>
        <w:instrText>HYPERLINK "http://product.dangdang.com/22586958.html" \o "</w:instrText>
      </w:r>
      <w:r w:rsidRPr="004C5817">
        <w:rPr>
          <w:rFonts w:ascii="宋体" w:hAnsi="宋体" w:hint="eastAsia"/>
          <w:b/>
        </w:rPr>
        <w:instrText>战略绩效管理：步骤·方法·案例</w:instrText>
      </w:r>
      <w:r w:rsidRPr="004C5817">
        <w:rPr>
          <w:rFonts w:ascii="宋体" w:hAnsi="宋体"/>
          <w:b/>
        </w:rPr>
        <w:instrText>" \t "_blank"</w:instrText>
      </w:r>
      <w:r w:rsidRPr="004C5817">
        <w:rPr>
          <w:rFonts w:ascii="宋体" w:hAnsi="宋体"/>
          <w:b/>
        </w:rPr>
        <w:fldChar w:fldCharType="separate"/>
      </w:r>
      <w:r w:rsidRPr="004C5817">
        <w:rPr>
          <w:rStyle w:val="a9"/>
          <w:rFonts w:ascii="宋体" w:hAnsi="宋体" w:hint="eastAsia"/>
          <w:b/>
          <w:color w:val="FF0000"/>
          <w:szCs w:val="21"/>
        </w:rPr>
        <w:t>战略绩效管理</w:t>
      </w:r>
      <w:r w:rsidRPr="004C5817">
        <w:rPr>
          <w:rFonts w:ascii="宋体" w:hAnsi="宋体"/>
          <w:b/>
        </w:rPr>
        <w:fldChar w:fldCharType="end"/>
      </w:r>
      <w:r>
        <w:rPr>
          <w:rStyle w:val="a8"/>
          <w:rFonts w:cs="Arial" w:hint="eastAsia"/>
          <w:szCs w:val="21"/>
        </w:rPr>
        <w:t>》</w:t>
      </w:r>
      <w:r>
        <w:rPr>
          <w:rFonts w:ascii="宋体" w:hAnsi="宋体" w:hint="eastAsia"/>
          <w:b/>
          <w:szCs w:val="21"/>
        </w:rPr>
        <w:t>《</w:t>
      </w:r>
      <w:r>
        <w:fldChar w:fldCharType="begin"/>
      </w:r>
      <w:r>
        <w:instrText>HYPERLINK "http://product.dangdang.com/22796671.html" \o "</w:instrText>
      </w:r>
      <w:r>
        <w:rPr>
          <w:rFonts w:hint="eastAsia"/>
        </w:rPr>
        <w:instrText>战略对决</w:instrText>
      </w:r>
      <w:r>
        <w:instrText>" \t "_blank"</w:instrText>
      </w:r>
      <w:r>
        <w:fldChar w:fldCharType="separate"/>
      </w:r>
      <w:r>
        <w:rPr>
          <w:rStyle w:val="a8"/>
          <w:rFonts w:hint="eastAsia"/>
          <w:color w:val="FF0000"/>
          <w:szCs w:val="21"/>
        </w:rPr>
        <w:t>战略对决</w:t>
      </w:r>
      <w:r>
        <w:fldChar w:fldCharType="end"/>
      </w:r>
      <w:r>
        <w:rPr>
          <w:rFonts w:ascii="宋体" w:hAnsi="宋体" w:cs="Arial" w:hint="eastAsia"/>
          <w:b/>
          <w:szCs w:val="21"/>
        </w:rPr>
        <w:t>》</w:t>
      </w:r>
      <w:r>
        <w:rPr>
          <w:rStyle w:val="a8"/>
          <w:rFonts w:ascii="宋体" w:hAnsi="宋体" w:cs="Arial" w:hint="eastAsia"/>
          <w:szCs w:val="21"/>
        </w:rPr>
        <w:t>，系统阐述了发展战略思想、理念与方法论，开创了发展战略理论，与波特“竞争战略三部曲”相媲美，唐东方老师也因此被誉为“</w:t>
      </w:r>
      <w:r w:rsidRPr="000458C8">
        <w:rPr>
          <w:rStyle w:val="a8"/>
          <w:rFonts w:ascii="宋体" w:hAnsi="宋体" w:cs="Arial" w:hint="eastAsia"/>
          <w:color w:val="FF0000"/>
          <w:szCs w:val="21"/>
        </w:rPr>
        <w:t>中国波特</w:t>
      </w:r>
      <w:r>
        <w:rPr>
          <w:rStyle w:val="a8"/>
          <w:rFonts w:ascii="宋体" w:hAnsi="宋体" w:cs="Arial" w:hint="eastAsia"/>
          <w:szCs w:val="21"/>
        </w:rPr>
        <w:t>”</w:t>
      </w:r>
      <w:r w:rsidRPr="00DD6D3A">
        <w:rPr>
          <w:rStyle w:val="a8"/>
          <w:rFonts w:ascii="宋体" w:hAnsi="宋体" w:cs="Arial" w:hint="eastAsia"/>
          <w:szCs w:val="21"/>
        </w:rPr>
        <w:t>。</w:t>
      </w:r>
    </w:p>
    <w:p w14:paraId="372174B0" w14:textId="77777777" w:rsidR="00CA4D0E" w:rsidRDefault="00CA4D0E" w:rsidP="00CA4D0E">
      <w:pPr>
        <w:widowControl/>
        <w:spacing w:line="300" w:lineRule="auto"/>
        <w:ind w:firstLineChars="196" w:firstLine="477"/>
        <w:jc w:val="left"/>
        <w:rPr>
          <w:rFonts w:ascii="宋体" w:hAnsi="宋体"/>
          <w:b/>
          <w:color w:val="FF0000"/>
          <w:spacing w:val="8"/>
          <w:szCs w:val="21"/>
        </w:rPr>
      </w:pPr>
      <w:r>
        <w:rPr>
          <w:rFonts w:ascii="宋体" w:hAnsi="宋体" w:hint="eastAsia"/>
          <w:b/>
          <w:color w:val="FF0000"/>
          <w:spacing w:val="8"/>
          <w:szCs w:val="21"/>
        </w:rPr>
        <w:t>听课就要听名师！战略首选唐东方！</w:t>
      </w:r>
    </w:p>
    <w:p w14:paraId="23AF92AF" w14:textId="77777777" w:rsidR="009E39FE" w:rsidRPr="00CA73A4" w:rsidRDefault="009E39FE" w:rsidP="000031C6">
      <w:pPr>
        <w:jc w:val="left"/>
        <w:rPr>
          <w:rFonts w:ascii="GulimChe" w:hAnsi="GulimChe"/>
          <w:b/>
          <w:szCs w:val="21"/>
        </w:rPr>
      </w:pPr>
    </w:p>
    <w:p w14:paraId="219B14B9" w14:textId="77777777" w:rsidR="005238BB" w:rsidRPr="00DD6D3A" w:rsidRDefault="005238BB" w:rsidP="005238BB">
      <w:pPr>
        <w:jc w:val="left"/>
        <w:rPr>
          <w:b/>
          <w:bCs/>
          <w:kern w:val="0"/>
          <w:szCs w:val="21"/>
        </w:rPr>
      </w:pPr>
      <w:r w:rsidRPr="00DD6D3A">
        <w:rPr>
          <w:rFonts w:hint="eastAsia"/>
          <w:b/>
          <w:bCs/>
          <w:kern w:val="0"/>
          <w:szCs w:val="21"/>
        </w:rPr>
        <w:t>【课程对象】</w:t>
      </w:r>
    </w:p>
    <w:p w14:paraId="5576CC2E" w14:textId="77777777" w:rsidR="005238BB" w:rsidRPr="00DD6D3A" w:rsidRDefault="00946128" w:rsidP="00946128">
      <w:pPr>
        <w:widowControl/>
        <w:spacing w:line="300" w:lineRule="auto"/>
        <w:ind w:firstLineChars="250" w:firstLine="525"/>
        <w:jc w:val="left"/>
        <w:rPr>
          <w:rFonts w:ascii="宋体" w:hAnsi="宋体" w:cs="宋体"/>
          <w:kern w:val="0"/>
          <w:szCs w:val="21"/>
        </w:rPr>
      </w:pPr>
      <w:r w:rsidRPr="00DD6D3A">
        <w:rPr>
          <w:rFonts w:ascii="宋体" w:hAnsi="宋体" w:cs="宋体" w:hint="eastAsia"/>
          <w:kern w:val="0"/>
          <w:szCs w:val="21"/>
        </w:rPr>
        <w:t>本课程适用于</w:t>
      </w:r>
      <w:r>
        <w:rPr>
          <w:rFonts w:ascii="宋体" w:hAnsi="宋体" w:cs="宋体" w:hint="eastAsia"/>
          <w:kern w:val="0"/>
          <w:szCs w:val="21"/>
        </w:rPr>
        <w:t>企业中</w:t>
      </w:r>
      <w:r w:rsidRPr="00DD6D3A">
        <w:rPr>
          <w:rFonts w:ascii="宋体" w:hAnsi="宋体" w:cs="宋体" w:hint="eastAsia"/>
          <w:kern w:val="0"/>
          <w:szCs w:val="21"/>
        </w:rPr>
        <w:t>高层管理者</w:t>
      </w:r>
      <w:r>
        <w:rPr>
          <w:rFonts w:ascii="宋体" w:hAnsi="宋体" w:cs="宋体" w:hint="eastAsia"/>
          <w:kern w:val="0"/>
          <w:szCs w:val="21"/>
        </w:rPr>
        <w:t>，总经理、副总经理、总监、部门经理等</w:t>
      </w:r>
      <w:r w:rsidR="00386189">
        <w:rPr>
          <w:rFonts w:ascii="宋体" w:hAnsi="宋体" w:cs="宋体" w:hint="eastAsia"/>
          <w:kern w:val="0"/>
          <w:szCs w:val="21"/>
        </w:rPr>
        <w:t>等</w:t>
      </w:r>
      <w:r w:rsidRPr="00DD6D3A">
        <w:rPr>
          <w:rFonts w:ascii="宋体" w:hAnsi="宋体" w:cs="宋体" w:hint="eastAsia"/>
          <w:kern w:val="0"/>
          <w:szCs w:val="21"/>
        </w:rPr>
        <w:t>。</w:t>
      </w:r>
    </w:p>
    <w:p w14:paraId="4983EBC9" w14:textId="77777777" w:rsidR="005238BB" w:rsidRPr="00DD6D3A" w:rsidRDefault="005238BB" w:rsidP="005238BB">
      <w:pPr>
        <w:jc w:val="left"/>
        <w:rPr>
          <w:b/>
          <w:bCs/>
          <w:kern w:val="0"/>
          <w:szCs w:val="21"/>
        </w:rPr>
      </w:pPr>
      <w:r w:rsidRPr="00DD6D3A">
        <w:rPr>
          <w:rFonts w:hint="eastAsia"/>
          <w:b/>
          <w:bCs/>
          <w:kern w:val="0"/>
          <w:szCs w:val="21"/>
        </w:rPr>
        <w:t>【课程费用】</w:t>
      </w:r>
    </w:p>
    <w:p w14:paraId="739773FE" w14:textId="77777777" w:rsidR="001C235E" w:rsidRDefault="001C235E" w:rsidP="001C235E">
      <w:pPr>
        <w:widowControl/>
        <w:spacing w:line="300" w:lineRule="auto"/>
        <w:ind w:firstLineChars="250" w:firstLine="525"/>
        <w:jc w:val="left"/>
        <w:rPr>
          <w:rFonts w:ascii="宋体" w:hAnsi="宋体" w:cs="宋体"/>
          <w:kern w:val="0"/>
          <w:szCs w:val="21"/>
        </w:rPr>
      </w:pPr>
      <w:r>
        <w:rPr>
          <w:rFonts w:ascii="宋体" w:hAnsi="宋体" w:cs="宋体" w:hint="eastAsia"/>
          <w:kern w:val="0"/>
          <w:szCs w:val="21"/>
        </w:rPr>
        <w:t>5800</w:t>
      </w:r>
      <w:r w:rsidRPr="00DD6D3A">
        <w:rPr>
          <w:rFonts w:ascii="宋体" w:hAnsi="宋体" w:cs="宋体" w:hint="eastAsia"/>
          <w:kern w:val="0"/>
          <w:szCs w:val="21"/>
        </w:rPr>
        <w:t>元</w:t>
      </w:r>
      <w:r w:rsidRPr="00DD6D3A">
        <w:rPr>
          <w:rFonts w:ascii="宋体" w:hAnsi="宋体" w:cs="宋体"/>
          <w:kern w:val="0"/>
          <w:szCs w:val="21"/>
        </w:rPr>
        <w:t>/</w:t>
      </w:r>
      <w:r w:rsidRPr="00DD6D3A">
        <w:rPr>
          <w:rFonts w:ascii="宋体" w:hAnsi="宋体" w:cs="宋体" w:hint="eastAsia"/>
          <w:kern w:val="0"/>
          <w:szCs w:val="21"/>
        </w:rPr>
        <w:t>人（包含讲义及中餐），学员若需要住宿，我们可协助办理。</w:t>
      </w:r>
    </w:p>
    <w:p w14:paraId="1449D41B" w14:textId="64297F56" w:rsidR="001C235E" w:rsidRDefault="00BD1FC0" w:rsidP="001C235E">
      <w:pPr>
        <w:widowControl/>
        <w:spacing w:line="300" w:lineRule="auto"/>
        <w:ind w:firstLineChars="250" w:firstLine="525"/>
        <w:jc w:val="left"/>
        <w:rPr>
          <w:rFonts w:ascii="宋体" w:hAnsi="宋体" w:cs="宋体"/>
          <w:kern w:val="0"/>
          <w:szCs w:val="21"/>
        </w:rPr>
      </w:pPr>
      <w:r>
        <w:rPr>
          <w:rFonts w:ascii="宋体" w:hAnsi="宋体" w:cs="宋体" w:hint="eastAsia"/>
          <w:kern w:val="0"/>
          <w:szCs w:val="21"/>
        </w:rPr>
        <w:t>一个公司团队参加课程效果更佳，为鼓励集体参课，4人及以上给予7.5折团购优惠，</w:t>
      </w:r>
      <w:r w:rsidR="001C235E">
        <w:rPr>
          <w:rFonts w:ascii="宋体" w:hAnsi="宋体" w:cs="宋体" w:hint="eastAsia"/>
          <w:kern w:val="0"/>
          <w:szCs w:val="21"/>
        </w:rPr>
        <w:t>即4350元/位。</w:t>
      </w:r>
    </w:p>
    <w:p w14:paraId="6F5ADAF6" w14:textId="035481F7" w:rsidR="001C235E" w:rsidRPr="00DD6D3A" w:rsidRDefault="0066325F" w:rsidP="001C235E">
      <w:pPr>
        <w:widowControl/>
        <w:spacing w:line="300" w:lineRule="auto"/>
        <w:ind w:firstLineChars="250" w:firstLine="525"/>
        <w:jc w:val="left"/>
        <w:rPr>
          <w:rFonts w:ascii="宋体" w:hAnsi="宋体" w:cs="宋体"/>
          <w:kern w:val="0"/>
          <w:szCs w:val="21"/>
        </w:rPr>
      </w:pPr>
      <w:r>
        <w:rPr>
          <w:rFonts w:ascii="宋体" w:hAnsi="宋体" w:cs="宋体" w:hint="eastAsia"/>
          <w:kern w:val="0"/>
          <w:szCs w:val="21"/>
        </w:rPr>
        <w:t>参加课程</w:t>
      </w:r>
      <w:r w:rsidR="001C235E" w:rsidRPr="00B069E7">
        <w:rPr>
          <w:rFonts w:ascii="宋体" w:hAnsi="宋体" w:cs="宋体" w:hint="eastAsia"/>
          <w:kern w:val="0"/>
          <w:szCs w:val="21"/>
        </w:rPr>
        <w:t>第1位报名交费的，送唐东方老师所著“发展战略四部曲”书籍1套（共4本）；前5</w:t>
      </w:r>
      <w:r w:rsidR="001C235E">
        <w:rPr>
          <w:rFonts w:ascii="宋体" w:hAnsi="宋体" w:cs="宋体" w:hint="eastAsia"/>
          <w:kern w:val="0"/>
          <w:szCs w:val="21"/>
        </w:rPr>
        <w:t>位报名交费的，送唐东方教授</w:t>
      </w:r>
      <w:r w:rsidR="001C235E" w:rsidRPr="00B069E7">
        <w:rPr>
          <w:rFonts w:ascii="宋体" w:hAnsi="宋体" w:cs="宋体" w:hint="eastAsia"/>
          <w:kern w:val="0"/>
          <w:szCs w:val="21"/>
        </w:rPr>
        <w:t>所著《战略对决》（2012年最佳战略畅销书）1本。</w:t>
      </w:r>
    </w:p>
    <w:p w14:paraId="7689F5AD" w14:textId="77777777" w:rsidR="000031C6" w:rsidRPr="00DD6D3A" w:rsidRDefault="005238BB" w:rsidP="005238BB">
      <w:pPr>
        <w:jc w:val="left"/>
        <w:rPr>
          <w:b/>
          <w:bCs/>
          <w:kern w:val="0"/>
          <w:szCs w:val="21"/>
        </w:rPr>
      </w:pPr>
      <w:r w:rsidRPr="00DD6D3A">
        <w:rPr>
          <w:rFonts w:hint="eastAsia"/>
          <w:b/>
          <w:bCs/>
          <w:kern w:val="0"/>
          <w:szCs w:val="21"/>
        </w:rPr>
        <w:t>【课程收益】</w:t>
      </w:r>
    </w:p>
    <w:p w14:paraId="25A2F219" w14:textId="77777777" w:rsidR="0053000B" w:rsidRPr="00DD6D3A" w:rsidRDefault="00CF1907" w:rsidP="004653BA">
      <w:pPr>
        <w:widowControl/>
        <w:spacing w:line="300" w:lineRule="auto"/>
        <w:ind w:firstLineChars="250" w:firstLine="525"/>
        <w:jc w:val="left"/>
        <w:rPr>
          <w:rFonts w:ascii="宋体" w:hAnsi="宋体" w:cs="宋体"/>
          <w:kern w:val="0"/>
          <w:szCs w:val="21"/>
        </w:rPr>
      </w:pPr>
      <w:r w:rsidRPr="00DD6D3A">
        <w:rPr>
          <w:rFonts w:ascii="宋体" w:hAnsi="宋体" w:cs="宋体" w:hint="eastAsia"/>
          <w:kern w:val="0"/>
          <w:szCs w:val="21"/>
        </w:rPr>
        <w:t>本课程</w:t>
      </w:r>
      <w:r w:rsidR="00B56B7C" w:rsidRPr="00DD6D3A">
        <w:rPr>
          <w:rFonts w:ascii="宋体" w:hAnsi="宋体" w:cs="宋体" w:hint="eastAsia"/>
          <w:kern w:val="0"/>
          <w:szCs w:val="21"/>
        </w:rPr>
        <w:t>通过</w:t>
      </w:r>
      <w:r w:rsidR="004E6A08">
        <w:rPr>
          <w:rFonts w:ascii="宋体" w:hAnsi="宋体" w:cs="宋体" w:hint="eastAsia"/>
          <w:kern w:val="0"/>
          <w:szCs w:val="21"/>
        </w:rPr>
        <w:t>年度经营计划制定思想</w:t>
      </w:r>
      <w:r w:rsidR="00D975F6" w:rsidRPr="00DD6D3A">
        <w:rPr>
          <w:rFonts w:ascii="宋体" w:hAnsi="宋体" w:cs="宋体" w:hint="eastAsia"/>
          <w:kern w:val="0"/>
          <w:szCs w:val="21"/>
        </w:rPr>
        <w:t>、</w:t>
      </w:r>
      <w:r w:rsidR="00B56B7C" w:rsidRPr="00DD6D3A">
        <w:rPr>
          <w:rFonts w:ascii="宋体" w:hAnsi="宋体" w:cs="宋体" w:hint="eastAsia"/>
          <w:kern w:val="0"/>
          <w:szCs w:val="21"/>
        </w:rPr>
        <w:t>方法</w:t>
      </w:r>
      <w:r w:rsidR="00D975F6" w:rsidRPr="00DD6D3A">
        <w:rPr>
          <w:rFonts w:ascii="宋体" w:hAnsi="宋体" w:cs="宋体" w:hint="eastAsia"/>
          <w:kern w:val="0"/>
          <w:szCs w:val="21"/>
        </w:rPr>
        <w:t>及</w:t>
      </w:r>
      <w:r w:rsidR="0080639D" w:rsidRPr="00DD6D3A">
        <w:rPr>
          <w:rFonts w:ascii="宋体" w:hAnsi="宋体" w:cs="宋体" w:hint="eastAsia"/>
          <w:kern w:val="0"/>
          <w:szCs w:val="21"/>
        </w:rPr>
        <w:t>案例</w:t>
      </w:r>
      <w:r w:rsidR="00D975F6" w:rsidRPr="00DD6D3A">
        <w:rPr>
          <w:rFonts w:ascii="宋体" w:hAnsi="宋体" w:cs="宋体" w:hint="eastAsia"/>
          <w:kern w:val="0"/>
          <w:szCs w:val="21"/>
        </w:rPr>
        <w:t>的分析与讲解</w:t>
      </w:r>
      <w:r w:rsidR="0080639D" w:rsidRPr="00DD6D3A">
        <w:rPr>
          <w:rFonts w:ascii="宋体" w:hAnsi="宋体" w:cs="宋体" w:hint="eastAsia"/>
          <w:kern w:val="0"/>
          <w:szCs w:val="21"/>
        </w:rPr>
        <w:t>，帮助管理者</w:t>
      </w:r>
      <w:r w:rsidR="00852328" w:rsidRPr="00DD6D3A">
        <w:rPr>
          <w:rFonts w:ascii="宋体" w:hAnsi="宋体" w:cs="宋体"/>
          <w:kern w:val="0"/>
          <w:szCs w:val="21"/>
        </w:rPr>
        <w:t>全面</w:t>
      </w:r>
      <w:r w:rsidR="004E6A08">
        <w:rPr>
          <w:rFonts w:ascii="宋体" w:hAnsi="宋体" w:cs="宋体" w:hint="eastAsia"/>
          <w:kern w:val="0"/>
          <w:szCs w:val="21"/>
        </w:rPr>
        <w:t>掌握年度经营计划制定的思想、步骤、方法与技巧</w:t>
      </w:r>
      <w:r w:rsidR="00852328" w:rsidRPr="00DD6D3A">
        <w:rPr>
          <w:rFonts w:ascii="宋体" w:hAnsi="宋体" w:cs="宋体" w:hint="eastAsia"/>
          <w:kern w:val="0"/>
          <w:szCs w:val="21"/>
        </w:rPr>
        <w:t>，</w:t>
      </w:r>
      <w:r w:rsidR="004E6A08">
        <w:rPr>
          <w:rFonts w:ascii="宋体" w:hAnsi="宋体" w:cs="宋体" w:hint="eastAsia"/>
          <w:kern w:val="0"/>
          <w:szCs w:val="21"/>
        </w:rPr>
        <w:t>学会正确地、科学地、有效地制定企业年度经营计划</w:t>
      </w:r>
      <w:r w:rsidR="00852328" w:rsidRPr="00DD6D3A">
        <w:rPr>
          <w:rFonts w:ascii="宋体" w:hAnsi="宋体" w:cs="宋体" w:hint="eastAsia"/>
          <w:kern w:val="0"/>
          <w:szCs w:val="21"/>
        </w:rPr>
        <w:t>。</w:t>
      </w:r>
    </w:p>
    <w:p w14:paraId="772E737C" w14:textId="77777777" w:rsidR="0040539D" w:rsidRPr="00DD6D3A" w:rsidRDefault="0040539D" w:rsidP="008E17C7">
      <w:pPr>
        <w:jc w:val="left"/>
        <w:rPr>
          <w:b/>
          <w:bCs/>
          <w:kern w:val="0"/>
          <w:szCs w:val="21"/>
        </w:rPr>
      </w:pPr>
    </w:p>
    <w:p w14:paraId="4C11440C" w14:textId="77777777" w:rsidR="007628D5" w:rsidRPr="00DD6D3A" w:rsidRDefault="007628D5" w:rsidP="007628D5">
      <w:pPr>
        <w:jc w:val="left"/>
        <w:rPr>
          <w:b/>
          <w:bCs/>
          <w:kern w:val="0"/>
          <w:szCs w:val="21"/>
        </w:rPr>
      </w:pPr>
      <w:r w:rsidRPr="00DD6D3A">
        <w:rPr>
          <w:rFonts w:hint="eastAsia"/>
          <w:b/>
          <w:bCs/>
          <w:kern w:val="0"/>
          <w:szCs w:val="21"/>
        </w:rPr>
        <w:t>【课程大纲】</w:t>
      </w:r>
    </w:p>
    <w:p w14:paraId="4D6C5EB2" w14:textId="77777777" w:rsidR="004124CA" w:rsidRPr="00B501BF" w:rsidRDefault="004124CA" w:rsidP="004124CA">
      <w:pPr>
        <w:widowControl/>
        <w:spacing w:line="300" w:lineRule="auto"/>
        <w:jc w:val="left"/>
        <w:rPr>
          <w:rFonts w:ascii="宋体" w:hAnsi="宋体" w:cs="宋体"/>
          <w:kern w:val="0"/>
          <w:szCs w:val="21"/>
        </w:rPr>
      </w:pPr>
      <w:r w:rsidRPr="00B501BF">
        <w:rPr>
          <w:rFonts w:ascii="宋体" w:hAnsi="宋体" w:cs="宋体" w:hint="eastAsia"/>
          <w:b/>
          <w:bCs/>
          <w:kern w:val="0"/>
          <w:szCs w:val="21"/>
        </w:rPr>
        <w:t>第一部分　年度经营计划概述</w:t>
      </w:r>
    </w:p>
    <w:p w14:paraId="5179A070"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一、什么是年度经营计划</w:t>
      </w:r>
    </w:p>
    <w:p w14:paraId="420CD75B"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二、年度经营计划与企业战略</w:t>
      </w:r>
    </w:p>
    <w:p w14:paraId="01AEA2C4" w14:textId="77777777" w:rsidR="004124CA" w:rsidRPr="00B501BF" w:rsidRDefault="004124CA" w:rsidP="004124CA">
      <w:pPr>
        <w:widowControl/>
        <w:spacing w:line="300" w:lineRule="auto"/>
        <w:ind w:leftChars="200" w:left="420"/>
        <w:jc w:val="left"/>
        <w:rPr>
          <w:rFonts w:ascii="宋体" w:hAnsi="宋体" w:cs="宋体"/>
          <w:kern w:val="0"/>
          <w:szCs w:val="21"/>
        </w:rPr>
      </w:pPr>
      <w:bookmarkStart w:id="1" w:name="OLE_LINK1"/>
      <w:bookmarkStart w:id="2" w:name="OLE_LINK2"/>
      <w:r w:rsidRPr="00B501BF">
        <w:rPr>
          <w:rFonts w:ascii="宋体" w:hAnsi="宋体" w:cs="宋体" w:hint="eastAsia"/>
          <w:kern w:val="0"/>
          <w:szCs w:val="21"/>
        </w:rPr>
        <w:t>三、年度经营计划的基本框架</w:t>
      </w:r>
    </w:p>
    <w:p w14:paraId="23A6F17A"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四、年度经营计划的制定步骤</w:t>
      </w:r>
    </w:p>
    <w:bookmarkEnd w:id="1"/>
    <w:bookmarkEnd w:id="2"/>
    <w:p w14:paraId="568A989B"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lastRenderedPageBreak/>
        <w:t>五、年度经营计划的分工</w:t>
      </w:r>
    </w:p>
    <w:p w14:paraId="1E0D6780"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【情景案例1-1】</w:t>
      </w:r>
    </w:p>
    <w:p w14:paraId="03485047"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【情景案例1-2】</w:t>
      </w:r>
    </w:p>
    <w:p w14:paraId="083C5ECE"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【情景案例1-3】</w:t>
      </w:r>
    </w:p>
    <w:p w14:paraId="0F0DC25C"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b/>
          <w:bCs/>
          <w:kern w:val="0"/>
          <w:szCs w:val="21"/>
        </w:rPr>
        <w:t>【情景案例1-4】</w:t>
      </w:r>
    </w:p>
    <w:p w14:paraId="1DE5EC67" w14:textId="77777777" w:rsidR="004124CA" w:rsidRPr="00B501BF" w:rsidRDefault="004124CA" w:rsidP="004124CA">
      <w:pPr>
        <w:widowControl/>
        <w:spacing w:line="300" w:lineRule="auto"/>
        <w:jc w:val="left"/>
        <w:rPr>
          <w:rFonts w:ascii="宋体" w:hAnsi="宋体" w:cs="宋体"/>
          <w:b/>
          <w:bCs/>
          <w:kern w:val="0"/>
          <w:szCs w:val="21"/>
        </w:rPr>
      </w:pPr>
    </w:p>
    <w:p w14:paraId="18AADD5C" w14:textId="77777777" w:rsidR="004124CA" w:rsidRPr="00B501BF" w:rsidRDefault="004124CA" w:rsidP="004124CA">
      <w:pPr>
        <w:widowControl/>
        <w:spacing w:line="300" w:lineRule="auto"/>
        <w:jc w:val="left"/>
        <w:rPr>
          <w:rFonts w:ascii="宋体" w:hAnsi="宋体" w:cs="宋体"/>
          <w:kern w:val="0"/>
          <w:szCs w:val="21"/>
        </w:rPr>
      </w:pPr>
      <w:r w:rsidRPr="00B501BF">
        <w:rPr>
          <w:rFonts w:ascii="宋体" w:hAnsi="宋体" w:cs="宋体" w:hint="eastAsia"/>
          <w:b/>
          <w:bCs/>
          <w:kern w:val="0"/>
          <w:szCs w:val="21"/>
        </w:rPr>
        <w:t>第二部分　如何进行年度经营</w:t>
      </w:r>
      <w:r w:rsidRPr="00B501BF">
        <w:rPr>
          <w:rFonts w:ascii="宋体" w:hAnsi="宋体" w:cs="宋体"/>
          <w:b/>
          <w:bCs/>
          <w:kern w:val="0"/>
          <w:szCs w:val="21"/>
        </w:rPr>
        <w:t>分析</w:t>
      </w:r>
    </w:p>
    <w:p w14:paraId="6DFADB83" w14:textId="77777777" w:rsidR="00BA0E97" w:rsidRPr="00B501BF" w:rsidRDefault="004124CA" w:rsidP="00BA0E97">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一、</w:t>
      </w:r>
      <w:r w:rsidR="00BA0E97" w:rsidRPr="00B501BF">
        <w:rPr>
          <w:rFonts w:ascii="宋体" w:hAnsi="宋体" w:cs="宋体" w:hint="eastAsia"/>
          <w:kern w:val="0"/>
          <w:szCs w:val="21"/>
        </w:rPr>
        <w:t>企业内部分析</w:t>
      </w:r>
    </w:p>
    <w:p w14:paraId="4BC424EA" w14:textId="77777777" w:rsidR="00BA0E97" w:rsidRPr="00B501BF" w:rsidRDefault="00BA0E97" w:rsidP="00BA0E97">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w:t>
      </w:r>
      <w:r w:rsidR="00B70F49">
        <w:rPr>
          <w:rFonts w:ascii="宋体" w:hAnsi="宋体" w:cs="宋体" w:hint="eastAsia"/>
          <w:kern w:val="0"/>
          <w:szCs w:val="21"/>
        </w:rPr>
        <w:t>企业</w:t>
      </w:r>
      <w:r w:rsidRPr="00B501BF">
        <w:rPr>
          <w:rFonts w:ascii="宋体" w:hAnsi="宋体" w:cs="宋体" w:hint="eastAsia"/>
          <w:kern w:val="0"/>
          <w:szCs w:val="21"/>
        </w:rPr>
        <w:t>发展阶段分析</w:t>
      </w:r>
    </w:p>
    <w:p w14:paraId="3EC91207" w14:textId="77777777" w:rsidR="00BA0E97" w:rsidRPr="00B501BF" w:rsidRDefault="00BA0E97" w:rsidP="00BA0E97">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2、经营业绩分析</w:t>
      </w:r>
    </w:p>
    <w:p w14:paraId="42C57B66" w14:textId="77777777" w:rsidR="00BA0E97" w:rsidRPr="00B501BF" w:rsidRDefault="00BA0E97" w:rsidP="00BA0E97">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3、各区域、客户、产品分析</w:t>
      </w:r>
    </w:p>
    <w:p w14:paraId="2D1BBE44" w14:textId="77777777" w:rsidR="004124CA" w:rsidRPr="00B501BF" w:rsidRDefault="00BA0E97"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4、管理问题及能力分析</w:t>
      </w:r>
    </w:p>
    <w:p w14:paraId="1C5EF1C0" w14:textId="77777777" w:rsidR="00BA0E97" w:rsidRPr="00B501BF" w:rsidRDefault="004124CA" w:rsidP="00BA0E97">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二、</w:t>
      </w:r>
      <w:r w:rsidR="00BA0E97" w:rsidRPr="00B501BF">
        <w:rPr>
          <w:rFonts w:ascii="宋体" w:hAnsi="宋体" w:cs="宋体" w:hint="eastAsia"/>
          <w:kern w:val="0"/>
          <w:szCs w:val="21"/>
        </w:rPr>
        <w:t>外部环境分析</w:t>
      </w:r>
    </w:p>
    <w:p w14:paraId="016D0B53" w14:textId="77777777" w:rsidR="00BA0E97" w:rsidRPr="00B501BF" w:rsidRDefault="00BA0E97" w:rsidP="00BA0E97">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1、宏观环境分析</w:t>
      </w:r>
    </w:p>
    <w:p w14:paraId="4F5827F3" w14:textId="77777777" w:rsidR="00BA0E97" w:rsidRPr="00B501BF" w:rsidRDefault="00BA0E97" w:rsidP="00BA0E97">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w:t>
      </w:r>
      <w:r w:rsidRPr="00B501BF">
        <w:rPr>
          <w:rFonts w:ascii="宋体" w:hAnsi="宋体" w:cs="宋体"/>
          <w:kern w:val="0"/>
          <w:szCs w:val="21"/>
        </w:rPr>
        <w:t>行业环境</w:t>
      </w:r>
      <w:r w:rsidRPr="00B501BF">
        <w:rPr>
          <w:rFonts w:ascii="宋体" w:hAnsi="宋体" w:cs="宋体" w:hint="eastAsia"/>
          <w:kern w:val="0"/>
          <w:szCs w:val="21"/>
        </w:rPr>
        <w:t>分析</w:t>
      </w:r>
    </w:p>
    <w:p w14:paraId="040162FC" w14:textId="77777777" w:rsidR="00BA0E97" w:rsidRPr="00B501BF" w:rsidRDefault="00BA0E97" w:rsidP="00BA0E97">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w:t>
      </w:r>
      <w:r w:rsidRPr="00B501BF">
        <w:rPr>
          <w:rFonts w:ascii="宋体" w:hAnsi="宋体" w:cs="宋体"/>
          <w:kern w:val="0"/>
          <w:szCs w:val="21"/>
        </w:rPr>
        <w:t>竞争</w:t>
      </w:r>
      <w:r w:rsidRPr="00B501BF">
        <w:rPr>
          <w:rFonts w:ascii="宋体" w:hAnsi="宋体" w:cs="宋体" w:hint="eastAsia"/>
          <w:kern w:val="0"/>
          <w:szCs w:val="21"/>
        </w:rPr>
        <w:t>环境分析</w:t>
      </w:r>
    </w:p>
    <w:p w14:paraId="443F03FC" w14:textId="77777777" w:rsidR="004124CA" w:rsidRPr="00B501BF" w:rsidRDefault="00BA0E97"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4、消费者分析</w:t>
      </w:r>
    </w:p>
    <w:p w14:paraId="4088BB5B"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三、外部与内部综合分析</w:t>
      </w:r>
    </w:p>
    <w:p w14:paraId="58885F9C"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b/>
          <w:bCs/>
          <w:kern w:val="0"/>
          <w:szCs w:val="21"/>
        </w:rPr>
        <w:t>【情景案例2-1】</w:t>
      </w:r>
    </w:p>
    <w:p w14:paraId="02C8BD71"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【情景案例2-2】</w:t>
      </w:r>
    </w:p>
    <w:p w14:paraId="6A183C64"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【情景案例2-3】</w:t>
      </w:r>
    </w:p>
    <w:p w14:paraId="3ED1A5D7"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b/>
          <w:bCs/>
          <w:kern w:val="0"/>
          <w:szCs w:val="21"/>
        </w:rPr>
        <w:t>【情景案例2-4】</w:t>
      </w:r>
    </w:p>
    <w:p w14:paraId="0BD40DF6" w14:textId="77777777" w:rsidR="004124CA" w:rsidRPr="00B501BF" w:rsidRDefault="004124CA" w:rsidP="004124CA">
      <w:pPr>
        <w:widowControl/>
        <w:spacing w:line="300" w:lineRule="auto"/>
        <w:jc w:val="left"/>
        <w:rPr>
          <w:rFonts w:ascii="宋体" w:hAnsi="宋体" w:cs="宋体"/>
          <w:kern w:val="0"/>
          <w:szCs w:val="21"/>
        </w:rPr>
      </w:pPr>
    </w:p>
    <w:p w14:paraId="61285C93" w14:textId="77777777" w:rsidR="004124CA" w:rsidRPr="00B501BF" w:rsidRDefault="004124CA" w:rsidP="004124CA">
      <w:pPr>
        <w:widowControl/>
        <w:spacing w:line="300" w:lineRule="auto"/>
        <w:jc w:val="left"/>
        <w:rPr>
          <w:rFonts w:ascii="宋体" w:hAnsi="宋体" w:cs="宋体"/>
          <w:kern w:val="0"/>
          <w:szCs w:val="21"/>
        </w:rPr>
      </w:pPr>
      <w:r w:rsidRPr="00B501BF">
        <w:rPr>
          <w:rFonts w:ascii="宋体" w:hAnsi="宋体" w:cs="宋体" w:hint="eastAsia"/>
          <w:b/>
          <w:bCs/>
          <w:kern w:val="0"/>
          <w:szCs w:val="21"/>
        </w:rPr>
        <w:t>第三部分　如何制定公司年度经营目标与计划</w:t>
      </w:r>
    </w:p>
    <w:p w14:paraId="647454CF"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b/>
          <w:bCs/>
          <w:kern w:val="0"/>
          <w:szCs w:val="21"/>
        </w:rPr>
        <w:t>【情景案例3-1】</w:t>
      </w:r>
    </w:p>
    <w:p w14:paraId="5DE66822"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一、年度</w:t>
      </w:r>
      <w:r w:rsidR="00BA0E97">
        <w:rPr>
          <w:rFonts w:ascii="宋体" w:hAnsi="宋体" w:cs="宋体" w:hint="eastAsia"/>
          <w:kern w:val="0"/>
          <w:szCs w:val="21"/>
        </w:rPr>
        <w:t>整体</w:t>
      </w:r>
      <w:r w:rsidRPr="00B501BF">
        <w:rPr>
          <w:rFonts w:ascii="宋体" w:hAnsi="宋体" w:cs="宋体" w:hint="eastAsia"/>
          <w:kern w:val="0"/>
          <w:szCs w:val="21"/>
        </w:rPr>
        <w:t>经营目标制定</w:t>
      </w:r>
    </w:p>
    <w:p w14:paraId="6B35BF82"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1、收入目标、利润目标的选择</w:t>
      </w:r>
    </w:p>
    <w:p w14:paraId="0800D24B"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（1）目标制定的依据</w:t>
      </w:r>
    </w:p>
    <w:p w14:paraId="229048A9"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（2）发展型目标、维持型目标还是收缩型目标</w:t>
      </w:r>
    </w:p>
    <w:p w14:paraId="144044D4"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（3）收入目标与利润目标的平衡</w:t>
      </w:r>
    </w:p>
    <w:p w14:paraId="009D2CCC"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二、年度经营计划</w:t>
      </w:r>
    </w:p>
    <w:p w14:paraId="28CC2EEE"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三、年度预算</w:t>
      </w:r>
    </w:p>
    <w:p w14:paraId="3C31295E"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b/>
          <w:bCs/>
          <w:kern w:val="0"/>
          <w:szCs w:val="21"/>
        </w:rPr>
        <w:t>【情景案例3-1】</w:t>
      </w:r>
    </w:p>
    <w:p w14:paraId="450CD660"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【情景案例3-2】</w:t>
      </w:r>
    </w:p>
    <w:p w14:paraId="1888ED28"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【情景案例3-3】</w:t>
      </w:r>
    </w:p>
    <w:p w14:paraId="57FEC78F"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lastRenderedPageBreak/>
        <w:t>【情景案例3-4】</w:t>
      </w:r>
    </w:p>
    <w:p w14:paraId="643AA358" w14:textId="77777777" w:rsidR="004124CA" w:rsidRPr="00B501BF" w:rsidRDefault="004124CA" w:rsidP="004124CA">
      <w:pPr>
        <w:widowControl/>
        <w:spacing w:line="300" w:lineRule="auto"/>
        <w:jc w:val="left"/>
        <w:rPr>
          <w:rFonts w:ascii="宋体" w:hAnsi="宋体" w:cs="宋体"/>
          <w:kern w:val="0"/>
          <w:szCs w:val="21"/>
        </w:rPr>
      </w:pPr>
    </w:p>
    <w:p w14:paraId="38996479" w14:textId="77777777" w:rsidR="004124CA" w:rsidRPr="00B501BF" w:rsidRDefault="004124CA" w:rsidP="004124CA">
      <w:pPr>
        <w:widowControl/>
        <w:spacing w:line="300" w:lineRule="auto"/>
        <w:jc w:val="left"/>
        <w:rPr>
          <w:rFonts w:ascii="宋体" w:hAnsi="宋体" w:cs="宋体"/>
          <w:kern w:val="0"/>
          <w:szCs w:val="21"/>
        </w:rPr>
      </w:pPr>
      <w:r w:rsidRPr="00B501BF">
        <w:rPr>
          <w:rFonts w:ascii="宋体" w:hAnsi="宋体" w:cs="宋体" w:hint="eastAsia"/>
          <w:b/>
          <w:bCs/>
          <w:kern w:val="0"/>
          <w:szCs w:val="21"/>
        </w:rPr>
        <w:t>第四部分　如何制定业务</w:t>
      </w:r>
      <w:r w:rsidR="00B70F49">
        <w:rPr>
          <w:rFonts w:ascii="宋体" w:hAnsi="宋体" w:cs="宋体" w:hint="eastAsia"/>
          <w:b/>
          <w:bCs/>
          <w:kern w:val="0"/>
          <w:szCs w:val="21"/>
        </w:rPr>
        <w:t>策略与</w:t>
      </w:r>
      <w:r w:rsidRPr="00B501BF">
        <w:rPr>
          <w:rFonts w:ascii="宋体" w:hAnsi="宋体" w:cs="宋体" w:hint="eastAsia"/>
          <w:b/>
          <w:bCs/>
          <w:kern w:val="0"/>
          <w:szCs w:val="21"/>
        </w:rPr>
        <w:t>目标</w:t>
      </w:r>
    </w:p>
    <w:p w14:paraId="6FB0594F"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一、公司年度经营目标分解与业务目标制定</w:t>
      </w:r>
    </w:p>
    <w:p w14:paraId="5B5F265B" w14:textId="77777777" w:rsidR="004124CA"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二、</w:t>
      </w:r>
      <w:r>
        <w:rPr>
          <w:rFonts w:ascii="宋体" w:hAnsi="宋体" w:cs="宋体" w:hint="eastAsia"/>
          <w:kern w:val="0"/>
          <w:szCs w:val="21"/>
        </w:rPr>
        <w:t>如何制定</w:t>
      </w:r>
      <w:r w:rsidRPr="00B501BF">
        <w:rPr>
          <w:rFonts w:ascii="宋体" w:hAnsi="宋体" w:cs="宋体" w:hint="eastAsia"/>
          <w:kern w:val="0"/>
          <w:szCs w:val="21"/>
        </w:rPr>
        <w:t>产业目标、计划与预算制定（多元化公司）</w:t>
      </w:r>
    </w:p>
    <w:p w14:paraId="6C4F583C"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w:t>
      </w:r>
      <w:r>
        <w:rPr>
          <w:rFonts w:ascii="宋体" w:hAnsi="宋体" w:cs="宋体" w:hint="eastAsia"/>
          <w:kern w:val="0"/>
          <w:szCs w:val="21"/>
        </w:rPr>
        <w:t>各产业目标</w:t>
      </w:r>
    </w:p>
    <w:p w14:paraId="3AF8D435"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w:t>
      </w:r>
      <w:r>
        <w:rPr>
          <w:rFonts w:ascii="宋体" w:hAnsi="宋体" w:cs="宋体" w:hint="eastAsia"/>
          <w:kern w:val="0"/>
          <w:szCs w:val="21"/>
        </w:rPr>
        <w:t>各产业计划</w:t>
      </w:r>
    </w:p>
    <w:p w14:paraId="76F1C9FF"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w:t>
      </w:r>
      <w:r>
        <w:rPr>
          <w:rFonts w:ascii="宋体" w:hAnsi="宋体" w:cs="宋体" w:hint="eastAsia"/>
          <w:kern w:val="0"/>
          <w:szCs w:val="21"/>
        </w:rPr>
        <w:t>各产业预算</w:t>
      </w:r>
    </w:p>
    <w:p w14:paraId="34DF2630" w14:textId="77777777" w:rsidR="004124CA"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三、各区域目标、计划与预算制定（多区域公司）</w:t>
      </w:r>
    </w:p>
    <w:p w14:paraId="6FC8BE4D"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w:t>
      </w:r>
      <w:r>
        <w:rPr>
          <w:rFonts w:ascii="宋体" w:hAnsi="宋体" w:cs="宋体" w:hint="eastAsia"/>
          <w:kern w:val="0"/>
          <w:szCs w:val="21"/>
        </w:rPr>
        <w:t>各区域目标</w:t>
      </w:r>
    </w:p>
    <w:p w14:paraId="03397907"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w:t>
      </w:r>
      <w:r>
        <w:rPr>
          <w:rFonts w:ascii="宋体" w:hAnsi="宋体" w:cs="宋体" w:hint="eastAsia"/>
          <w:kern w:val="0"/>
          <w:szCs w:val="21"/>
        </w:rPr>
        <w:t>各区域计划</w:t>
      </w:r>
    </w:p>
    <w:p w14:paraId="4EE4A821"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w:t>
      </w:r>
      <w:r>
        <w:rPr>
          <w:rFonts w:ascii="宋体" w:hAnsi="宋体" w:cs="宋体" w:hint="eastAsia"/>
          <w:kern w:val="0"/>
          <w:szCs w:val="21"/>
        </w:rPr>
        <w:t>各区域预算</w:t>
      </w:r>
    </w:p>
    <w:p w14:paraId="3512E8BC" w14:textId="77777777" w:rsidR="004124CA"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四、各客户目标、计划与预算制定（多客户公司）</w:t>
      </w:r>
    </w:p>
    <w:p w14:paraId="3177509C"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w:t>
      </w:r>
      <w:r>
        <w:rPr>
          <w:rFonts w:ascii="宋体" w:hAnsi="宋体" w:cs="宋体" w:hint="eastAsia"/>
          <w:kern w:val="0"/>
          <w:szCs w:val="21"/>
        </w:rPr>
        <w:t>各客户目标</w:t>
      </w:r>
    </w:p>
    <w:p w14:paraId="495C421E"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w:t>
      </w:r>
      <w:r>
        <w:rPr>
          <w:rFonts w:ascii="宋体" w:hAnsi="宋体" w:cs="宋体" w:hint="eastAsia"/>
          <w:kern w:val="0"/>
          <w:szCs w:val="21"/>
        </w:rPr>
        <w:t>各客户计划</w:t>
      </w:r>
    </w:p>
    <w:p w14:paraId="736163BE"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w:t>
      </w:r>
      <w:r>
        <w:rPr>
          <w:rFonts w:ascii="宋体" w:hAnsi="宋体" w:cs="宋体" w:hint="eastAsia"/>
          <w:kern w:val="0"/>
          <w:szCs w:val="21"/>
        </w:rPr>
        <w:t>各客户预算</w:t>
      </w:r>
    </w:p>
    <w:p w14:paraId="7A3C70F9" w14:textId="77777777" w:rsidR="004124CA"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五、各产品目标、计划与预算制定（多产品公司）</w:t>
      </w:r>
    </w:p>
    <w:p w14:paraId="7BC6F185"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w:t>
      </w:r>
      <w:r>
        <w:rPr>
          <w:rFonts w:ascii="宋体" w:hAnsi="宋体" w:cs="宋体" w:hint="eastAsia"/>
          <w:kern w:val="0"/>
          <w:szCs w:val="21"/>
        </w:rPr>
        <w:t>各产品目标</w:t>
      </w:r>
    </w:p>
    <w:p w14:paraId="1A2C7F45"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w:t>
      </w:r>
      <w:r>
        <w:rPr>
          <w:rFonts w:ascii="宋体" w:hAnsi="宋体" w:cs="宋体" w:hint="eastAsia"/>
          <w:kern w:val="0"/>
          <w:szCs w:val="21"/>
        </w:rPr>
        <w:t>各产品计划</w:t>
      </w:r>
    </w:p>
    <w:p w14:paraId="381B2899"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w:t>
      </w:r>
      <w:r>
        <w:rPr>
          <w:rFonts w:ascii="宋体" w:hAnsi="宋体" w:cs="宋体" w:hint="eastAsia"/>
          <w:kern w:val="0"/>
          <w:szCs w:val="21"/>
        </w:rPr>
        <w:t>各产品预算</w:t>
      </w:r>
    </w:p>
    <w:p w14:paraId="04F147B5"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六、产业目标、区域目标、客户目标、产品目标的综合考虑</w:t>
      </w:r>
    </w:p>
    <w:p w14:paraId="3758A13A"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【情景案例4-1】</w:t>
      </w:r>
    </w:p>
    <w:p w14:paraId="5E2E09EE"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【情景案例4-2】</w:t>
      </w:r>
    </w:p>
    <w:p w14:paraId="273FE3D4"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【情景案例4-3】</w:t>
      </w:r>
    </w:p>
    <w:p w14:paraId="5913F2DD" w14:textId="77777777" w:rsidR="004124CA" w:rsidRPr="00B501BF" w:rsidRDefault="004124CA" w:rsidP="004124CA">
      <w:pPr>
        <w:widowControl/>
        <w:spacing w:line="300" w:lineRule="auto"/>
        <w:ind w:leftChars="200" w:left="420"/>
        <w:jc w:val="left"/>
        <w:rPr>
          <w:rFonts w:ascii="宋体" w:hAnsi="宋体" w:cs="宋体"/>
          <w:b/>
          <w:bCs/>
          <w:kern w:val="0"/>
          <w:szCs w:val="21"/>
        </w:rPr>
      </w:pPr>
      <w:r w:rsidRPr="00B501BF">
        <w:rPr>
          <w:rFonts w:ascii="宋体" w:hAnsi="宋体" w:cs="宋体" w:hint="eastAsia"/>
          <w:b/>
          <w:bCs/>
          <w:kern w:val="0"/>
          <w:szCs w:val="21"/>
        </w:rPr>
        <w:t>【情景案例4-4】</w:t>
      </w:r>
    </w:p>
    <w:p w14:paraId="6D58E0A0" w14:textId="77777777" w:rsidR="004124CA" w:rsidRPr="00B501BF" w:rsidRDefault="004124CA" w:rsidP="004124CA">
      <w:pPr>
        <w:widowControl/>
        <w:spacing w:line="300" w:lineRule="auto"/>
        <w:ind w:leftChars="200" w:left="420"/>
        <w:jc w:val="left"/>
        <w:rPr>
          <w:rFonts w:ascii="宋体" w:hAnsi="宋体" w:cs="宋体"/>
          <w:b/>
          <w:bCs/>
          <w:kern w:val="0"/>
          <w:szCs w:val="21"/>
        </w:rPr>
      </w:pPr>
    </w:p>
    <w:p w14:paraId="05AE39E3" w14:textId="77777777" w:rsidR="004124CA" w:rsidRPr="00B501BF" w:rsidRDefault="004124CA" w:rsidP="004124CA">
      <w:pPr>
        <w:widowControl/>
        <w:spacing w:line="300" w:lineRule="auto"/>
        <w:jc w:val="left"/>
        <w:rPr>
          <w:rFonts w:ascii="宋体" w:hAnsi="宋体" w:cs="宋体"/>
          <w:kern w:val="0"/>
          <w:szCs w:val="21"/>
        </w:rPr>
      </w:pPr>
      <w:r w:rsidRPr="00B501BF">
        <w:rPr>
          <w:rFonts w:ascii="宋体" w:hAnsi="宋体" w:cs="宋体" w:hint="eastAsia"/>
          <w:b/>
          <w:bCs/>
          <w:kern w:val="0"/>
          <w:szCs w:val="21"/>
        </w:rPr>
        <w:t>第五部分　如何制定职能目标与计划</w:t>
      </w:r>
    </w:p>
    <w:p w14:paraId="07EF7257"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一、年度经营目标分解、业务目标分解与职能目标制定</w:t>
      </w:r>
    </w:p>
    <w:p w14:paraId="080221EA" w14:textId="77777777" w:rsidR="00B70F49" w:rsidRDefault="004124CA" w:rsidP="00B70F49">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二、</w:t>
      </w:r>
      <w:r w:rsidR="00B70F49" w:rsidRPr="00B501BF">
        <w:rPr>
          <w:rFonts w:ascii="宋体" w:hAnsi="宋体" w:cs="宋体" w:hint="eastAsia"/>
          <w:kern w:val="0"/>
          <w:szCs w:val="21"/>
        </w:rPr>
        <w:t>市场营销目标、计划与预算</w:t>
      </w:r>
    </w:p>
    <w:p w14:paraId="54DBCB39" w14:textId="77777777" w:rsidR="00B70F49" w:rsidRPr="00B501BF" w:rsidRDefault="00B70F49" w:rsidP="00B70F49">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w:t>
      </w:r>
      <w:r>
        <w:rPr>
          <w:rFonts w:ascii="宋体" w:hAnsi="宋体" w:cs="宋体" w:hint="eastAsia"/>
          <w:kern w:val="0"/>
          <w:szCs w:val="21"/>
        </w:rPr>
        <w:t>市场营销目标</w:t>
      </w:r>
    </w:p>
    <w:p w14:paraId="0F1032E9" w14:textId="77777777" w:rsidR="00B70F49" w:rsidRPr="00B501BF" w:rsidRDefault="00B70F49" w:rsidP="00B70F49">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w:t>
      </w:r>
      <w:r>
        <w:rPr>
          <w:rFonts w:ascii="宋体" w:hAnsi="宋体" w:cs="宋体" w:hint="eastAsia"/>
          <w:kern w:val="0"/>
          <w:szCs w:val="21"/>
        </w:rPr>
        <w:t>市场营销计划</w:t>
      </w:r>
    </w:p>
    <w:p w14:paraId="7B7DC904" w14:textId="77777777" w:rsidR="00B70F49" w:rsidRPr="00B501BF" w:rsidRDefault="00B70F49" w:rsidP="00B70F49">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w:t>
      </w:r>
      <w:r>
        <w:rPr>
          <w:rFonts w:ascii="宋体" w:hAnsi="宋体" w:cs="宋体" w:hint="eastAsia"/>
          <w:kern w:val="0"/>
          <w:szCs w:val="21"/>
        </w:rPr>
        <w:t>市场营销预算</w:t>
      </w:r>
    </w:p>
    <w:p w14:paraId="23959D62" w14:textId="77777777" w:rsidR="004124CA" w:rsidRDefault="00B70F49"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三、</w:t>
      </w:r>
      <w:r w:rsidR="004124CA" w:rsidRPr="00B501BF">
        <w:rPr>
          <w:rFonts w:ascii="宋体" w:hAnsi="宋体" w:cs="宋体" w:hint="eastAsia"/>
          <w:kern w:val="0"/>
          <w:szCs w:val="21"/>
        </w:rPr>
        <w:t>技术研发目标、计划与预算</w:t>
      </w:r>
    </w:p>
    <w:p w14:paraId="3DC3870D"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w:t>
      </w:r>
      <w:r>
        <w:rPr>
          <w:rFonts w:ascii="宋体" w:hAnsi="宋体" w:cs="宋体" w:hint="eastAsia"/>
          <w:kern w:val="0"/>
          <w:szCs w:val="21"/>
        </w:rPr>
        <w:t>技术研发目标</w:t>
      </w:r>
    </w:p>
    <w:p w14:paraId="1120DE62"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w:t>
      </w:r>
      <w:r>
        <w:rPr>
          <w:rFonts w:ascii="宋体" w:hAnsi="宋体" w:cs="宋体" w:hint="eastAsia"/>
          <w:kern w:val="0"/>
          <w:szCs w:val="21"/>
        </w:rPr>
        <w:t>技术研发计划</w:t>
      </w:r>
    </w:p>
    <w:p w14:paraId="35001537" w14:textId="77777777" w:rsidR="004124CA" w:rsidRPr="00B501BF" w:rsidRDefault="004124CA" w:rsidP="00B70F49">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lastRenderedPageBreak/>
        <w:t>（3）</w:t>
      </w:r>
      <w:r>
        <w:rPr>
          <w:rFonts w:ascii="宋体" w:hAnsi="宋体" w:cs="宋体" w:hint="eastAsia"/>
          <w:kern w:val="0"/>
          <w:szCs w:val="21"/>
        </w:rPr>
        <w:t>技术研发预算</w:t>
      </w:r>
    </w:p>
    <w:p w14:paraId="5F3AC0FC"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四、生产制造目标、计划与预算</w:t>
      </w:r>
    </w:p>
    <w:p w14:paraId="6C0A73DD"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w:t>
      </w:r>
      <w:r>
        <w:rPr>
          <w:rFonts w:ascii="宋体" w:hAnsi="宋体" w:cs="宋体" w:hint="eastAsia"/>
          <w:kern w:val="0"/>
          <w:szCs w:val="21"/>
        </w:rPr>
        <w:t>生产制造目标</w:t>
      </w:r>
    </w:p>
    <w:p w14:paraId="680BC9D6"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w:t>
      </w:r>
      <w:r>
        <w:rPr>
          <w:rFonts w:ascii="宋体" w:hAnsi="宋体" w:cs="宋体" w:hint="eastAsia"/>
          <w:kern w:val="0"/>
          <w:szCs w:val="21"/>
        </w:rPr>
        <w:t>生产制造计划</w:t>
      </w:r>
    </w:p>
    <w:p w14:paraId="274B0DF4"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w:t>
      </w:r>
      <w:r>
        <w:rPr>
          <w:rFonts w:ascii="宋体" w:hAnsi="宋体" w:cs="宋体" w:hint="eastAsia"/>
          <w:kern w:val="0"/>
          <w:szCs w:val="21"/>
        </w:rPr>
        <w:t>生产制造预算</w:t>
      </w:r>
    </w:p>
    <w:p w14:paraId="0563231C"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五、人力资源目标、计划与预算</w:t>
      </w:r>
    </w:p>
    <w:p w14:paraId="47469800"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w:t>
      </w:r>
      <w:r>
        <w:rPr>
          <w:rFonts w:ascii="宋体" w:hAnsi="宋体" w:cs="宋体" w:hint="eastAsia"/>
          <w:kern w:val="0"/>
          <w:szCs w:val="21"/>
        </w:rPr>
        <w:t>人力资源目标</w:t>
      </w:r>
    </w:p>
    <w:p w14:paraId="7A4225FE"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w:t>
      </w:r>
      <w:r>
        <w:rPr>
          <w:rFonts w:ascii="宋体" w:hAnsi="宋体" w:cs="宋体" w:hint="eastAsia"/>
          <w:kern w:val="0"/>
          <w:szCs w:val="21"/>
        </w:rPr>
        <w:t>人力资源计划</w:t>
      </w:r>
    </w:p>
    <w:p w14:paraId="56B873FD"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w:t>
      </w:r>
      <w:r>
        <w:rPr>
          <w:rFonts w:ascii="宋体" w:hAnsi="宋体" w:cs="宋体" w:hint="eastAsia"/>
          <w:kern w:val="0"/>
          <w:szCs w:val="21"/>
        </w:rPr>
        <w:t>人力资源预算</w:t>
      </w:r>
    </w:p>
    <w:p w14:paraId="7D468E58"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六、财务投资目标、计划与预算</w:t>
      </w:r>
    </w:p>
    <w:p w14:paraId="16CFB338"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（1）</w:t>
      </w:r>
      <w:r>
        <w:rPr>
          <w:rFonts w:ascii="宋体" w:hAnsi="宋体" w:cs="宋体" w:hint="eastAsia"/>
          <w:kern w:val="0"/>
          <w:szCs w:val="21"/>
        </w:rPr>
        <w:t>财务投资目标</w:t>
      </w:r>
    </w:p>
    <w:p w14:paraId="391B1887"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（2）</w:t>
      </w:r>
      <w:r>
        <w:rPr>
          <w:rFonts w:ascii="宋体" w:hAnsi="宋体" w:cs="宋体" w:hint="eastAsia"/>
          <w:kern w:val="0"/>
          <w:szCs w:val="21"/>
        </w:rPr>
        <w:t>财务投资计划</w:t>
      </w:r>
    </w:p>
    <w:p w14:paraId="5F88BAD3" w14:textId="77777777" w:rsidR="004124CA" w:rsidRPr="00B501BF"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（3）</w:t>
      </w:r>
      <w:r>
        <w:rPr>
          <w:rFonts w:ascii="宋体" w:hAnsi="宋体" w:cs="宋体" w:hint="eastAsia"/>
          <w:kern w:val="0"/>
          <w:szCs w:val="21"/>
        </w:rPr>
        <w:t>财务投资预算</w:t>
      </w:r>
    </w:p>
    <w:p w14:paraId="1B740AF2" w14:textId="77777777" w:rsidR="004124CA" w:rsidRDefault="004124CA" w:rsidP="004124CA">
      <w:pPr>
        <w:widowControl/>
        <w:spacing w:line="300" w:lineRule="auto"/>
        <w:ind w:leftChars="200" w:left="420"/>
        <w:jc w:val="left"/>
        <w:rPr>
          <w:rFonts w:ascii="宋体" w:hAnsi="宋体" w:cs="宋体"/>
          <w:kern w:val="0"/>
          <w:szCs w:val="21"/>
        </w:rPr>
      </w:pPr>
      <w:r w:rsidRPr="00B501BF">
        <w:rPr>
          <w:rFonts w:ascii="宋体" w:hAnsi="宋体" w:cs="宋体" w:hint="eastAsia"/>
          <w:kern w:val="0"/>
          <w:szCs w:val="21"/>
        </w:rPr>
        <w:t>七、</w:t>
      </w:r>
      <w:r>
        <w:rPr>
          <w:rFonts w:ascii="宋体" w:hAnsi="宋体" w:cs="宋体" w:hint="eastAsia"/>
          <w:kern w:val="0"/>
          <w:szCs w:val="21"/>
        </w:rPr>
        <w:t>其他部门目标、计划与预算</w:t>
      </w:r>
    </w:p>
    <w:p w14:paraId="4DD494AB" w14:textId="77777777" w:rsidR="004124CA" w:rsidRPr="00B501BF" w:rsidRDefault="004124CA" w:rsidP="004124CA">
      <w:pPr>
        <w:widowControl/>
        <w:spacing w:line="300" w:lineRule="auto"/>
        <w:ind w:leftChars="200" w:left="420"/>
        <w:jc w:val="left"/>
        <w:rPr>
          <w:rFonts w:ascii="宋体" w:hAnsi="宋体" w:cs="宋体"/>
          <w:kern w:val="0"/>
          <w:szCs w:val="21"/>
        </w:rPr>
      </w:pPr>
      <w:r>
        <w:rPr>
          <w:rFonts w:ascii="宋体" w:hAnsi="宋体" w:cs="宋体" w:hint="eastAsia"/>
          <w:kern w:val="0"/>
          <w:szCs w:val="21"/>
        </w:rPr>
        <w:t>八、</w:t>
      </w:r>
      <w:r w:rsidRPr="00B501BF">
        <w:rPr>
          <w:rFonts w:ascii="宋体" w:hAnsi="宋体" w:cs="宋体" w:hint="eastAsia"/>
          <w:kern w:val="0"/>
          <w:szCs w:val="21"/>
        </w:rPr>
        <w:t>职能目标、计划与预算的综合考虑</w:t>
      </w:r>
    </w:p>
    <w:p w14:paraId="6F584B25" w14:textId="77777777" w:rsidR="008C6AE2" w:rsidRDefault="008C6AE2" w:rsidP="008C6AE2">
      <w:pPr>
        <w:widowControl/>
        <w:spacing w:line="300" w:lineRule="auto"/>
        <w:jc w:val="left"/>
        <w:rPr>
          <w:b/>
          <w:bCs/>
          <w:szCs w:val="21"/>
        </w:rPr>
      </w:pPr>
    </w:p>
    <w:p w14:paraId="51032EF9" w14:textId="77777777" w:rsidR="00C76255" w:rsidRDefault="00C76255" w:rsidP="00C76255">
      <w:pPr>
        <w:jc w:val="left"/>
        <w:rPr>
          <w:b/>
          <w:bCs/>
          <w:szCs w:val="21"/>
        </w:rPr>
      </w:pPr>
      <w:r>
        <w:rPr>
          <w:rFonts w:hint="eastAsia"/>
          <w:b/>
          <w:bCs/>
          <w:szCs w:val="21"/>
        </w:rPr>
        <w:t>【学员评语】</w:t>
      </w:r>
    </w:p>
    <w:p w14:paraId="32EB103E" w14:textId="77777777" w:rsidR="00235BA8" w:rsidRDefault="00235BA8" w:rsidP="00235BA8">
      <w:pPr>
        <w:pStyle w:val="ad"/>
        <w:spacing w:before="0" w:beforeAutospacing="0" w:after="0" w:afterAutospacing="0"/>
        <w:ind w:firstLine="480"/>
        <w:rPr>
          <w:rFonts w:ascii="Arial" w:hAnsi="Arial" w:cs="Arial"/>
          <w:sz w:val="21"/>
          <w:szCs w:val="21"/>
        </w:rPr>
      </w:pPr>
      <w:r w:rsidRPr="00132E66">
        <w:rPr>
          <w:rFonts w:ascii="Arial" w:hAnsi="Arial" w:cs="Arial" w:hint="eastAsia"/>
          <w:sz w:val="21"/>
          <w:szCs w:val="21"/>
        </w:rPr>
        <w:t>“唐东方老师讲述的发展战略框架非常好，在愿景与目标指引下，通过产业、区域、客户和产品等四个方面发展点的思考，帮企业清晰地找到了发展之匙。”</w:t>
      </w:r>
    </w:p>
    <w:p w14:paraId="7EDAD68A" w14:textId="77777777" w:rsidR="00235BA8" w:rsidRPr="00132E66" w:rsidRDefault="00235BA8" w:rsidP="00235BA8">
      <w:pPr>
        <w:pStyle w:val="ad"/>
        <w:spacing w:before="0" w:beforeAutospacing="0" w:after="0" w:afterAutospacing="0"/>
        <w:ind w:firstLine="480"/>
        <w:rPr>
          <w:rFonts w:ascii="Arial" w:hAnsi="Arial" w:cs="Arial"/>
          <w:sz w:val="21"/>
          <w:szCs w:val="21"/>
        </w:rPr>
      </w:pPr>
      <w:r>
        <w:rPr>
          <w:rFonts w:ascii="Arial" w:hAnsi="Arial" w:cs="Arial" w:hint="eastAsia"/>
          <w:sz w:val="21"/>
          <w:szCs w:val="21"/>
        </w:rPr>
        <w:t xml:space="preserve">                           </w:t>
      </w:r>
      <w:r w:rsidRPr="00132E66">
        <w:rPr>
          <w:rFonts w:ascii="Arial" w:hAnsi="Arial" w:cs="Arial" w:hint="eastAsia"/>
          <w:sz w:val="21"/>
          <w:szCs w:val="21"/>
        </w:rPr>
        <w:t>——福田戴姆勒总裁兼首席执行官周亮</w:t>
      </w:r>
    </w:p>
    <w:p w14:paraId="2C6558EE" w14:textId="77777777" w:rsidR="00235BA8" w:rsidRDefault="00235BA8" w:rsidP="00235BA8">
      <w:pPr>
        <w:pStyle w:val="ad"/>
        <w:spacing w:before="0" w:beforeAutospacing="0" w:after="0" w:afterAutospacing="0"/>
        <w:ind w:firstLine="480"/>
        <w:rPr>
          <w:rFonts w:ascii="Arial" w:hAnsi="Arial" w:cs="Arial"/>
          <w:sz w:val="21"/>
          <w:szCs w:val="21"/>
        </w:rPr>
      </w:pPr>
      <w:r w:rsidRPr="002A6B1E">
        <w:rPr>
          <w:rFonts w:ascii="Arial" w:hAnsi="Arial" w:cs="Arial" w:hint="eastAsia"/>
          <w:sz w:val="21"/>
          <w:szCs w:val="21"/>
        </w:rPr>
        <w:t xml:space="preserve"> </w:t>
      </w:r>
    </w:p>
    <w:p w14:paraId="47117269" w14:textId="77777777" w:rsidR="00235BA8" w:rsidRDefault="00235BA8" w:rsidP="00235BA8">
      <w:pPr>
        <w:pStyle w:val="ad"/>
        <w:spacing w:before="0" w:beforeAutospacing="0" w:after="0" w:afterAutospacing="0"/>
        <w:ind w:firstLine="480"/>
        <w:rPr>
          <w:rFonts w:ascii="Arial" w:hAnsi="Arial" w:cs="Arial"/>
          <w:sz w:val="21"/>
          <w:szCs w:val="21"/>
        </w:rPr>
      </w:pPr>
      <w:r w:rsidRPr="00132E66">
        <w:rPr>
          <w:rFonts w:ascii="Arial" w:hAnsi="Arial" w:cs="Arial" w:hint="eastAsia"/>
          <w:sz w:val="21"/>
          <w:szCs w:val="21"/>
        </w:rPr>
        <w:t>“唐老师讲</w:t>
      </w:r>
      <w:r>
        <w:rPr>
          <w:rFonts w:ascii="Arial" w:hAnsi="Arial" w:cs="Arial" w:hint="eastAsia"/>
          <w:sz w:val="21"/>
          <w:szCs w:val="21"/>
        </w:rPr>
        <w:t>得</w:t>
      </w:r>
      <w:r w:rsidRPr="00132E66">
        <w:rPr>
          <w:rFonts w:ascii="Arial" w:hAnsi="Arial" w:cs="Arial" w:hint="eastAsia"/>
          <w:sz w:val="21"/>
          <w:szCs w:val="21"/>
        </w:rPr>
        <w:t>非常好，</w:t>
      </w:r>
      <w:r>
        <w:rPr>
          <w:rFonts w:ascii="Arial" w:hAnsi="Arial" w:cs="Arial" w:hint="eastAsia"/>
          <w:sz w:val="21"/>
          <w:szCs w:val="21"/>
        </w:rPr>
        <w:t>非常实用</w:t>
      </w:r>
      <w:r w:rsidRPr="00132E66">
        <w:rPr>
          <w:rFonts w:ascii="Arial" w:hAnsi="Arial" w:cs="Arial" w:hint="eastAsia"/>
          <w:sz w:val="21"/>
          <w:szCs w:val="21"/>
        </w:rPr>
        <w:t>，</w:t>
      </w:r>
      <w:r>
        <w:rPr>
          <w:rFonts w:ascii="Arial" w:hAnsi="Arial" w:cs="Arial" w:hint="eastAsia"/>
          <w:sz w:val="21"/>
          <w:szCs w:val="21"/>
        </w:rPr>
        <w:t>启发很大，期待唐老师进一步指导公司战略实践</w:t>
      </w:r>
      <w:r w:rsidRPr="00132E66">
        <w:rPr>
          <w:rFonts w:ascii="Arial" w:hAnsi="Arial" w:cs="Arial" w:hint="eastAsia"/>
          <w:sz w:val="21"/>
          <w:szCs w:val="21"/>
        </w:rPr>
        <w:t>。”</w:t>
      </w:r>
    </w:p>
    <w:p w14:paraId="035EF8B8" w14:textId="77777777" w:rsidR="00235BA8" w:rsidRPr="00132E66" w:rsidRDefault="00235BA8" w:rsidP="00235BA8">
      <w:pPr>
        <w:pStyle w:val="ad"/>
        <w:spacing w:before="0" w:beforeAutospacing="0" w:after="0" w:afterAutospacing="0"/>
        <w:ind w:firstLine="480"/>
        <w:rPr>
          <w:rFonts w:ascii="Arial" w:hAnsi="Arial" w:cs="Arial"/>
          <w:sz w:val="21"/>
          <w:szCs w:val="21"/>
        </w:rPr>
      </w:pPr>
      <w:r>
        <w:rPr>
          <w:rFonts w:ascii="Arial" w:hAnsi="Arial" w:cs="Arial" w:hint="eastAsia"/>
          <w:sz w:val="21"/>
          <w:szCs w:val="21"/>
        </w:rPr>
        <w:t xml:space="preserve">                           </w:t>
      </w:r>
      <w:r w:rsidRPr="00132E66">
        <w:rPr>
          <w:rFonts w:ascii="Arial" w:hAnsi="Arial" w:cs="Arial" w:hint="eastAsia"/>
          <w:sz w:val="21"/>
          <w:szCs w:val="21"/>
        </w:rPr>
        <w:t>——</w:t>
      </w:r>
      <w:r>
        <w:rPr>
          <w:rFonts w:ascii="Arial" w:hAnsi="Arial" w:cs="Arial" w:hint="eastAsia"/>
          <w:sz w:val="21"/>
          <w:szCs w:val="21"/>
        </w:rPr>
        <w:t>红豆集团总裁周海江</w:t>
      </w:r>
    </w:p>
    <w:p w14:paraId="6D7864C3" w14:textId="77777777" w:rsidR="00235BA8" w:rsidRDefault="00235BA8" w:rsidP="00235BA8">
      <w:pPr>
        <w:pStyle w:val="ad"/>
        <w:spacing w:before="0" w:beforeAutospacing="0" w:after="0" w:afterAutospacing="0"/>
        <w:ind w:firstLine="480"/>
        <w:rPr>
          <w:rFonts w:ascii="Arial" w:hAnsi="Arial" w:cs="Arial"/>
          <w:sz w:val="21"/>
          <w:szCs w:val="21"/>
        </w:rPr>
      </w:pPr>
    </w:p>
    <w:p w14:paraId="3EBE7657" w14:textId="77777777" w:rsidR="00235BA8" w:rsidRDefault="00235BA8" w:rsidP="00235BA8">
      <w:pPr>
        <w:pStyle w:val="ad"/>
        <w:spacing w:before="0" w:beforeAutospacing="0" w:after="0" w:afterAutospacing="0"/>
        <w:ind w:firstLine="480"/>
        <w:rPr>
          <w:rFonts w:ascii="Arial" w:hAnsi="Arial" w:cs="Arial"/>
          <w:sz w:val="21"/>
          <w:szCs w:val="21"/>
        </w:rPr>
      </w:pPr>
      <w:r w:rsidRPr="00132E66">
        <w:rPr>
          <w:rFonts w:ascii="Arial" w:hAnsi="Arial" w:cs="Arial" w:hint="eastAsia"/>
          <w:sz w:val="21"/>
          <w:szCs w:val="21"/>
        </w:rPr>
        <w:t>“</w:t>
      </w:r>
      <w:r>
        <w:rPr>
          <w:rFonts w:ascii="Arial" w:hAnsi="Arial" w:cs="Arial" w:hint="eastAsia"/>
          <w:sz w:val="21"/>
          <w:szCs w:val="21"/>
        </w:rPr>
        <w:t>听了唐老师几次战略课程，感觉受益非浅，唐老师关于发展战略的基本框架，为企业解决发展问题提供了思路和方法。</w:t>
      </w:r>
      <w:r w:rsidRPr="00132E66">
        <w:rPr>
          <w:rFonts w:ascii="Arial" w:hAnsi="Arial" w:cs="Arial" w:hint="eastAsia"/>
          <w:sz w:val="21"/>
          <w:szCs w:val="21"/>
        </w:rPr>
        <w:t>”</w:t>
      </w:r>
    </w:p>
    <w:p w14:paraId="2BCEB7DB" w14:textId="77777777" w:rsidR="00235BA8" w:rsidRDefault="00235BA8" w:rsidP="00235BA8">
      <w:pPr>
        <w:pStyle w:val="ad"/>
        <w:spacing w:before="0" w:beforeAutospacing="0" w:after="0" w:afterAutospacing="0"/>
        <w:ind w:firstLine="480"/>
        <w:rPr>
          <w:rFonts w:ascii="Arial" w:hAnsi="Arial" w:cs="Arial"/>
          <w:sz w:val="21"/>
          <w:szCs w:val="21"/>
        </w:rPr>
      </w:pPr>
      <w:r>
        <w:rPr>
          <w:rFonts w:ascii="Arial" w:hAnsi="Arial" w:cs="Arial" w:hint="eastAsia"/>
          <w:sz w:val="21"/>
          <w:szCs w:val="21"/>
        </w:rPr>
        <w:t xml:space="preserve">                           </w:t>
      </w:r>
      <w:r w:rsidRPr="00132E66">
        <w:rPr>
          <w:rFonts w:ascii="Arial" w:hAnsi="Arial" w:cs="Arial" w:hint="eastAsia"/>
          <w:sz w:val="21"/>
          <w:szCs w:val="21"/>
        </w:rPr>
        <w:t>——</w:t>
      </w:r>
      <w:r>
        <w:rPr>
          <w:rFonts w:ascii="Arial" w:hAnsi="Arial" w:cs="Arial" w:hint="eastAsia"/>
          <w:sz w:val="21"/>
          <w:szCs w:val="21"/>
        </w:rPr>
        <w:t>豪森瑞德董事长董德熙</w:t>
      </w:r>
    </w:p>
    <w:p w14:paraId="347014A4" w14:textId="77777777" w:rsidR="00235BA8" w:rsidRDefault="00235BA8" w:rsidP="00235BA8">
      <w:pPr>
        <w:pStyle w:val="ad"/>
        <w:spacing w:before="0" w:beforeAutospacing="0" w:after="0" w:afterAutospacing="0"/>
        <w:rPr>
          <w:rFonts w:ascii="Arial" w:hAnsi="Arial" w:cs="Arial"/>
          <w:sz w:val="21"/>
          <w:szCs w:val="21"/>
        </w:rPr>
      </w:pPr>
    </w:p>
    <w:p w14:paraId="4AD4A760" w14:textId="77777777" w:rsidR="00235BA8" w:rsidRDefault="00235BA8" w:rsidP="00235BA8">
      <w:pPr>
        <w:pStyle w:val="ad"/>
        <w:spacing w:before="0" w:beforeAutospacing="0" w:after="0" w:afterAutospacing="0"/>
        <w:ind w:firstLine="480"/>
        <w:rPr>
          <w:rFonts w:ascii="Arial" w:hAnsi="Arial" w:cs="Arial"/>
          <w:sz w:val="21"/>
          <w:szCs w:val="21"/>
        </w:rPr>
      </w:pPr>
      <w:r w:rsidRPr="00132E66">
        <w:rPr>
          <w:rFonts w:ascii="Arial" w:hAnsi="Arial" w:cs="Arial" w:hint="eastAsia"/>
          <w:sz w:val="21"/>
          <w:szCs w:val="21"/>
        </w:rPr>
        <w:t xml:space="preserve"> </w:t>
      </w:r>
      <w:r w:rsidRPr="00132E66">
        <w:rPr>
          <w:rFonts w:ascii="Arial" w:hAnsi="Arial" w:cs="Arial" w:hint="eastAsia"/>
          <w:sz w:val="21"/>
          <w:szCs w:val="21"/>
        </w:rPr>
        <w:t>“</w:t>
      </w:r>
      <w:r>
        <w:rPr>
          <w:rFonts w:ascii="Arial" w:hAnsi="Arial" w:cs="Arial" w:hint="eastAsia"/>
          <w:sz w:val="21"/>
          <w:szCs w:val="21"/>
        </w:rPr>
        <w:t>非常喜欢</w:t>
      </w:r>
      <w:r w:rsidRPr="00132E66">
        <w:rPr>
          <w:rFonts w:ascii="Arial" w:hAnsi="Arial" w:cs="Arial" w:hint="eastAsia"/>
          <w:sz w:val="21"/>
          <w:szCs w:val="21"/>
        </w:rPr>
        <w:t>唐老师</w:t>
      </w:r>
      <w:r>
        <w:rPr>
          <w:rFonts w:ascii="Arial" w:hAnsi="Arial" w:cs="Arial" w:hint="eastAsia"/>
          <w:sz w:val="21"/>
          <w:szCs w:val="21"/>
        </w:rPr>
        <w:t>的战略课程，唐老师的发展战略思想与框架对青岛双瑞的发展启发很大</w:t>
      </w:r>
      <w:r w:rsidRPr="00132E66">
        <w:rPr>
          <w:rFonts w:ascii="Arial" w:hAnsi="Arial" w:cs="Arial" w:hint="eastAsia"/>
          <w:sz w:val="21"/>
          <w:szCs w:val="21"/>
        </w:rPr>
        <w:t>。”</w:t>
      </w:r>
    </w:p>
    <w:p w14:paraId="5B25F8DF" w14:textId="77777777" w:rsidR="00235BA8" w:rsidRDefault="00235BA8" w:rsidP="00235BA8">
      <w:pPr>
        <w:pStyle w:val="ad"/>
        <w:spacing w:before="0" w:beforeAutospacing="0" w:after="0" w:afterAutospacing="0"/>
        <w:ind w:firstLine="480"/>
        <w:rPr>
          <w:rFonts w:ascii="Arial" w:hAnsi="Arial" w:cs="Arial"/>
          <w:sz w:val="21"/>
          <w:szCs w:val="21"/>
        </w:rPr>
      </w:pPr>
      <w:r>
        <w:rPr>
          <w:rFonts w:ascii="Arial" w:hAnsi="Arial" w:cs="Arial" w:hint="eastAsia"/>
          <w:sz w:val="21"/>
          <w:szCs w:val="21"/>
        </w:rPr>
        <w:t xml:space="preserve">                           </w:t>
      </w:r>
      <w:r w:rsidRPr="00132E66">
        <w:rPr>
          <w:rFonts w:ascii="Arial" w:hAnsi="Arial" w:cs="Arial" w:hint="eastAsia"/>
          <w:sz w:val="21"/>
          <w:szCs w:val="21"/>
        </w:rPr>
        <w:t>——</w:t>
      </w:r>
      <w:r>
        <w:rPr>
          <w:rFonts w:ascii="Arial" w:hAnsi="Arial" w:cs="Arial" w:hint="eastAsia"/>
          <w:sz w:val="21"/>
          <w:szCs w:val="21"/>
        </w:rPr>
        <w:t>青岛双瑞总经理付洪田</w:t>
      </w:r>
    </w:p>
    <w:p w14:paraId="5AC96B89" w14:textId="77777777" w:rsidR="00235BA8" w:rsidRDefault="00235BA8" w:rsidP="00235BA8">
      <w:pPr>
        <w:pStyle w:val="ad"/>
        <w:spacing w:before="0" w:beforeAutospacing="0" w:after="0" w:afterAutospacing="0"/>
        <w:ind w:firstLine="480"/>
        <w:rPr>
          <w:rFonts w:ascii="Arial" w:hAnsi="Arial" w:cs="Arial"/>
          <w:sz w:val="21"/>
          <w:szCs w:val="21"/>
        </w:rPr>
      </w:pPr>
    </w:p>
    <w:p w14:paraId="7C2F4F84" w14:textId="77777777" w:rsidR="00235BA8" w:rsidRDefault="00235BA8" w:rsidP="00235BA8">
      <w:pPr>
        <w:pStyle w:val="ad"/>
        <w:spacing w:before="0" w:beforeAutospacing="0" w:after="0" w:afterAutospacing="0"/>
        <w:ind w:firstLine="480"/>
        <w:rPr>
          <w:rFonts w:ascii="Arial" w:hAnsi="Arial" w:cs="Arial"/>
          <w:sz w:val="21"/>
          <w:szCs w:val="21"/>
        </w:rPr>
      </w:pPr>
      <w:r w:rsidRPr="00132E66">
        <w:rPr>
          <w:rFonts w:ascii="Arial" w:hAnsi="Arial" w:cs="Arial" w:hint="eastAsia"/>
          <w:sz w:val="21"/>
          <w:szCs w:val="21"/>
        </w:rPr>
        <w:t>“</w:t>
      </w:r>
      <w:r>
        <w:rPr>
          <w:rFonts w:ascii="Arial" w:hAnsi="Arial" w:cs="Arial" w:hint="eastAsia"/>
          <w:sz w:val="21"/>
          <w:szCs w:val="21"/>
        </w:rPr>
        <w:t>从发展方向、战略速度与质量、发展点、发展能力来考虑企业发展，使企业发展得到了实实在在的保证，非常喜欢唐老师的课程，深入浅出，非常生动。</w:t>
      </w:r>
      <w:r w:rsidRPr="00132E66">
        <w:rPr>
          <w:rFonts w:ascii="Arial" w:hAnsi="Arial" w:cs="Arial" w:hint="eastAsia"/>
          <w:sz w:val="21"/>
          <w:szCs w:val="21"/>
        </w:rPr>
        <w:t>”</w:t>
      </w:r>
    </w:p>
    <w:p w14:paraId="3E0A789C" w14:textId="77777777" w:rsidR="00235BA8" w:rsidRDefault="00235BA8" w:rsidP="00235BA8">
      <w:pPr>
        <w:pStyle w:val="ad"/>
        <w:spacing w:before="0" w:beforeAutospacing="0" w:after="0" w:afterAutospacing="0"/>
        <w:ind w:firstLine="480"/>
        <w:rPr>
          <w:rFonts w:ascii="Arial" w:hAnsi="Arial" w:cs="Arial"/>
          <w:sz w:val="21"/>
          <w:szCs w:val="21"/>
        </w:rPr>
      </w:pPr>
      <w:r>
        <w:rPr>
          <w:rFonts w:ascii="Arial" w:hAnsi="Arial" w:cs="Arial" w:hint="eastAsia"/>
          <w:sz w:val="21"/>
          <w:szCs w:val="21"/>
        </w:rPr>
        <w:t xml:space="preserve">                           </w:t>
      </w:r>
      <w:r w:rsidRPr="00132E66">
        <w:rPr>
          <w:rFonts w:ascii="Arial" w:hAnsi="Arial" w:cs="Arial" w:hint="eastAsia"/>
          <w:sz w:val="21"/>
          <w:szCs w:val="21"/>
        </w:rPr>
        <w:t>——</w:t>
      </w:r>
      <w:r>
        <w:rPr>
          <w:rFonts w:ascii="Arial" w:hAnsi="Arial" w:cs="Arial" w:hint="eastAsia"/>
          <w:sz w:val="21"/>
          <w:szCs w:val="21"/>
        </w:rPr>
        <w:t>明志科技董事长</w:t>
      </w:r>
      <w:r w:rsidRPr="00B2062F">
        <w:rPr>
          <w:rFonts w:ascii="Arial" w:hAnsi="Arial" w:cs="Arial" w:hint="eastAsia"/>
          <w:sz w:val="21"/>
          <w:szCs w:val="21"/>
        </w:rPr>
        <w:t>邱壑</w:t>
      </w:r>
    </w:p>
    <w:p w14:paraId="32C1C3AD" w14:textId="77777777" w:rsidR="00235BA8" w:rsidRDefault="00235BA8" w:rsidP="00235BA8">
      <w:pPr>
        <w:pStyle w:val="ad"/>
        <w:spacing w:before="0" w:beforeAutospacing="0" w:after="0" w:afterAutospacing="0"/>
        <w:ind w:firstLine="480"/>
        <w:rPr>
          <w:rFonts w:ascii="Arial" w:hAnsi="Arial" w:cs="Arial"/>
          <w:sz w:val="21"/>
          <w:szCs w:val="21"/>
        </w:rPr>
      </w:pPr>
    </w:p>
    <w:p w14:paraId="4E7C96DE" w14:textId="77777777" w:rsidR="00235BA8" w:rsidRPr="002A6B1E" w:rsidRDefault="00235BA8" w:rsidP="00235BA8">
      <w:pPr>
        <w:pStyle w:val="ad"/>
        <w:spacing w:before="0" w:beforeAutospacing="0" w:after="0" w:afterAutospacing="0"/>
        <w:ind w:firstLine="480"/>
        <w:rPr>
          <w:rFonts w:ascii="Arial" w:hAnsi="Arial" w:cs="Arial"/>
          <w:sz w:val="21"/>
          <w:szCs w:val="21"/>
        </w:rPr>
      </w:pPr>
      <w:r w:rsidRPr="002A6B1E">
        <w:rPr>
          <w:rFonts w:ascii="Arial" w:hAnsi="Arial" w:cs="Arial" w:hint="eastAsia"/>
          <w:sz w:val="21"/>
          <w:szCs w:val="21"/>
        </w:rPr>
        <w:t xml:space="preserve"> </w:t>
      </w:r>
      <w:r w:rsidRPr="002A6B1E">
        <w:rPr>
          <w:rFonts w:ascii="Arial" w:hAnsi="Arial" w:cs="Arial" w:hint="eastAsia"/>
          <w:sz w:val="21"/>
          <w:szCs w:val="21"/>
        </w:rPr>
        <w:t>“唐东方老师在两天的培训课时中以极度热情与敬业的职业精神给我们带来了一次精彩的培训讲座，其条理清晰、案例详实、重点突出、通俗易懂的讲授让参训人员获益匪浅。唐老师这两天对战略制定理论、方法与技巧的讲解，为众多企业制定战略提供了借鉴，开启了企业发展之门。”</w:t>
      </w:r>
    </w:p>
    <w:p w14:paraId="1CB4A661" w14:textId="77777777" w:rsidR="00235BA8" w:rsidRPr="002A6B1E" w:rsidRDefault="00235BA8" w:rsidP="00235BA8">
      <w:pPr>
        <w:ind w:firstLineChars="1550" w:firstLine="3255"/>
        <w:rPr>
          <w:rFonts w:ascii="Arial" w:hAnsi="Arial" w:cs="Arial"/>
          <w:szCs w:val="21"/>
        </w:rPr>
      </w:pPr>
      <w:r w:rsidRPr="002A6B1E">
        <w:rPr>
          <w:rFonts w:ascii="Arial" w:hAnsi="Arial" w:cs="Arial" w:hint="eastAsia"/>
          <w:szCs w:val="21"/>
        </w:rPr>
        <w:t>——三友集团董事长宋朝阳</w:t>
      </w:r>
    </w:p>
    <w:p w14:paraId="595FA802" w14:textId="77777777" w:rsidR="00235BA8" w:rsidRPr="002A6B1E" w:rsidRDefault="00235BA8" w:rsidP="00235BA8">
      <w:pPr>
        <w:rPr>
          <w:rFonts w:ascii="Arial" w:hAnsi="Arial" w:cs="Arial"/>
          <w:szCs w:val="21"/>
        </w:rPr>
      </w:pPr>
    </w:p>
    <w:p w14:paraId="45BD4D96" w14:textId="77777777" w:rsidR="00235BA8" w:rsidRPr="002A6B1E" w:rsidRDefault="00235BA8" w:rsidP="00235BA8">
      <w:pPr>
        <w:pStyle w:val="ad"/>
        <w:spacing w:before="0" w:beforeAutospacing="0" w:after="0" w:afterAutospacing="0"/>
        <w:ind w:firstLine="480"/>
        <w:rPr>
          <w:rFonts w:ascii="Arial" w:hAnsi="Arial" w:cs="Arial"/>
          <w:sz w:val="21"/>
          <w:szCs w:val="21"/>
        </w:rPr>
      </w:pPr>
      <w:r w:rsidRPr="002A6B1E">
        <w:rPr>
          <w:rFonts w:ascii="Arial" w:hAnsi="Arial" w:cs="Arial" w:hint="eastAsia"/>
          <w:sz w:val="21"/>
          <w:szCs w:val="21"/>
        </w:rPr>
        <w:lastRenderedPageBreak/>
        <w:t>“唐东方老师的战略课程让人更加深刻地理解战略的基本框架，以及作出战略决策的理论、方法与技巧。这对于正在学习和发展战略思维的中国企业家和职业经理人来说，无疑是绝好的培训，值得听听！”</w:t>
      </w:r>
    </w:p>
    <w:p w14:paraId="0A564CCF" w14:textId="77777777" w:rsidR="00235BA8" w:rsidRDefault="00235BA8" w:rsidP="00235BA8">
      <w:pPr>
        <w:ind w:firstLineChars="1550" w:firstLine="3255"/>
        <w:rPr>
          <w:rFonts w:ascii="Arial" w:hAnsi="Arial" w:cs="Arial"/>
          <w:szCs w:val="21"/>
        </w:rPr>
      </w:pPr>
      <w:r w:rsidRPr="002A6B1E">
        <w:rPr>
          <w:rFonts w:ascii="Arial" w:hAnsi="Arial" w:cs="Arial" w:hint="eastAsia"/>
          <w:szCs w:val="21"/>
        </w:rPr>
        <w:t>——星网锐捷总经理刘中东</w:t>
      </w:r>
    </w:p>
    <w:p w14:paraId="2BCD6875" w14:textId="77777777" w:rsidR="00235BA8" w:rsidRPr="002A6B1E" w:rsidRDefault="00235BA8" w:rsidP="00235BA8">
      <w:pPr>
        <w:ind w:firstLineChars="1550" w:firstLine="3255"/>
        <w:rPr>
          <w:rFonts w:ascii="Arial" w:hAnsi="Arial" w:cs="Arial"/>
          <w:szCs w:val="21"/>
        </w:rPr>
      </w:pPr>
    </w:p>
    <w:p w14:paraId="022D2062" w14:textId="77777777" w:rsidR="00235BA8" w:rsidRPr="002A6B1E" w:rsidRDefault="00235BA8" w:rsidP="00235BA8">
      <w:pPr>
        <w:pStyle w:val="ad"/>
        <w:spacing w:before="0" w:beforeAutospacing="0" w:after="0" w:afterAutospacing="0"/>
        <w:ind w:firstLine="480"/>
        <w:rPr>
          <w:rFonts w:ascii="Arial" w:hAnsi="Arial" w:cs="Arial"/>
          <w:sz w:val="21"/>
          <w:szCs w:val="21"/>
        </w:rPr>
      </w:pPr>
      <w:r w:rsidRPr="002A6B1E">
        <w:rPr>
          <w:rFonts w:ascii="Arial" w:hAnsi="Arial" w:cs="Arial" w:hint="eastAsia"/>
          <w:sz w:val="21"/>
          <w:szCs w:val="21"/>
        </w:rPr>
        <w:t>“</w:t>
      </w:r>
      <w:r>
        <w:rPr>
          <w:rFonts w:ascii="Arial" w:hAnsi="Arial" w:cs="Arial" w:hint="eastAsia"/>
          <w:sz w:val="21"/>
          <w:szCs w:val="21"/>
        </w:rPr>
        <w:t>因临时受国务院副总理马凯接见，只听了唐老师的一天课程，但发展战略框架给我影响深刻，我相信他将对企业现有的发展思路与模式带来巨大的变化</w:t>
      </w:r>
      <w:r w:rsidRPr="002A6B1E">
        <w:rPr>
          <w:rFonts w:ascii="Arial" w:hAnsi="Arial" w:cs="Arial" w:hint="eastAsia"/>
          <w:sz w:val="21"/>
          <w:szCs w:val="21"/>
        </w:rPr>
        <w:t>。”</w:t>
      </w:r>
    </w:p>
    <w:p w14:paraId="183FF4D8" w14:textId="77777777" w:rsidR="00235BA8" w:rsidRPr="002A6B1E" w:rsidRDefault="00235BA8" w:rsidP="00235BA8">
      <w:pPr>
        <w:ind w:firstLineChars="1550" w:firstLine="3255"/>
        <w:rPr>
          <w:rFonts w:ascii="Arial" w:hAnsi="Arial" w:cs="Arial"/>
          <w:szCs w:val="21"/>
        </w:rPr>
      </w:pPr>
      <w:r w:rsidRPr="002A6B1E">
        <w:rPr>
          <w:rFonts w:ascii="Arial" w:hAnsi="Arial" w:cs="Arial" w:hint="eastAsia"/>
          <w:szCs w:val="21"/>
        </w:rPr>
        <w:t>——</w:t>
      </w:r>
      <w:r>
        <w:rPr>
          <w:rFonts w:ascii="Arial" w:hAnsi="Arial" w:cs="Arial" w:hint="eastAsia"/>
          <w:szCs w:val="21"/>
        </w:rPr>
        <w:t>卫士通总经理杨新</w:t>
      </w:r>
    </w:p>
    <w:p w14:paraId="68A0C082" w14:textId="77777777" w:rsidR="00235BA8" w:rsidRPr="002A6B1E" w:rsidRDefault="00235BA8" w:rsidP="00235BA8">
      <w:pPr>
        <w:rPr>
          <w:rFonts w:ascii="Arial" w:hAnsi="Arial" w:cs="Arial"/>
          <w:szCs w:val="21"/>
        </w:rPr>
      </w:pPr>
    </w:p>
    <w:p w14:paraId="7A063B5A" w14:textId="77777777" w:rsidR="00235BA8" w:rsidRPr="002A6B1E" w:rsidRDefault="00235BA8" w:rsidP="00235BA8">
      <w:pPr>
        <w:pStyle w:val="ad"/>
        <w:spacing w:before="0" w:beforeAutospacing="0" w:after="0" w:afterAutospacing="0"/>
        <w:ind w:firstLine="480"/>
        <w:rPr>
          <w:rFonts w:ascii="Arial" w:hAnsi="Arial" w:cs="Arial"/>
          <w:sz w:val="21"/>
          <w:szCs w:val="21"/>
        </w:rPr>
      </w:pPr>
      <w:r w:rsidRPr="002A6B1E">
        <w:rPr>
          <w:rFonts w:ascii="Arial" w:hAnsi="Arial" w:cs="Arial" w:hint="eastAsia"/>
          <w:sz w:val="21"/>
          <w:szCs w:val="21"/>
        </w:rPr>
        <w:t>“听了唐老师的课，受益非浅。课程有两大特色：一是内容系统性强、逻辑严密、实战力强，理论与方法论均能落地；二是案例丰富、启发性大，课程真的是物有超值！真有幸听了唐老师课程，在工作中一定好好运用。”</w:t>
      </w:r>
    </w:p>
    <w:p w14:paraId="5C1FDCC3" w14:textId="77777777" w:rsidR="00235BA8" w:rsidRPr="002A6B1E" w:rsidRDefault="00235BA8" w:rsidP="00235BA8">
      <w:pPr>
        <w:ind w:firstLineChars="1550" w:firstLine="3255"/>
        <w:rPr>
          <w:rFonts w:ascii="宋体" w:hAnsi="宋体" w:cs="宋体"/>
          <w:kern w:val="0"/>
          <w:szCs w:val="21"/>
        </w:rPr>
      </w:pPr>
      <w:r w:rsidRPr="002A6B1E">
        <w:rPr>
          <w:rFonts w:ascii="Arial" w:hAnsi="Arial" w:cs="Arial" w:hint="eastAsia"/>
          <w:szCs w:val="21"/>
        </w:rPr>
        <w:t>——</w:t>
      </w:r>
      <w:r w:rsidRPr="002A6B1E">
        <w:rPr>
          <w:rFonts w:hint="eastAsia"/>
          <w:color w:val="000000"/>
          <w:szCs w:val="21"/>
        </w:rPr>
        <w:t>中盟科技总裁</w:t>
      </w:r>
      <w:r w:rsidRPr="002A6B1E">
        <w:rPr>
          <w:rFonts w:ascii="Arial" w:hAnsi="Arial" w:cs="Arial" w:hint="eastAsia"/>
          <w:szCs w:val="21"/>
        </w:rPr>
        <w:t>助理</w:t>
      </w:r>
      <w:r w:rsidRPr="002A6B1E">
        <w:rPr>
          <w:rFonts w:hint="eastAsia"/>
          <w:color w:val="000000"/>
          <w:szCs w:val="21"/>
        </w:rPr>
        <w:t>周代进</w:t>
      </w:r>
    </w:p>
    <w:p w14:paraId="4D65026D" w14:textId="77777777" w:rsidR="00235BA8" w:rsidRPr="002A6B1E" w:rsidRDefault="00235BA8" w:rsidP="00235BA8">
      <w:pPr>
        <w:widowControl/>
        <w:spacing w:line="300" w:lineRule="auto"/>
        <w:jc w:val="left"/>
        <w:rPr>
          <w:rFonts w:ascii="宋体" w:hAnsi="宋体" w:cs="宋体"/>
          <w:kern w:val="0"/>
          <w:szCs w:val="21"/>
        </w:rPr>
      </w:pPr>
    </w:p>
    <w:p w14:paraId="371AE46B" w14:textId="77777777" w:rsidR="00235BA8" w:rsidRPr="002A6B1E" w:rsidRDefault="00235BA8" w:rsidP="00235BA8">
      <w:pPr>
        <w:pStyle w:val="ad"/>
        <w:spacing w:before="0" w:beforeAutospacing="0" w:after="0" w:afterAutospacing="0"/>
        <w:ind w:firstLine="480"/>
        <w:rPr>
          <w:rFonts w:ascii="Arial" w:hAnsi="Arial" w:cs="Arial"/>
          <w:sz w:val="21"/>
          <w:szCs w:val="21"/>
        </w:rPr>
      </w:pPr>
      <w:r w:rsidRPr="002A6B1E">
        <w:rPr>
          <w:rFonts w:ascii="Arial" w:hAnsi="Arial" w:cs="Arial" w:hint="eastAsia"/>
          <w:sz w:val="21"/>
          <w:szCs w:val="21"/>
        </w:rPr>
        <w:t>“唐老师课程有几个突出特点：</w:t>
      </w:r>
      <w:r w:rsidRPr="002A6B1E">
        <w:rPr>
          <w:rFonts w:ascii="Arial" w:hAnsi="Arial" w:cs="Arial" w:hint="eastAsia"/>
          <w:sz w:val="21"/>
          <w:szCs w:val="21"/>
        </w:rPr>
        <w:t>1</w:t>
      </w:r>
      <w:r w:rsidRPr="002A6B1E">
        <w:rPr>
          <w:rFonts w:ascii="Arial" w:hAnsi="Arial" w:cs="Arial" w:hint="eastAsia"/>
          <w:sz w:val="21"/>
          <w:szCs w:val="21"/>
        </w:rPr>
        <w:t>、课程逻辑清楚、重点突出：整个过程始终围绕发展战略框架，强调公司发展；</w:t>
      </w:r>
      <w:r w:rsidRPr="002A6B1E">
        <w:rPr>
          <w:rFonts w:ascii="Arial" w:hAnsi="Arial" w:cs="Arial" w:hint="eastAsia"/>
          <w:sz w:val="21"/>
          <w:szCs w:val="21"/>
        </w:rPr>
        <w:t>2</w:t>
      </w:r>
      <w:r w:rsidRPr="002A6B1E">
        <w:rPr>
          <w:rFonts w:ascii="Arial" w:hAnsi="Arial" w:cs="Arial" w:hint="eastAsia"/>
          <w:sz w:val="21"/>
          <w:szCs w:val="21"/>
        </w:rPr>
        <w:t>、案例丰富：课程通过大量真实案例讲解，清楚明了，练习也通过真实案例，印象深刻；</w:t>
      </w:r>
      <w:r w:rsidRPr="002A6B1E">
        <w:rPr>
          <w:rFonts w:ascii="Arial" w:hAnsi="Arial" w:cs="Arial" w:hint="eastAsia"/>
          <w:sz w:val="21"/>
          <w:szCs w:val="21"/>
        </w:rPr>
        <w:t>3</w:t>
      </w:r>
      <w:r w:rsidRPr="002A6B1E">
        <w:rPr>
          <w:rFonts w:ascii="Arial" w:hAnsi="Arial" w:cs="Arial" w:hint="eastAsia"/>
          <w:sz w:val="21"/>
          <w:szCs w:val="21"/>
        </w:rPr>
        <w:t>、语言平实，耐心解惑。非常喜欢唐老师。”</w:t>
      </w:r>
    </w:p>
    <w:p w14:paraId="1DB9A807" w14:textId="77777777" w:rsidR="00235BA8" w:rsidRPr="002A6B1E" w:rsidRDefault="00235BA8" w:rsidP="00235BA8">
      <w:pPr>
        <w:ind w:firstLineChars="1550" w:firstLine="3255"/>
        <w:rPr>
          <w:color w:val="000000"/>
          <w:szCs w:val="21"/>
        </w:rPr>
      </w:pPr>
      <w:r w:rsidRPr="002A6B1E">
        <w:rPr>
          <w:rFonts w:hint="eastAsia"/>
          <w:color w:val="000000"/>
          <w:szCs w:val="21"/>
        </w:rPr>
        <w:t>——水井坊董事会办公室主任陆莉女士</w:t>
      </w:r>
    </w:p>
    <w:p w14:paraId="766FCF22" w14:textId="77777777" w:rsidR="00235BA8" w:rsidRPr="002A6B1E" w:rsidRDefault="00235BA8" w:rsidP="00235BA8">
      <w:pPr>
        <w:widowControl/>
        <w:spacing w:line="300" w:lineRule="auto"/>
        <w:jc w:val="left"/>
        <w:rPr>
          <w:rFonts w:ascii="宋体" w:hAnsi="宋体" w:cs="宋体"/>
          <w:kern w:val="0"/>
          <w:szCs w:val="21"/>
        </w:rPr>
      </w:pPr>
    </w:p>
    <w:p w14:paraId="3A6A4D34" w14:textId="77777777" w:rsidR="00235BA8" w:rsidRPr="002A6B1E" w:rsidRDefault="00235BA8" w:rsidP="00235BA8">
      <w:pPr>
        <w:pStyle w:val="ad"/>
        <w:spacing w:before="0" w:beforeAutospacing="0" w:after="0" w:afterAutospacing="0"/>
        <w:ind w:firstLine="480"/>
        <w:rPr>
          <w:rFonts w:ascii="Arial" w:hAnsi="Arial" w:cs="Arial"/>
          <w:sz w:val="21"/>
          <w:szCs w:val="21"/>
        </w:rPr>
      </w:pPr>
      <w:r w:rsidRPr="002A6B1E">
        <w:rPr>
          <w:rFonts w:ascii="Arial" w:hAnsi="Arial" w:cs="Arial" w:hint="eastAsia"/>
          <w:sz w:val="21"/>
          <w:szCs w:val="21"/>
        </w:rPr>
        <w:t>“听完唐老师的课程，突出的感受是课程结构完整，逻辑清晰，具有将战略转化为战略执行的全面理论框架，并且配套丰富的课堂练习，可以很好地将知识转化成能力，实操性强。”</w:t>
      </w:r>
    </w:p>
    <w:p w14:paraId="1B20957D" w14:textId="77777777" w:rsidR="00235BA8" w:rsidRPr="002A6B1E" w:rsidRDefault="00235BA8" w:rsidP="00235BA8">
      <w:pPr>
        <w:ind w:firstLineChars="1550" w:firstLine="3255"/>
        <w:rPr>
          <w:szCs w:val="21"/>
        </w:rPr>
      </w:pPr>
      <w:r w:rsidRPr="002A6B1E">
        <w:rPr>
          <w:rFonts w:ascii="Arial" w:hAnsi="Arial" w:cs="Arial" w:hint="eastAsia"/>
          <w:szCs w:val="21"/>
        </w:rPr>
        <w:t>——</w:t>
      </w:r>
      <w:r w:rsidRPr="002A6B1E">
        <w:rPr>
          <w:rFonts w:hint="eastAsia"/>
          <w:color w:val="000000"/>
          <w:szCs w:val="21"/>
        </w:rPr>
        <w:t>中集集团战略绩效经理蔡芳</w:t>
      </w:r>
    </w:p>
    <w:p w14:paraId="4C13AED5" w14:textId="77777777" w:rsidR="00235BA8" w:rsidRPr="002A6B1E" w:rsidRDefault="00235BA8" w:rsidP="00235BA8">
      <w:pPr>
        <w:widowControl/>
        <w:spacing w:line="300" w:lineRule="auto"/>
        <w:jc w:val="left"/>
        <w:rPr>
          <w:rFonts w:ascii="宋体" w:hAnsi="宋体" w:cs="宋体"/>
          <w:kern w:val="0"/>
          <w:szCs w:val="21"/>
        </w:rPr>
      </w:pPr>
    </w:p>
    <w:p w14:paraId="2A26F3BA" w14:textId="77777777" w:rsidR="00235BA8" w:rsidRPr="002A6B1E" w:rsidRDefault="00235BA8" w:rsidP="00235BA8">
      <w:pPr>
        <w:pStyle w:val="ad"/>
        <w:spacing w:before="0" w:beforeAutospacing="0" w:after="0" w:afterAutospacing="0"/>
        <w:ind w:firstLine="480"/>
        <w:rPr>
          <w:rFonts w:ascii="Arial" w:hAnsi="Arial" w:cs="Arial"/>
          <w:sz w:val="21"/>
          <w:szCs w:val="21"/>
        </w:rPr>
      </w:pPr>
      <w:r w:rsidRPr="002A6B1E">
        <w:rPr>
          <w:rFonts w:ascii="Arial" w:hAnsi="Arial" w:cs="Arial" w:hint="eastAsia"/>
          <w:sz w:val="21"/>
          <w:szCs w:val="21"/>
        </w:rPr>
        <w:t>“通过两天的学习，让我熟练掌握发展战略框架，熟悉如何去分析内外部环境，如何去制定年度经营计划。本次培训唐老师帮我们把知识结构化，并梳理出精髓内容。在未来的工作中，我会运用唐老师的思路，指导自我团队的管理工作，把思路运用到公司明年经营计划的制定。”</w:t>
      </w:r>
    </w:p>
    <w:p w14:paraId="3360F1F3" w14:textId="77777777" w:rsidR="00235BA8" w:rsidRPr="002A6B1E" w:rsidRDefault="00235BA8" w:rsidP="00235BA8">
      <w:pPr>
        <w:ind w:firstLineChars="1550" w:firstLine="3255"/>
        <w:rPr>
          <w:color w:val="000000"/>
          <w:szCs w:val="21"/>
        </w:rPr>
      </w:pPr>
      <w:r w:rsidRPr="002A6B1E">
        <w:rPr>
          <w:rFonts w:hint="eastAsia"/>
          <w:color w:val="000000"/>
          <w:szCs w:val="21"/>
        </w:rPr>
        <w:t>——劲胜股份企业管理部经理肖卫凡</w:t>
      </w:r>
    </w:p>
    <w:p w14:paraId="292EC6C7" w14:textId="77777777" w:rsidR="00235BA8" w:rsidRPr="00F91EB4" w:rsidRDefault="00235BA8" w:rsidP="00235BA8">
      <w:pPr>
        <w:pStyle w:val="ad"/>
        <w:spacing w:before="0" w:beforeAutospacing="0" w:after="0" w:afterAutospacing="0" w:line="300" w:lineRule="auto"/>
        <w:rPr>
          <w:rFonts w:ascii="Times New Roman" w:hAnsi="Times New Roman" w:cs="Times New Roman"/>
          <w:color w:val="000000"/>
          <w:kern w:val="2"/>
          <w:sz w:val="21"/>
          <w:szCs w:val="21"/>
        </w:rPr>
      </w:pPr>
    </w:p>
    <w:p w14:paraId="2947C148" w14:textId="77777777" w:rsidR="008C6AE2" w:rsidRPr="00DD6D3A" w:rsidRDefault="008C6AE2" w:rsidP="008C6AE2">
      <w:pPr>
        <w:widowControl/>
        <w:spacing w:line="300" w:lineRule="auto"/>
        <w:jc w:val="left"/>
        <w:rPr>
          <w:rFonts w:ascii="宋体" w:hAnsi="宋体" w:cs="宋体"/>
          <w:kern w:val="0"/>
          <w:szCs w:val="21"/>
        </w:rPr>
      </w:pPr>
      <w:r>
        <w:rPr>
          <w:rFonts w:hint="eastAsia"/>
          <w:b/>
          <w:bCs/>
          <w:szCs w:val="21"/>
        </w:rPr>
        <w:t>【唐东方主要战略课程】</w:t>
      </w:r>
    </w:p>
    <w:p w14:paraId="40CE9DEE" w14:textId="77777777" w:rsidR="008C6AE2" w:rsidRDefault="008C6AE2" w:rsidP="008C6AE2">
      <w:pPr>
        <w:widowControl/>
        <w:spacing w:line="300" w:lineRule="auto"/>
        <w:ind w:firstLineChars="200" w:firstLine="420"/>
        <w:jc w:val="left"/>
        <w:rPr>
          <w:rFonts w:ascii="宋体" w:hAnsi="宋体" w:cs="宋体"/>
          <w:kern w:val="0"/>
          <w:szCs w:val="21"/>
        </w:rPr>
      </w:pPr>
      <w:r>
        <w:rPr>
          <w:rFonts w:ascii="宋体" w:hAnsi="宋体" w:cs="宋体" w:hint="eastAsia"/>
          <w:kern w:val="0"/>
          <w:szCs w:val="21"/>
        </w:rPr>
        <w:t>唐东方老师课程</w:t>
      </w:r>
      <w:r>
        <w:rPr>
          <w:rFonts w:hint="eastAsia"/>
          <w:color w:val="000000"/>
          <w:szCs w:val="21"/>
        </w:rPr>
        <w:t>最突出的特点是实战性，</w:t>
      </w:r>
      <w:r>
        <w:rPr>
          <w:rFonts w:ascii="宋体" w:hAnsi="宋体" w:cs="宋体" w:hint="eastAsia"/>
          <w:kern w:val="0"/>
          <w:szCs w:val="21"/>
        </w:rPr>
        <w:t>提供从战略制定、战略决策、战略分解、战略实施与战略实践提供一揽子战略解决方案课程，为企业提供发展解决之道，唐老师主要战略课程如下：</w:t>
      </w:r>
    </w:p>
    <w:p w14:paraId="2CCBAA24" w14:textId="77777777" w:rsidR="00AF3374" w:rsidRPr="006E0C10" w:rsidRDefault="00AF3374" w:rsidP="00AF3374">
      <w:pPr>
        <w:widowControl/>
        <w:spacing w:line="300" w:lineRule="auto"/>
        <w:ind w:leftChars="200" w:left="420"/>
        <w:jc w:val="left"/>
        <w:rPr>
          <w:rFonts w:ascii="宋体" w:hAnsi="宋体" w:cs="宋体"/>
          <w:b/>
          <w:kern w:val="0"/>
          <w:szCs w:val="21"/>
        </w:rPr>
      </w:pPr>
      <w:r w:rsidRPr="006E0C10">
        <w:rPr>
          <w:rFonts w:ascii="宋体" w:hAnsi="宋体" w:cs="宋体" w:hint="eastAsia"/>
          <w:b/>
          <w:kern w:val="0"/>
          <w:szCs w:val="21"/>
        </w:rPr>
        <w:t>一、战略分析与制定</w:t>
      </w:r>
      <w:r>
        <w:rPr>
          <w:rFonts w:ascii="宋体" w:hAnsi="宋体" w:cs="宋体" w:hint="eastAsia"/>
          <w:b/>
          <w:kern w:val="0"/>
          <w:szCs w:val="21"/>
        </w:rPr>
        <w:t>课程</w:t>
      </w:r>
    </w:p>
    <w:p w14:paraId="1C4AF874"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1、如何制定企业战略规划（中高层）</w:t>
      </w:r>
    </w:p>
    <w:p w14:paraId="032A37A9"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2、战略制定实战特训营（决策层）</w:t>
      </w:r>
    </w:p>
    <w:p w14:paraId="05A606BF" w14:textId="77777777" w:rsidR="00AF3374" w:rsidRPr="006E0C10" w:rsidRDefault="00AF3374" w:rsidP="00AF3374">
      <w:pPr>
        <w:widowControl/>
        <w:spacing w:line="300" w:lineRule="auto"/>
        <w:ind w:leftChars="200" w:left="420"/>
        <w:jc w:val="left"/>
        <w:rPr>
          <w:rFonts w:ascii="宋体" w:hAnsi="宋体" w:cs="宋体"/>
          <w:b/>
          <w:kern w:val="0"/>
          <w:szCs w:val="21"/>
        </w:rPr>
      </w:pPr>
      <w:r w:rsidRPr="006E0C10">
        <w:rPr>
          <w:rFonts w:ascii="宋体" w:hAnsi="宋体" w:cs="宋体" w:hint="eastAsia"/>
          <w:b/>
          <w:kern w:val="0"/>
          <w:szCs w:val="21"/>
        </w:rPr>
        <w:t>二、战略决策</w:t>
      </w:r>
      <w:r>
        <w:rPr>
          <w:rFonts w:ascii="宋体" w:hAnsi="宋体" w:cs="宋体" w:hint="eastAsia"/>
          <w:b/>
          <w:kern w:val="0"/>
          <w:szCs w:val="21"/>
        </w:rPr>
        <w:t>课程</w:t>
      </w:r>
    </w:p>
    <w:p w14:paraId="4D5D7147" w14:textId="77777777" w:rsidR="00AF3374" w:rsidRPr="006E0C10"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1、战略选择——如何实现企业战略发展（中高层）</w:t>
      </w:r>
    </w:p>
    <w:p w14:paraId="14CFA1DA" w14:textId="77777777" w:rsidR="00AF3374" w:rsidRPr="006E0C10"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2、战略决策思想、方法与技巧（决策层）</w:t>
      </w:r>
    </w:p>
    <w:p w14:paraId="7C80F66B" w14:textId="77777777" w:rsidR="00AF3374" w:rsidRPr="006E0C10" w:rsidRDefault="00AF3374" w:rsidP="00AF3374">
      <w:pPr>
        <w:widowControl/>
        <w:spacing w:line="300" w:lineRule="auto"/>
        <w:ind w:leftChars="200" w:left="420"/>
        <w:jc w:val="left"/>
        <w:rPr>
          <w:rFonts w:ascii="宋体" w:hAnsi="宋体" w:cs="宋体"/>
          <w:b/>
          <w:kern w:val="0"/>
          <w:szCs w:val="21"/>
        </w:rPr>
      </w:pPr>
      <w:r w:rsidRPr="006E0C10">
        <w:rPr>
          <w:rFonts w:ascii="宋体" w:hAnsi="宋体" w:cs="宋体" w:hint="eastAsia"/>
          <w:b/>
          <w:kern w:val="0"/>
          <w:szCs w:val="21"/>
        </w:rPr>
        <w:t>三、战略分解课程</w:t>
      </w:r>
    </w:p>
    <w:p w14:paraId="7A7A58FC"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1、如何制定年度经营计划（中高层）</w:t>
      </w:r>
    </w:p>
    <w:p w14:paraId="42B4ADF6" w14:textId="77777777" w:rsidR="00AF3374" w:rsidRPr="006E0C10" w:rsidRDefault="00AF3374" w:rsidP="00AF3374">
      <w:pPr>
        <w:widowControl/>
        <w:spacing w:line="300" w:lineRule="auto"/>
        <w:ind w:leftChars="200" w:left="420"/>
        <w:jc w:val="left"/>
        <w:rPr>
          <w:rFonts w:ascii="宋体" w:hAnsi="宋体" w:cs="宋体"/>
          <w:b/>
          <w:kern w:val="0"/>
          <w:szCs w:val="21"/>
        </w:rPr>
      </w:pPr>
      <w:r w:rsidRPr="006E0C10">
        <w:rPr>
          <w:rFonts w:ascii="宋体" w:hAnsi="宋体" w:cs="宋体" w:hint="eastAsia"/>
          <w:b/>
          <w:kern w:val="0"/>
          <w:szCs w:val="21"/>
        </w:rPr>
        <w:t>四、战略实施课程</w:t>
      </w:r>
    </w:p>
    <w:p w14:paraId="28829E4B"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1、战略实施与战略绩效管理（中高层）</w:t>
      </w:r>
    </w:p>
    <w:p w14:paraId="35FF7A9D" w14:textId="77777777" w:rsidR="00AF3374" w:rsidRPr="006E0C10" w:rsidRDefault="00AF3374" w:rsidP="00AF3374">
      <w:pPr>
        <w:widowControl/>
        <w:spacing w:line="300" w:lineRule="auto"/>
        <w:ind w:leftChars="200" w:left="420"/>
        <w:jc w:val="left"/>
        <w:rPr>
          <w:rFonts w:ascii="宋体" w:hAnsi="宋体" w:cs="宋体"/>
          <w:b/>
          <w:kern w:val="0"/>
          <w:szCs w:val="21"/>
        </w:rPr>
      </w:pPr>
      <w:r w:rsidRPr="006E0C10">
        <w:rPr>
          <w:rFonts w:ascii="宋体" w:hAnsi="宋体" w:cs="宋体" w:hint="eastAsia"/>
          <w:b/>
          <w:kern w:val="0"/>
          <w:szCs w:val="21"/>
        </w:rPr>
        <w:lastRenderedPageBreak/>
        <w:t>五、战略实践课程</w:t>
      </w:r>
    </w:p>
    <w:p w14:paraId="250FAAEF"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1、战略对决——知名企业成功之道（企业家、高层）</w:t>
      </w:r>
    </w:p>
    <w:p w14:paraId="651D5AC1"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2、房地产企业发展战略论剑（企业家、高层）</w:t>
      </w:r>
    </w:p>
    <w:p w14:paraId="322F8657"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3、互联网发展战略（企业家、高层）</w:t>
      </w:r>
    </w:p>
    <w:p w14:paraId="6441847B"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4、连锁发展战略（企业家、高层）</w:t>
      </w:r>
    </w:p>
    <w:p w14:paraId="40844A76" w14:textId="77777777" w:rsidR="00AF3374" w:rsidRPr="004E311F" w:rsidRDefault="00AF3374" w:rsidP="00AF3374">
      <w:pPr>
        <w:widowControl/>
        <w:spacing w:line="300" w:lineRule="auto"/>
        <w:ind w:leftChars="200" w:left="420"/>
        <w:jc w:val="left"/>
        <w:rPr>
          <w:rFonts w:ascii="宋体" w:hAnsi="宋体" w:cs="宋体"/>
          <w:b/>
          <w:kern w:val="0"/>
          <w:szCs w:val="21"/>
        </w:rPr>
      </w:pPr>
      <w:r w:rsidRPr="004E311F">
        <w:rPr>
          <w:rFonts w:ascii="宋体" w:hAnsi="宋体" w:cs="宋体" w:hint="eastAsia"/>
          <w:b/>
          <w:kern w:val="0"/>
          <w:szCs w:val="21"/>
        </w:rPr>
        <w:t>六、</w:t>
      </w:r>
      <w:r>
        <w:rPr>
          <w:rFonts w:ascii="宋体" w:hAnsi="宋体" w:cs="宋体" w:hint="eastAsia"/>
          <w:b/>
          <w:kern w:val="0"/>
          <w:szCs w:val="21"/>
        </w:rPr>
        <w:t>战略管理</w:t>
      </w:r>
      <w:r w:rsidRPr="004E311F">
        <w:rPr>
          <w:rFonts w:ascii="宋体" w:hAnsi="宋体" w:cs="宋体" w:hint="eastAsia"/>
          <w:b/>
          <w:kern w:val="0"/>
          <w:szCs w:val="21"/>
        </w:rPr>
        <w:t>综合课程</w:t>
      </w:r>
    </w:p>
    <w:p w14:paraId="2E295A4C"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1、企业战略（管理者）</w:t>
      </w:r>
    </w:p>
    <w:p w14:paraId="0379EFC1"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2、战略管理（管理者）</w:t>
      </w:r>
    </w:p>
    <w:p w14:paraId="77EF5FEE" w14:textId="77777777" w:rsidR="00AF3374" w:rsidRPr="00D54B78" w:rsidRDefault="00AF3374" w:rsidP="00AF3374">
      <w:pPr>
        <w:widowControl/>
        <w:spacing w:line="300" w:lineRule="auto"/>
        <w:ind w:leftChars="200" w:left="420"/>
        <w:jc w:val="left"/>
        <w:rPr>
          <w:rFonts w:ascii="宋体" w:hAnsi="宋体" w:cs="宋体"/>
          <w:b/>
          <w:kern w:val="0"/>
          <w:szCs w:val="21"/>
        </w:rPr>
      </w:pPr>
      <w:r w:rsidRPr="00D54B78">
        <w:rPr>
          <w:rFonts w:ascii="宋体" w:hAnsi="宋体" w:cs="宋体" w:hint="eastAsia"/>
          <w:b/>
          <w:kern w:val="0"/>
          <w:szCs w:val="21"/>
        </w:rPr>
        <w:t>七、战略投资课程</w:t>
      </w:r>
    </w:p>
    <w:p w14:paraId="35401CBB" w14:textId="77777777" w:rsidR="00AF3374"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1、战略投资实战课程</w:t>
      </w:r>
    </w:p>
    <w:p w14:paraId="779B01BB" w14:textId="77777777" w:rsidR="00AF3374" w:rsidRPr="006E0C10" w:rsidRDefault="00AF3374" w:rsidP="00AF3374">
      <w:pPr>
        <w:widowControl/>
        <w:spacing w:line="300" w:lineRule="auto"/>
        <w:ind w:leftChars="200" w:left="420"/>
        <w:jc w:val="left"/>
        <w:rPr>
          <w:rFonts w:ascii="宋体" w:hAnsi="宋体" w:cs="宋体"/>
          <w:kern w:val="0"/>
          <w:szCs w:val="21"/>
        </w:rPr>
      </w:pPr>
      <w:r>
        <w:rPr>
          <w:rFonts w:ascii="宋体" w:hAnsi="宋体" w:cs="宋体" w:hint="eastAsia"/>
          <w:kern w:val="0"/>
          <w:szCs w:val="21"/>
        </w:rPr>
        <w:t>2、如何构建投资目标池</w:t>
      </w:r>
    </w:p>
    <w:p w14:paraId="109E4DEF" w14:textId="77777777" w:rsidR="00AF3374" w:rsidRDefault="00AF3374" w:rsidP="00AF3374">
      <w:pPr>
        <w:jc w:val="left"/>
        <w:rPr>
          <w:b/>
          <w:szCs w:val="21"/>
        </w:rPr>
      </w:pPr>
    </w:p>
    <w:p w14:paraId="2CAE46B9" w14:textId="77777777" w:rsidR="009E39FE" w:rsidRPr="00DD6D3A" w:rsidRDefault="009E39FE" w:rsidP="009E39FE">
      <w:pPr>
        <w:widowControl/>
        <w:spacing w:line="300" w:lineRule="auto"/>
        <w:jc w:val="left"/>
        <w:rPr>
          <w:rFonts w:ascii="宋体" w:hAnsi="宋体" w:cs="宋体"/>
          <w:kern w:val="0"/>
          <w:szCs w:val="21"/>
        </w:rPr>
      </w:pPr>
      <w:r w:rsidRPr="00DD6D3A">
        <w:rPr>
          <w:rFonts w:hint="eastAsia"/>
          <w:b/>
          <w:bCs/>
          <w:kern w:val="0"/>
          <w:szCs w:val="21"/>
        </w:rPr>
        <w:t>【讲师简介】</w:t>
      </w:r>
    </w:p>
    <w:p w14:paraId="34DC0253" w14:textId="6BE68C6E" w:rsidR="005A3978" w:rsidRPr="00DD6D3A" w:rsidRDefault="005A3978" w:rsidP="00041C26">
      <w:pPr>
        <w:widowControl/>
        <w:spacing w:line="300" w:lineRule="auto"/>
        <w:ind w:firstLineChars="250" w:firstLine="568"/>
        <w:jc w:val="left"/>
        <w:rPr>
          <w:rFonts w:ascii="宋体" w:hAnsi="宋体"/>
          <w:b/>
          <w:spacing w:val="8"/>
          <w:szCs w:val="21"/>
        </w:rPr>
      </w:pPr>
      <w:r>
        <w:rPr>
          <w:rFonts w:ascii="宋体" w:hAnsi="宋体" w:hint="eastAsia"/>
          <w:b/>
          <w:kern w:val="0"/>
          <w:szCs w:val="21"/>
        </w:rPr>
        <w:t>唐东方</w:t>
      </w:r>
      <w:r>
        <w:rPr>
          <w:rFonts w:ascii="宋体" w:hAnsi="宋体" w:hint="eastAsia"/>
          <w:b/>
          <w:spacing w:val="8"/>
          <w:szCs w:val="21"/>
        </w:rPr>
        <w:t>，</w:t>
      </w:r>
      <w:r w:rsidR="00466C28">
        <w:rPr>
          <w:rFonts w:ascii="宋体" w:hAnsi="宋体" w:hint="eastAsia"/>
          <w:b/>
          <w:spacing w:val="8"/>
          <w:szCs w:val="21"/>
        </w:rPr>
        <w:t>著名战略专家，</w:t>
      </w:r>
      <w:r w:rsidR="00921BC2">
        <w:rPr>
          <w:rFonts w:ascii="宋体" w:hAnsi="宋体" w:hint="eastAsia"/>
          <w:b/>
          <w:spacing w:val="8"/>
          <w:szCs w:val="21"/>
        </w:rPr>
        <w:t>发展战略理论创建人，东方战略咨询</w:t>
      </w:r>
      <w:r>
        <w:rPr>
          <w:rFonts w:ascii="宋体" w:hAnsi="宋体" w:hint="eastAsia"/>
          <w:b/>
          <w:spacing w:val="8"/>
          <w:szCs w:val="21"/>
        </w:rPr>
        <w:t>机构首席顾问，东方战略研究中心研究员。唐老师突出的特点是实战性，拥有十余年一百多家企业战略咨询经验，著有“</w:t>
      </w:r>
      <w:r w:rsidRPr="006D3104">
        <w:rPr>
          <w:rFonts w:ascii="宋体" w:hAnsi="宋体" w:hint="eastAsia"/>
          <w:b/>
          <w:color w:val="FF0000"/>
          <w:spacing w:val="8"/>
          <w:szCs w:val="21"/>
        </w:rPr>
        <w:t>发展战略四部曲</w:t>
      </w:r>
      <w:r>
        <w:rPr>
          <w:rFonts w:ascii="宋体" w:hAnsi="宋体" w:hint="eastAsia"/>
          <w:b/>
          <w:spacing w:val="8"/>
          <w:szCs w:val="21"/>
        </w:rPr>
        <w:t>”</w:t>
      </w:r>
      <w:r w:rsidRPr="00DD6D3A">
        <w:rPr>
          <w:rFonts w:ascii="宋体" w:hAnsi="宋体" w:hint="eastAsia"/>
          <w:szCs w:val="21"/>
        </w:rPr>
        <w:t>：</w:t>
      </w:r>
      <w:r w:rsidR="00DC41C3">
        <w:rPr>
          <w:rFonts w:ascii="宋体" w:hAnsi="宋体" w:cs="Arial" w:hint="eastAsia"/>
          <w:b/>
          <w:szCs w:val="21"/>
        </w:rPr>
        <w:t>《</w:t>
      </w:r>
      <w:r w:rsidR="00041C26">
        <w:fldChar w:fldCharType="begin"/>
      </w:r>
      <w:r w:rsidR="00041C26">
        <w:instrText xml:space="preserve"> HYPERLINK "http://product.dangdang.com/23651706.html" \t "_blank" </w:instrText>
      </w:r>
      <w:r w:rsidR="00041C26">
        <w:fldChar w:fldCharType="separate"/>
      </w:r>
      <w:r w:rsidR="00DC41C3">
        <w:rPr>
          <w:rStyle w:val="a8"/>
          <w:rFonts w:cs="Arial" w:hint="eastAsia"/>
          <w:color w:val="FF0000"/>
          <w:szCs w:val="21"/>
        </w:rPr>
        <w:t>战略选择</w:t>
      </w:r>
      <w:r w:rsidR="00041C26">
        <w:rPr>
          <w:rStyle w:val="a8"/>
          <w:rFonts w:cs="Arial"/>
          <w:color w:val="FF0000"/>
          <w:szCs w:val="21"/>
        </w:rPr>
        <w:fldChar w:fldCharType="end"/>
      </w:r>
      <w:r w:rsidR="00DC41C3">
        <w:rPr>
          <w:rStyle w:val="a8"/>
          <w:rFonts w:cs="Arial" w:hint="eastAsia"/>
          <w:szCs w:val="21"/>
        </w:rPr>
        <w:t>》《</w:t>
      </w:r>
      <w:r w:rsidR="00041C26">
        <w:fldChar w:fldCharType="begin"/>
      </w:r>
      <w:r w:rsidR="00041C26">
        <w:instrText xml:space="preserve"> HYPERLINK "http://product.dangdang.com/23311803.html" \t "_blank" \o "</w:instrText>
      </w:r>
      <w:r w:rsidR="00041C26">
        <w:instrText>战略绩效管理：步骤</w:instrText>
      </w:r>
      <w:r w:rsidR="00041C26">
        <w:instrText>·</w:instrText>
      </w:r>
      <w:r w:rsidR="00041C26">
        <w:instrText>方法</w:instrText>
      </w:r>
      <w:r w:rsidR="00041C26">
        <w:instrText>·</w:instrText>
      </w:r>
      <w:r w:rsidR="00041C26">
        <w:instrText>案例</w:instrText>
      </w:r>
      <w:r w:rsidR="00041C26">
        <w:instrText xml:space="preserve">" </w:instrText>
      </w:r>
      <w:r w:rsidR="00041C26">
        <w:fldChar w:fldCharType="separate"/>
      </w:r>
      <w:r w:rsidR="00DC41C3" w:rsidRPr="004C5817">
        <w:rPr>
          <w:rStyle w:val="a9"/>
          <w:rFonts w:asciiTheme="minorEastAsia" w:eastAsiaTheme="minorEastAsia" w:hAnsiTheme="minorEastAsia" w:hint="eastAsia"/>
          <w:b/>
          <w:color w:val="FF0000"/>
          <w:szCs w:val="21"/>
        </w:rPr>
        <w:t>战略规划三部曲</w:t>
      </w:r>
      <w:r w:rsidR="00041C26">
        <w:rPr>
          <w:rStyle w:val="a9"/>
          <w:rFonts w:asciiTheme="minorEastAsia" w:eastAsiaTheme="minorEastAsia" w:hAnsiTheme="minorEastAsia"/>
          <w:b/>
          <w:color w:val="FF0000"/>
          <w:szCs w:val="21"/>
        </w:rPr>
        <w:fldChar w:fldCharType="end"/>
      </w:r>
      <w:r w:rsidR="00DC41C3">
        <w:rPr>
          <w:rStyle w:val="a8"/>
          <w:rFonts w:cs="Arial" w:hint="eastAsia"/>
          <w:szCs w:val="21"/>
        </w:rPr>
        <w:t>》《</w:t>
      </w:r>
      <w:r w:rsidR="00041C26">
        <w:fldChar w:fldCharType="begin"/>
      </w:r>
      <w:r w:rsidR="00041C26">
        <w:instrText xml:space="preserve"> HYPERLINK "http://product.dangdang.com/22586958.html" \t "_blank" \o "</w:instrText>
      </w:r>
      <w:r w:rsidR="00041C26">
        <w:instrText>战略绩效管理：步骤</w:instrText>
      </w:r>
      <w:r w:rsidR="00041C26">
        <w:instrText>·</w:instrText>
      </w:r>
      <w:r w:rsidR="00041C26">
        <w:instrText>方法</w:instrText>
      </w:r>
      <w:r w:rsidR="00041C26">
        <w:instrText>·</w:instrText>
      </w:r>
      <w:r w:rsidR="00041C26">
        <w:instrText>案例</w:instrText>
      </w:r>
      <w:r w:rsidR="00041C26">
        <w:instrText xml:space="preserve">" </w:instrText>
      </w:r>
      <w:r w:rsidR="00041C26">
        <w:fldChar w:fldCharType="separate"/>
      </w:r>
      <w:r w:rsidR="00DC41C3" w:rsidRPr="004C5817">
        <w:rPr>
          <w:rStyle w:val="a9"/>
          <w:rFonts w:asciiTheme="minorEastAsia" w:eastAsiaTheme="minorEastAsia" w:hAnsiTheme="minorEastAsia" w:hint="eastAsia"/>
          <w:b/>
          <w:color w:val="FF0000"/>
          <w:szCs w:val="21"/>
        </w:rPr>
        <w:t>战略绩效管理</w:t>
      </w:r>
      <w:r w:rsidR="00041C26">
        <w:rPr>
          <w:rStyle w:val="a9"/>
          <w:rFonts w:asciiTheme="minorEastAsia" w:eastAsiaTheme="minorEastAsia" w:hAnsiTheme="minorEastAsia"/>
          <w:b/>
          <w:color w:val="FF0000"/>
          <w:szCs w:val="21"/>
        </w:rPr>
        <w:fldChar w:fldCharType="end"/>
      </w:r>
      <w:r w:rsidR="00DC41C3">
        <w:rPr>
          <w:rStyle w:val="a8"/>
          <w:rFonts w:cs="Arial" w:hint="eastAsia"/>
          <w:szCs w:val="21"/>
        </w:rPr>
        <w:t>》</w:t>
      </w:r>
      <w:r w:rsidR="00DC41C3">
        <w:rPr>
          <w:rFonts w:ascii="宋体" w:hAnsi="宋体" w:hint="eastAsia"/>
          <w:b/>
          <w:szCs w:val="21"/>
        </w:rPr>
        <w:t>《</w:t>
      </w:r>
      <w:r w:rsidR="00041C26">
        <w:fldChar w:fldCharType="begin"/>
      </w:r>
      <w:r w:rsidR="00041C26">
        <w:instrText xml:space="preserve"> HYPERLINK "http://product.dangdang.com/22796671.html" \t "_blank" \o "</w:instrText>
      </w:r>
      <w:r w:rsidR="00041C26">
        <w:instrText>战略对决</w:instrText>
      </w:r>
      <w:r w:rsidR="00041C26">
        <w:instrText xml:space="preserve">" </w:instrText>
      </w:r>
      <w:r w:rsidR="00041C26">
        <w:fldChar w:fldCharType="separate"/>
      </w:r>
      <w:r w:rsidR="00DC41C3">
        <w:rPr>
          <w:rStyle w:val="a8"/>
          <w:rFonts w:hint="eastAsia"/>
          <w:color w:val="FF0000"/>
          <w:szCs w:val="21"/>
        </w:rPr>
        <w:t>战略对决</w:t>
      </w:r>
      <w:r w:rsidR="00041C26">
        <w:rPr>
          <w:rStyle w:val="a8"/>
          <w:color w:val="FF0000"/>
          <w:szCs w:val="21"/>
        </w:rPr>
        <w:fldChar w:fldCharType="end"/>
      </w:r>
      <w:r w:rsidR="00DC41C3">
        <w:rPr>
          <w:rFonts w:ascii="宋体" w:hAnsi="宋体" w:cs="Arial" w:hint="eastAsia"/>
          <w:b/>
          <w:szCs w:val="21"/>
        </w:rPr>
        <w:t>》</w:t>
      </w:r>
      <w:r>
        <w:rPr>
          <w:rStyle w:val="a8"/>
          <w:rFonts w:ascii="宋体" w:hAnsi="宋体" w:cs="Arial" w:hint="eastAsia"/>
          <w:szCs w:val="21"/>
        </w:rPr>
        <w:t>，系统阐述了发展战略思想、理念与方法论，开创了发展战略理论，与波特“竞争战略三部曲”相媲美，被业界誉为“</w:t>
      </w:r>
      <w:r w:rsidRPr="004B7C48">
        <w:rPr>
          <w:rStyle w:val="a8"/>
          <w:rFonts w:ascii="宋体" w:hAnsi="宋体" w:cs="Arial" w:hint="eastAsia"/>
          <w:color w:val="FF0000"/>
          <w:szCs w:val="21"/>
        </w:rPr>
        <w:t>中国波特</w:t>
      </w:r>
      <w:r>
        <w:rPr>
          <w:rStyle w:val="a8"/>
          <w:rFonts w:ascii="宋体" w:hAnsi="宋体" w:cs="Arial" w:hint="eastAsia"/>
          <w:szCs w:val="21"/>
        </w:rPr>
        <w:t>”</w:t>
      </w:r>
      <w:r w:rsidRPr="00DD6D3A">
        <w:rPr>
          <w:rStyle w:val="a8"/>
          <w:rFonts w:ascii="宋体" w:hAnsi="宋体" w:cs="Arial" w:hint="eastAsia"/>
          <w:szCs w:val="21"/>
        </w:rPr>
        <w:t>。</w:t>
      </w:r>
    </w:p>
    <w:p w14:paraId="7751EFD5" w14:textId="77777777" w:rsidR="005A3978" w:rsidRPr="00DD6D3A" w:rsidRDefault="005A3978" w:rsidP="005A3978">
      <w:pPr>
        <w:widowControl/>
        <w:spacing w:line="300" w:lineRule="auto"/>
        <w:ind w:firstLineChars="250" w:firstLine="525"/>
        <w:jc w:val="left"/>
        <w:rPr>
          <w:rFonts w:ascii="宋体" w:hAnsi="宋体" w:cs="Arial"/>
          <w:szCs w:val="21"/>
        </w:rPr>
      </w:pPr>
      <w:r w:rsidRPr="00DD6D3A">
        <w:rPr>
          <w:rFonts w:ascii="宋体" w:hAnsi="宋体" w:cs="Arial" w:hint="eastAsia"/>
          <w:szCs w:val="21"/>
        </w:rPr>
        <w:t>唐东方为企业战略理论作出了重大贡献，其创建的发展战略理论，是目前中国最实用、最受欢迎的战略理论体系。</w:t>
      </w:r>
      <w:r>
        <w:rPr>
          <w:rFonts w:ascii="宋体" w:hAnsi="宋体" w:cs="Arial" w:hint="eastAsia"/>
          <w:szCs w:val="21"/>
        </w:rPr>
        <w:t>发展战略理论</w:t>
      </w:r>
      <w:r w:rsidRPr="00DD6D3A">
        <w:rPr>
          <w:rFonts w:ascii="宋体" w:hAnsi="宋体" w:cs="Arial" w:hint="eastAsia"/>
          <w:szCs w:val="21"/>
        </w:rPr>
        <w:t>是其与其咨询团队十余年管理实践经验、管理咨询经验和战略理论方法研究相结合的结晶。唐东方及其团队已经成功地运用</w:t>
      </w:r>
      <w:r>
        <w:rPr>
          <w:rFonts w:ascii="宋体" w:hAnsi="宋体" w:cs="Arial" w:hint="eastAsia"/>
          <w:szCs w:val="21"/>
        </w:rPr>
        <w:t>发展战略</w:t>
      </w:r>
      <w:r w:rsidRPr="00DD6D3A">
        <w:rPr>
          <w:rFonts w:ascii="宋体" w:hAnsi="宋体" w:cs="Arial" w:hint="eastAsia"/>
          <w:szCs w:val="21"/>
        </w:rPr>
        <w:t>理论体系帮助百余家企业取得了显著的业绩，实现了快速、健康、持续的发展。目前东方</w:t>
      </w:r>
      <w:r>
        <w:rPr>
          <w:rFonts w:ascii="宋体" w:hAnsi="宋体" w:cs="Arial" w:hint="eastAsia"/>
          <w:szCs w:val="21"/>
        </w:rPr>
        <w:t>发展战略</w:t>
      </w:r>
      <w:r w:rsidRPr="00DD6D3A">
        <w:rPr>
          <w:rFonts w:ascii="宋体" w:hAnsi="宋体" w:cs="Arial" w:hint="eastAsia"/>
          <w:szCs w:val="21"/>
        </w:rPr>
        <w:t>理论体系已经成为</w:t>
      </w:r>
      <w:r w:rsidRPr="00DD6D3A">
        <w:rPr>
          <w:rFonts w:ascii="宋体" w:hAnsi="宋体" w:cs="Arial"/>
          <w:szCs w:val="21"/>
        </w:rPr>
        <w:t>中国最受欢迎、最实用的战略方法论体系，</w:t>
      </w:r>
      <w:r w:rsidRPr="00DD6D3A">
        <w:rPr>
          <w:rFonts w:ascii="宋体" w:hAnsi="宋体" w:cs="Arial" w:hint="eastAsia"/>
          <w:szCs w:val="21"/>
        </w:rPr>
        <w:t>被广大企业接纳与运用。唐</w:t>
      </w:r>
      <w:r w:rsidRPr="00DD6D3A">
        <w:rPr>
          <w:rFonts w:ascii="宋体" w:hAnsi="宋体" w:hint="eastAsia"/>
          <w:szCs w:val="21"/>
        </w:rPr>
        <w:t>东方及其团队已经成功地帮助百余家企业制定了企业战略，并取得了显著的业绩，实现了快速、健康、持续的发展。</w:t>
      </w:r>
    </w:p>
    <w:p w14:paraId="1D6ABBBD" w14:textId="77777777" w:rsidR="005A3978" w:rsidRPr="00DD6D3A" w:rsidRDefault="005A3978" w:rsidP="005A3978">
      <w:pPr>
        <w:widowControl/>
        <w:spacing w:line="300" w:lineRule="auto"/>
        <w:ind w:firstLineChars="250" w:firstLine="525"/>
        <w:jc w:val="left"/>
        <w:rPr>
          <w:rFonts w:ascii="宋体" w:hAnsi="宋体" w:cs="Arial"/>
          <w:szCs w:val="21"/>
        </w:rPr>
      </w:pPr>
      <w:r w:rsidRPr="00DD6D3A">
        <w:rPr>
          <w:rFonts w:ascii="宋体" w:hAnsi="宋体" w:hint="eastAsia"/>
          <w:szCs w:val="21"/>
        </w:rPr>
        <w:t>唐东方主要代表著作有</w:t>
      </w:r>
      <w:r w:rsidRPr="00DD6D3A">
        <w:rPr>
          <w:rFonts w:ascii="宋体" w:hAnsi="宋体" w:cs="Arial" w:hint="eastAsia"/>
          <w:szCs w:val="21"/>
        </w:rPr>
        <w:t>“</w:t>
      </w:r>
      <w:r>
        <w:rPr>
          <w:rFonts w:ascii="宋体" w:hAnsi="宋体" w:cs="Arial" w:hint="eastAsia"/>
          <w:b/>
          <w:color w:val="FF0000"/>
          <w:szCs w:val="21"/>
        </w:rPr>
        <w:t>发展战略</w:t>
      </w:r>
      <w:r w:rsidRPr="00DD6D3A">
        <w:rPr>
          <w:rFonts w:ascii="宋体" w:hAnsi="宋体" w:cs="Arial" w:hint="eastAsia"/>
          <w:b/>
          <w:color w:val="FF0000"/>
          <w:szCs w:val="21"/>
        </w:rPr>
        <w:t>四部曲</w:t>
      </w:r>
      <w:r w:rsidRPr="00DD6D3A">
        <w:rPr>
          <w:rFonts w:ascii="宋体" w:hAnsi="宋体" w:cs="Arial" w:hint="eastAsia"/>
          <w:szCs w:val="21"/>
        </w:rPr>
        <w:t>”</w:t>
      </w:r>
      <w:r w:rsidRPr="00DD6D3A">
        <w:rPr>
          <w:rFonts w:ascii="宋体" w:hAnsi="宋体" w:hint="eastAsia"/>
          <w:szCs w:val="21"/>
        </w:rPr>
        <w:t>：</w:t>
      </w:r>
      <w:r w:rsidR="00DC41C3">
        <w:rPr>
          <w:rFonts w:ascii="宋体" w:hAnsi="宋体" w:cs="Arial" w:hint="eastAsia"/>
          <w:b/>
          <w:szCs w:val="21"/>
        </w:rPr>
        <w:t>《</w:t>
      </w:r>
      <w:r w:rsidR="00041C26">
        <w:fldChar w:fldCharType="begin"/>
      </w:r>
      <w:r w:rsidR="00041C26">
        <w:instrText xml:space="preserve"> HYPERLINK "http://product.dangdang.com/23651706.html" \t "_blank" </w:instrText>
      </w:r>
      <w:r w:rsidR="00041C26">
        <w:fldChar w:fldCharType="separate"/>
      </w:r>
      <w:r w:rsidR="00DC41C3">
        <w:rPr>
          <w:rStyle w:val="a8"/>
          <w:rFonts w:cs="Arial" w:hint="eastAsia"/>
          <w:color w:val="FF0000"/>
          <w:szCs w:val="21"/>
        </w:rPr>
        <w:t>战略选择</w:t>
      </w:r>
      <w:r w:rsidR="00041C26">
        <w:rPr>
          <w:rStyle w:val="a8"/>
          <w:rFonts w:cs="Arial"/>
          <w:color w:val="FF0000"/>
          <w:szCs w:val="21"/>
        </w:rPr>
        <w:fldChar w:fldCharType="end"/>
      </w:r>
      <w:r w:rsidR="00DC41C3">
        <w:rPr>
          <w:rStyle w:val="a8"/>
          <w:rFonts w:cs="Arial" w:hint="eastAsia"/>
          <w:szCs w:val="21"/>
        </w:rPr>
        <w:t>》《</w:t>
      </w:r>
      <w:r w:rsidR="00041C26">
        <w:fldChar w:fldCharType="begin"/>
      </w:r>
      <w:r w:rsidR="00041C26">
        <w:instrText xml:space="preserve"> HYPERLINK "http://product.dangdang.com/23311803.html" \t "_blank" \o "</w:instrText>
      </w:r>
      <w:r w:rsidR="00041C26">
        <w:instrText>战略绩效管理：步骤</w:instrText>
      </w:r>
      <w:r w:rsidR="00041C26">
        <w:instrText>·</w:instrText>
      </w:r>
      <w:r w:rsidR="00041C26">
        <w:instrText>方法</w:instrText>
      </w:r>
      <w:r w:rsidR="00041C26">
        <w:instrText>·</w:instrText>
      </w:r>
      <w:r w:rsidR="00041C26">
        <w:instrText>案例</w:instrText>
      </w:r>
      <w:r w:rsidR="00041C26">
        <w:instrText xml:space="preserve">" </w:instrText>
      </w:r>
      <w:r w:rsidR="00041C26">
        <w:fldChar w:fldCharType="separate"/>
      </w:r>
      <w:r w:rsidR="00DC41C3" w:rsidRPr="004C5817">
        <w:rPr>
          <w:rStyle w:val="a9"/>
          <w:rFonts w:asciiTheme="minorEastAsia" w:eastAsiaTheme="minorEastAsia" w:hAnsiTheme="minorEastAsia" w:hint="eastAsia"/>
          <w:b/>
          <w:color w:val="FF0000"/>
          <w:szCs w:val="21"/>
        </w:rPr>
        <w:t>战略规划三部曲</w:t>
      </w:r>
      <w:r w:rsidR="00041C26">
        <w:rPr>
          <w:rStyle w:val="a9"/>
          <w:rFonts w:asciiTheme="minorEastAsia" w:eastAsiaTheme="minorEastAsia" w:hAnsiTheme="minorEastAsia"/>
          <w:b/>
          <w:color w:val="FF0000"/>
          <w:szCs w:val="21"/>
        </w:rPr>
        <w:fldChar w:fldCharType="end"/>
      </w:r>
      <w:r w:rsidR="00DC41C3">
        <w:rPr>
          <w:rStyle w:val="a8"/>
          <w:rFonts w:cs="Arial" w:hint="eastAsia"/>
          <w:szCs w:val="21"/>
        </w:rPr>
        <w:t>》《</w:t>
      </w:r>
      <w:r w:rsidR="00041C26">
        <w:fldChar w:fldCharType="begin"/>
      </w:r>
      <w:r w:rsidR="00041C26">
        <w:instrText xml:space="preserve"> HYPERLINK "http://product.dangdang.com/22586958.html" \t "_blank" \o "</w:instrText>
      </w:r>
      <w:r w:rsidR="00041C26">
        <w:instrText>战略绩效管理：步骤</w:instrText>
      </w:r>
      <w:r w:rsidR="00041C26">
        <w:instrText>·</w:instrText>
      </w:r>
      <w:r w:rsidR="00041C26">
        <w:instrText>方法</w:instrText>
      </w:r>
      <w:r w:rsidR="00041C26">
        <w:instrText>·</w:instrText>
      </w:r>
      <w:r w:rsidR="00041C26">
        <w:instrText>案例</w:instrText>
      </w:r>
      <w:r w:rsidR="00041C26">
        <w:instrText xml:space="preserve">" </w:instrText>
      </w:r>
      <w:r w:rsidR="00041C26">
        <w:fldChar w:fldCharType="separate"/>
      </w:r>
      <w:r w:rsidR="00DC41C3" w:rsidRPr="004C5817">
        <w:rPr>
          <w:rStyle w:val="a9"/>
          <w:rFonts w:asciiTheme="minorEastAsia" w:eastAsiaTheme="minorEastAsia" w:hAnsiTheme="minorEastAsia" w:hint="eastAsia"/>
          <w:b/>
          <w:color w:val="FF0000"/>
          <w:szCs w:val="21"/>
        </w:rPr>
        <w:t>战略绩效管理</w:t>
      </w:r>
      <w:r w:rsidR="00041C26">
        <w:rPr>
          <w:rStyle w:val="a9"/>
          <w:rFonts w:asciiTheme="minorEastAsia" w:eastAsiaTheme="minorEastAsia" w:hAnsiTheme="minorEastAsia"/>
          <w:b/>
          <w:color w:val="FF0000"/>
          <w:szCs w:val="21"/>
        </w:rPr>
        <w:fldChar w:fldCharType="end"/>
      </w:r>
      <w:r w:rsidR="00DC41C3">
        <w:rPr>
          <w:rStyle w:val="a8"/>
          <w:rFonts w:cs="Arial" w:hint="eastAsia"/>
          <w:szCs w:val="21"/>
        </w:rPr>
        <w:t>》</w:t>
      </w:r>
      <w:r w:rsidR="00DC41C3">
        <w:rPr>
          <w:rFonts w:ascii="宋体" w:hAnsi="宋体" w:hint="eastAsia"/>
          <w:b/>
          <w:szCs w:val="21"/>
        </w:rPr>
        <w:t>《</w:t>
      </w:r>
      <w:r w:rsidR="00041C26">
        <w:fldChar w:fldCharType="begin"/>
      </w:r>
      <w:r w:rsidR="00041C26">
        <w:instrText xml:space="preserve"> HYPERLINK "http://product.dangdang.com/22796671.html" \t "_blank" \o "</w:instrText>
      </w:r>
      <w:r w:rsidR="00041C26">
        <w:instrText>战略对决</w:instrText>
      </w:r>
      <w:r w:rsidR="00041C26">
        <w:instrText xml:space="preserve">" </w:instrText>
      </w:r>
      <w:r w:rsidR="00041C26">
        <w:fldChar w:fldCharType="separate"/>
      </w:r>
      <w:r w:rsidR="00DC41C3">
        <w:rPr>
          <w:rStyle w:val="a8"/>
          <w:rFonts w:hint="eastAsia"/>
          <w:color w:val="FF0000"/>
          <w:szCs w:val="21"/>
        </w:rPr>
        <w:t>战略对决</w:t>
      </w:r>
      <w:r w:rsidR="00041C26">
        <w:rPr>
          <w:rStyle w:val="a8"/>
          <w:color w:val="FF0000"/>
          <w:szCs w:val="21"/>
        </w:rPr>
        <w:fldChar w:fldCharType="end"/>
      </w:r>
      <w:r w:rsidR="00DC41C3">
        <w:rPr>
          <w:rFonts w:ascii="宋体" w:hAnsi="宋体" w:cs="Arial" w:hint="eastAsia"/>
          <w:b/>
          <w:szCs w:val="21"/>
        </w:rPr>
        <w:t>》</w:t>
      </w:r>
      <w:r w:rsidRPr="00DD6D3A">
        <w:rPr>
          <w:rStyle w:val="a8"/>
          <w:rFonts w:ascii="宋体" w:hAnsi="宋体" w:cs="Arial" w:hint="eastAsia"/>
          <w:szCs w:val="21"/>
        </w:rPr>
        <w:t>。</w:t>
      </w:r>
      <w:r w:rsidRPr="00DD6D3A">
        <w:rPr>
          <w:rFonts w:ascii="宋体" w:hAnsi="宋体" w:cs="Arial" w:hint="eastAsia"/>
          <w:szCs w:val="21"/>
        </w:rPr>
        <w:t>这四本书是系统地阐述了发展战略理论与思想，全面介绍了战略的框架、制定及实施过程，并通过多个成功企业的发展战略来进行演绎。这四本书为企业战略学作出了突出的贡献，被业界称为“</w:t>
      </w:r>
      <w:r w:rsidRPr="007372A4">
        <w:rPr>
          <w:rFonts w:ascii="宋体" w:hAnsi="宋体" w:cs="Arial" w:hint="eastAsia"/>
          <w:b/>
          <w:color w:val="FF0000"/>
          <w:szCs w:val="21"/>
        </w:rPr>
        <w:t>发展</w:t>
      </w:r>
      <w:r w:rsidRPr="00DD6D3A">
        <w:rPr>
          <w:rFonts w:ascii="宋体" w:hAnsi="宋体" w:cs="Arial" w:hint="eastAsia"/>
          <w:b/>
          <w:color w:val="FF0000"/>
          <w:szCs w:val="21"/>
        </w:rPr>
        <w:t>战略四部曲</w:t>
      </w:r>
      <w:r w:rsidRPr="00DD6D3A">
        <w:rPr>
          <w:rFonts w:ascii="宋体" w:hAnsi="宋体" w:cs="Arial" w:hint="eastAsia"/>
          <w:szCs w:val="21"/>
        </w:rPr>
        <w:t>”，可与著名战略学家</w:t>
      </w:r>
      <w:r w:rsidRPr="00DD6D3A">
        <w:rPr>
          <w:rFonts w:ascii="宋体" w:hAnsi="宋体" w:cs="Arial" w:hint="eastAsia"/>
          <w:b/>
          <w:color w:val="FF0000"/>
          <w:szCs w:val="21"/>
        </w:rPr>
        <w:t>迈克尔·波特</w:t>
      </w:r>
      <w:r w:rsidRPr="00DD6D3A">
        <w:rPr>
          <w:rFonts w:ascii="宋体" w:hAnsi="宋体" w:cs="Arial" w:hint="eastAsia"/>
          <w:szCs w:val="21"/>
        </w:rPr>
        <w:t>的“</w:t>
      </w:r>
      <w:r w:rsidRPr="007372A4">
        <w:rPr>
          <w:rFonts w:ascii="宋体" w:hAnsi="宋体" w:cs="Arial" w:hint="eastAsia"/>
          <w:b/>
          <w:color w:val="FF0000"/>
          <w:szCs w:val="21"/>
        </w:rPr>
        <w:t>竞争</w:t>
      </w:r>
      <w:r w:rsidRPr="00DD6D3A">
        <w:rPr>
          <w:rFonts w:ascii="宋体" w:hAnsi="宋体" w:cs="Arial" w:hint="eastAsia"/>
          <w:b/>
          <w:color w:val="FF0000"/>
          <w:szCs w:val="21"/>
        </w:rPr>
        <w:t>战略三部曲</w:t>
      </w:r>
      <w:r w:rsidRPr="00DD6D3A">
        <w:rPr>
          <w:rFonts w:ascii="宋体" w:hAnsi="宋体" w:cs="Arial" w:hint="eastAsia"/>
          <w:szCs w:val="21"/>
        </w:rPr>
        <w:t>”相媲美。这几本书也长期列当当网、卓越网战略类畅销书前列。</w:t>
      </w:r>
    </w:p>
    <w:p w14:paraId="22B0F0CB" w14:textId="77777777" w:rsidR="009E39FE" w:rsidRDefault="005A3978" w:rsidP="005A3978">
      <w:pPr>
        <w:widowControl/>
        <w:spacing w:line="300" w:lineRule="auto"/>
        <w:jc w:val="left"/>
        <w:rPr>
          <w:rFonts w:ascii="宋体" w:hAnsi="宋体"/>
          <w:szCs w:val="21"/>
        </w:rPr>
      </w:pPr>
      <w:r w:rsidRPr="00DD6D3A">
        <w:rPr>
          <w:rFonts w:ascii="宋体" w:hAnsi="宋体" w:hint="eastAsia"/>
          <w:color w:val="000000"/>
          <w:szCs w:val="21"/>
        </w:rPr>
        <w:t>唐东方先生曾为百余家上市公司和大中型企业提供过咨询服务，为上万家企业提供过培训培训服务。其服务过的客户有：</w:t>
      </w:r>
      <w:r w:rsidRPr="00DD6D3A">
        <w:rPr>
          <w:rFonts w:ascii="宋体" w:hAnsi="宋体" w:hint="eastAsia"/>
          <w:szCs w:val="21"/>
        </w:rPr>
        <w:t>柳工、中国人保财险、苏宁电器、欢乐谷、建峰化工、广投集团、青松建化、中恒集团、西洋集团、金德集团、安兴纸业、星河地产、世纪证券、好孩子、富安娜、赛格物业、兴业银行、三友电器、广州房建、江西水泥、贵航股份、河池化工、卡顿连锁、久联化工、阿克苏电力、金立通讯、白云电器、宗申摩托、中国专利信息技术、金升阳科技、 艾科电子、瑞凌股份、爱德诺、欧莱雅、澳来福、康芝药业、奇奥柏查、华为、生意好、桑达集团、艾科电子、诚毅科技、讯锐通信、世联地产、宗申集团、</w:t>
      </w:r>
      <w:r w:rsidRPr="00DD6D3A">
        <w:rPr>
          <w:rFonts w:ascii="宋体" w:hAnsi="宋体" w:hint="eastAsia"/>
          <w:szCs w:val="21"/>
        </w:rPr>
        <w:lastRenderedPageBreak/>
        <w:t>宝安集团、新科众智、恒运股份、戴尔、广东投资、深圳农科集团、广信、金升阳、中国专利、星网锐捷、中国银行、三一重工、南山集团等等。</w:t>
      </w:r>
    </w:p>
    <w:p w14:paraId="791258E2" w14:textId="77777777" w:rsidR="005A3978" w:rsidRPr="00DD6D3A" w:rsidRDefault="005A3978" w:rsidP="005A3978">
      <w:pPr>
        <w:widowControl/>
        <w:spacing w:line="300" w:lineRule="auto"/>
        <w:jc w:val="left"/>
        <w:rPr>
          <w:rFonts w:ascii="宋体" w:hAnsi="宋体" w:cs="宋体"/>
          <w:kern w:val="0"/>
          <w:szCs w:val="21"/>
        </w:rPr>
      </w:pPr>
    </w:p>
    <w:p w14:paraId="4FE8DEB2" w14:textId="77777777" w:rsidR="007628D5" w:rsidRPr="00DD6D3A" w:rsidRDefault="007628D5" w:rsidP="007628D5">
      <w:pPr>
        <w:jc w:val="left"/>
        <w:rPr>
          <w:b/>
          <w:bCs/>
          <w:kern w:val="0"/>
          <w:szCs w:val="21"/>
        </w:rPr>
      </w:pPr>
      <w:bookmarkStart w:id="3" w:name="OLE_LINK3"/>
      <w:r w:rsidRPr="00DD6D3A">
        <w:rPr>
          <w:rFonts w:hint="eastAsia"/>
          <w:b/>
          <w:bCs/>
          <w:kern w:val="0"/>
          <w:szCs w:val="21"/>
        </w:rPr>
        <w:t>【报名需知】</w:t>
      </w:r>
    </w:p>
    <w:p w14:paraId="33B43199" w14:textId="77777777" w:rsidR="008156FB" w:rsidRPr="00DD6D3A" w:rsidRDefault="009F7E94" w:rsidP="007628D5">
      <w:pPr>
        <w:snapToGrid w:val="0"/>
        <w:rPr>
          <w:szCs w:val="21"/>
        </w:rPr>
      </w:pPr>
      <w:r>
        <w:rPr>
          <w:noProof/>
          <w:szCs w:val="21"/>
        </w:rPr>
        <w:drawing>
          <wp:anchor distT="0" distB="0" distL="114300" distR="114300" simplePos="0" relativeHeight="251660288" behindDoc="0" locked="0" layoutInCell="1" allowOverlap="1" wp14:anchorId="418D0294" wp14:editId="59A8C19A">
            <wp:simplePos x="0" y="0"/>
            <wp:positionH relativeFrom="column">
              <wp:posOffset>4642485</wp:posOffset>
            </wp:positionH>
            <wp:positionV relativeFrom="paragraph">
              <wp:posOffset>30480</wp:posOffset>
            </wp:positionV>
            <wp:extent cx="931545" cy="933450"/>
            <wp:effectExtent l="19050" t="0" r="1905" b="0"/>
            <wp:wrapNone/>
            <wp:docPr id="4" name="图片 4" descr="东方战略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东方战略微信"/>
                    <pic:cNvPicPr>
                      <a:picLocks noChangeAspect="1" noChangeArrowheads="1"/>
                    </pic:cNvPicPr>
                  </pic:nvPicPr>
                  <pic:blipFill>
                    <a:blip r:embed="rId8"/>
                    <a:srcRect/>
                    <a:stretch>
                      <a:fillRect/>
                    </a:stretch>
                  </pic:blipFill>
                  <pic:spPr bwMode="auto">
                    <a:xfrm>
                      <a:off x="0" y="0"/>
                      <a:ext cx="931545" cy="933450"/>
                    </a:xfrm>
                    <a:prstGeom prst="rect">
                      <a:avLst/>
                    </a:prstGeom>
                    <a:noFill/>
                    <a:ln w="9525">
                      <a:noFill/>
                      <a:miter lim="800000"/>
                      <a:headEnd/>
                      <a:tailEnd/>
                    </a:ln>
                  </pic:spPr>
                </pic:pic>
              </a:graphicData>
            </a:graphic>
          </wp:anchor>
        </w:drawing>
      </w:r>
      <w:r w:rsidR="007628D5" w:rsidRPr="00DD6D3A">
        <w:rPr>
          <w:szCs w:val="21"/>
        </w:rPr>
        <w:t>报名方式：</w:t>
      </w:r>
      <w:r w:rsidRPr="00DD6D3A">
        <w:rPr>
          <w:szCs w:val="21"/>
        </w:rPr>
        <w:t xml:space="preserve"> </w:t>
      </w:r>
    </w:p>
    <w:p w14:paraId="22DF99BE" w14:textId="77777777" w:rsidR="008156FB" w:rsidRPr="00DD6D3A" w:rsidRDefault="008156FB" w:rsidP="007628D5">
      <w:pPr>
        <w:snapToGrid w:val="0"/>
        <w:rPr>
          <w:szCs w:val="21"/>
        </w:rPr>
      </w:pPr>
      <w:r w:rsidRPr="00DD6D3A">
        <w:rPr>
          <w:rFonts w:hint="eastAsia"/>
          <w:szCs w:val="21"/>
        </w:rPr>
        <w:t>（</w:t>
      </w:r>
      <w:r w:rsidRPr="00DD6D3A">
        <w:rPr>
          <w:rFonts w:hint="eastAsia"/>
          <w:szCs w:val="21"/>
        </w:rPr>
        <w:t>1</w:t>
      </w:r>
      <w:r w:rsidRPr="00DD6D3A">
        <w:rPr>
          <w:rFonts w:hint="eastAsia"/>
          <w:szCs w:val="21"/>
        </w:rPr>
        <w:t>）</w:t>
      </w:r>
      <w:r w:rsidR="003A6F39" w:rsidRPr="00DD6D3A">
        <w:rPr>
          <w:rFonts w:hint="eastAsia"/>
          <w:szCs w:val="21"/>
        </w:rPr>
        <w:t>联系</w:t>
      </w:r>
      <w:r w:rsidRPr="00DD6D3A">
        <w:rPr>
          <w:rFonts w:hint="eastAsia"/>
          <w:szCs w:val="21"/>
        </w:rPr>
        <w:t>电话：</w:t>
      </w:r>
      <w:r w:rsidR="00703D74" w:rsidRPr="00DD6D3A">
        <w:rPr>
          <w:rFonts w:hint="eastAsia"/>
          <w:szCs w:val="21"/>
        </w:rPr>
        <w:t>陈先生，</w:t>
      </w:r>
      <w:r w:rsidR="003A6F39" w:rsidRPr="00DD6D3A">
        <w:rPr>
          <w:rFonts w:hint="eastAsia"/>
          <w:szCs w:val="21"/>
        </w:rPr>
        <w:t>0755-82549466</w:t>
      </w:r>
      <w:r w:rsidR="009829D2" w:rsidRPr="00DD6D3A">
        <w:rPr>
          <w:rFonts w:hint="eastAsia"/>
          <w:szCs w:val="21"/>
        </w:rPr>
        <w:t>，</w:t>
      </w:r>
      <w:r w:rsidR="009829D2" w:rsidRPr="00DD6D3A">
        <w:rPr>
          <w:rFonts w:hint="eastAsia"/>
          <w:szCs w:val="21"/>
        </w:rPr>
        <w:t>0755-82549366</w:t>
      </w:r>
      <w:r w:rsidR="009829D2" w:rsidRPr="00DD6D3A">
        <w:rPr>
          <w:rFonts w:hint="eastAsia"/>
          <w:szCs w:val="21"/>
        </w:rPr>
        <w:t>，</w:t>
      </w:r>
      <w:r w:rsidR="001713FE" w:rsidRPr="00DD6D3A">
        <w:rPr>
          <w:rFonts w:hint="eastAsia"/>
          <w:szCs w:val="21"/>
        </w:rPr>
        <w:t>13</w:t>
      </w:r>
      <w:r w:rsidR="001D4C4B">
        <w:rPr>
          <w:rFonts w:hint="eastAsia"/>
          <w:szCs w:val="21"/>
        </w:rPr>
        <w:t>827463646</w:t>
      </w:r>
    </w:p>
    <w:p w14:paraId="7719DBB9" w14:textId="77777777" w:rsidR="007628D5" w:rsidRPr="00DD6D3A" w:rsidRDefault="00883E16" w:rsidP="007628D5">
      <w:pPr>
        <w:snapToGrid w:val="0"/>
        <w:rPr>
          <w:szCs w:val="21"/>
        </w:rPr>
      </w:pPr>
      <w:r>
        <w:rPr>
          <w:b/>
          <w:noProof/>
          <w:szCs w:val="21"/>
        </w:rPr>
        <w:pict w14:anchorId="3A1828FB">
          <v:shape id="_x0000_s1029" type="#_x0000_t202" style="position:absolute;left:0;text-align:left;margin-left:446.4pt;margin-top:1.4pt;width:43.5pt;height:34.35pt;z-index:251661312" filled="f" stroked="f">
            <v:textbox style="mso-next-textbox:#_x0000_s1029">
              <w:txbxContent>
                <w:p w14:paraId="53282CD7" w14:textId="77777777" w:rsidR="00DC4E3E" w:rsidRPr="00535C28" w:rsidRDefault="00DC4E3E" w:rsidP="009F7E94">
                  <w:pPr>
                    <w:rPr>
                      <w:sz w:val="18"/>
                      <w:szCs w:val="18"/>
                    </w:rPr>
                  </w:pPr>
                  <w:r>
                    <w:rPr>
                      <w:rFonts w:hint="eastAsia"/>
                      <w:sz w:val="18"/>
                      <w:szCs w:val="18"/>
                    </w:rPr>
                    <w:t>加</w:t>
                  </w:r>
                  <w:r w:rsidRPr="00535C28">
                    <w:rPr>
                      <w:rFonts w:hint="eastAsia"/>
                      <w:sz w:val="18"/>
                      <w:szCs w:val="18"/>
                    </w:rPr>
                    <w:t>微信扫一扫</w:t>
                  </w:r>
                </w:p>
              </w:txbxContent>
            </v:textbox>
          </v:shape>
        </w:pict>
      </w:r>
      <w:r w:rsidR="008156FB" w:rsidRPr="00DD6D3A">
        <w:rPr>
          <w:rFonts w:hint="eastAsia"/>
          <w:szCs w:val="21"/>
        </w:rPr>
        <w:t>（</w:t>
      </w:r>
      <w:r w:rsidR="008156FB" w:rsidRPr="00DD6D3A">
        <w:rPr>
          <w:rFonts w:hint="eastAsia"/>
          <w:szCs w:val="21"/>
        </w:rPr>
        <w:t>2</w:t>
      </w:r>
      <w:r w:rsidR="008156FB" w:rsidRPr="00DD6D3A">
        <w:rPr>
          <w:rFonts w:hint="eastAsia"/>
          <w:szCs w:val="21"/>
        </w:rPr>
        <w:t>）</w:t>
      </w:r>
      <w:r w:rsidR="007628D5" w:rsidRPr="00DD6D3A">
        <w:rPr>
          <w:szCs w:val="21"/>
        </w:rPr>
        <w:t>邮件</w:t>
      </w:r>
      <w:r w:rsidR="008156FB" w:rsidRPr="00DD6D3A">
        <w:rPr>
          <w:rFonts w:hint="eastAsia"/>
          <w:szCs w:val="21"/>
        </w:rPr>
        <w:t>：</w:t>
      </w:r>
      <w:hyperlink r:id="rId9" w:history="1">
        <w:r w:rsidR="008156FB" w:rsidRPr="00DD6D3A">
          <w:rPr>
            <w:rStyle w:val="a9"/>
            <w:szCs w:val="21"/>
          </w:rPr>
          <w:t>dfzl@dfzl.com.cn</w:t>
        </w:r>
      </w:hyperlink>
      <w:r w:rsidR="003A6F39" w:rsidRPr="00DD6D3A">
        <w:rPr>
          <w:szCs w:val="21"/>
        </w:rPr>
        <w:t xml:space="preserve"> </w:t>
      </w:r>
      <w:r w:rsidR="00703D74" w:rsidRPr="00DD6D3A">
        <w:rPr>
          <w:rFonts w:hint="eastAsia"/>
          <w:szCs w:val="21"/>
        </w:rPr>
        <w:t>或</w:t>
      </w:r>
      <w:r w:rsidR="00703D74" w:rsidRPr="00DD6D3A">
        <w:rPr>
          <w:rFonts w:hint="eastAsia"/>
          <w:szCs w:val="21"/>
        </w:rPr>
        <w:t>tdf@dfzl.com.cn</w:t>
      </w:r>
    </w:p>
    <w:p w14:paraId="360F2FE9" w14:textId="77777777" w:rsidR="009770CC" w:rsidRPr="00DD6D3A" w:rsidRDefault="008156FB" w:rsidP="007628D5">
      <w:pPr>
        <w:snapToGrid w:val="0"/>
        <w:rPr>
          <w:szCs w:val="21"/>
        </w:rPr>
      </w:pPr>
      <w:r w:rsidRPr="00DD6D3A">
        <w:rPr>
          <w:rFonts w:hint="eastAsia"/>
          <w:szCs w:val="21"/>
        </w:rPr>
        <w:t>（</w:t>
      </w:r>
      <w:r w:rsidRPr="00DD6D3A">
        <w:rPr>
          <w:rFonts w:hint="eastAsia"/>
          <w:szCs w:val="21"/>
        </w:rPr>
        <w:t>3</w:t>
      </w:r>
      <w:r w:rsidRPr="00DD6D3A">
        <w:rPr>
          <w:rFonts w:hint="eastAsia"/>
          <w:szCs w:val="21"/>
        </w:rPr>
        <w:t>）</w:t>
      </w:r>
      <w:r w:rsidRPr="00DD6D3A">
        <w:rPr>
          <w:rFonts w:hint="eastAsia"/>
          <w:szCs w:val="21"/>
        </w:rPr>
        <w:t>QQ</w:t>
      </w:r>
      <w:r w:rsidR="007628D5" w:rsidRPr="00DD6D3A">
        <w:rPr>
          <w:szCs w:val="21"/>
        </w:rPr>
        <w:t>：</w:t>
      </w:r>
      <w:r w:rsidRPr="00DD6D3A">
        <w:rPr>
          <w:szCs w:val="21"/>
        </w:rPr>
        <w:t>1429106626</w:t>
      </w:r>
      <w:r w:rsidR="00703D74" w:rsidRPr="00DD6D3A">
        <w:rPr>
          <w:rFonts w:hint="eastAsia"/>
          <w:szCs w:val="21"/>
        </w:rPr>
        <w:t xml:space="preserve"> </w:t>
      </w:r>
      <w:r w:rsidR="00703D74" w:rsidRPr="00DD6D3A">
        <w:rPr>
          <w:rFonts w:hint="eastAsia"/>
          <w:szCs w:val="21"/>
        </w:rPr>
        <w:t>或</w:t>
      </w:r>
      <w:r w:rsidR="00703D74" w:rsidRPr="00DD6D3A">
        <w:rPr>
          <w:rFonts w:hint="eastAsia"/>
          <w:szCs w:val="21"/>
        </w:rPr>
        <w:t>876095675</w:t>
      </w:r>
    </w:p>
    <w:p w14:paraId="7FADC01A" w14:textId="77777777" w:rsidR="007628D5" w:rsidRPr="00DD6D3A" w:rsidRDefault="007628D5" w:rsidP="007628D5">
      <w:pPr>
        <w:snapToGrid w:val="0"/>
        <w:rPr>
          <w:szCs w:val="21"/>
        </w:rPr>
      </w:pPr>
      <w:r w:rsidRPr="00DD6D3A">
        <w:rPr>
          <w:rFonts w:hint="eastAsia"/>
          <w:b/>
          <w:szCs w:val="21"/>
        </w:rPr>
        <w:t>【</w:t>
      </w:r>
      <w:r w:rsidRPr="00DD6D3A">
        <w:rPr>
          <w:rFonts w:hint="eastAsia"/>
          <w:b/>
          <w:bCs/>
          <w:kern w:val="0"/>
          <w:szCs w:val="21"/>
        </w:rPr>
        <w:t>主要参考书籍</w:t>
      </w:r>
      <w:r w:rsidRPr="00DD6D3A">
        <w:rPr>
          <w:rFonts w:hint="eastAsia"/>
          <w:b/>
          <w:szCs w:val="21"/>
        </w:rPr>
        <w:t>】</w:t>
      </w:r>
    </w:p>
    <w:bookmarkEnd w:id="3"/>
    <w:p w14:paraId="47AFAA11" w14:textId="77777777" w:rsidR="00752A71" w:rsidRPr="000F35AB" w:rsidRDefault="003401A7" w:rsidP="007628D5">
      <w:pPr>
        <w:jc w:val="left"/>
        <w:rPr>
          <w:szCs w:val="21"/>
        </w:rPr>
      </w:pPr>
      <w:r>
        <w:rPr>
          <w:b/>
          <w:noProof/>
          <w:szCs w:val="21"/>
        </w:rPr>
        <w:drawing>
          <wp:inline distT="0" distB="0" distL="0" distR="0" wp14:anchorId="4BE8FE93" wp14:editId="447B1BA1">
            <wp:extent cx="6000750" cy="4505325"/>
            <wp:effectExtent l="19050" t="0" r="0" b="0"/>
            <wp:docPr id="3" name="图片 1" descr="唐东方“发展战略四部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唐东方“发展战略四部曲”"/>
                    <pic:cNvPicPr>
                      <a:picLocks noChangeAspect="1" noChangeArrowheads="1"/>
                    </pic:cNvPicPr>
                  </pic:nvPicPr>
                  <pic:blipFill>
                    <a:blip r:embed="rId10"/>
                    <a:srcRect/>
                    <a:stretch>
                      <a:fillRect/>
                    </a:stretch>
                  </pic:blipFill>
                  <pic:spPr bwMode="auto">
                    <a:xfrm>
                      <a:off x="0" y="0"/>
                      <a:ext cx="6000750" cy="4505325"/>
                    </a:xfrm>
                    <a:prstGeom prst="rect">
                      <a:avLst/>
                    </a:prstGeom>
                    <a:noFill/>
                    <a:ln w="9525">
                      <a:noFill/>
                      <a:miter lim="800000"/>
                      <a:headEnd/>
                      <a:tailEnd/>
                    </a:ln>
                  </pic:spPr>
                </pic:pic>
              </a:graphicData>
            </a:graphic>
          </wp:inline>
        </w:drawing>
      </w:r>
    </w:p>
    <w:p w14:paraId="391C3B7F" w14:textId="77777777" w:rsidR="00A24108" w:rsidRDefault="00A24108" w:rsidP="00703D74">
      <w:pPr>
        <w:jc w:val="left"/>
        <w:rPr>
          <w:rFonts w:ascii="宋体" w:hAnsi="宋体" w:cs="宋体"/>
          <w:kern w:val="0"/>
          <w:sz w:val="18"/>
          <w:szCs w:val="18"/>
        </w:rPr>
      </w:pPr>
    </w:p>
    <w:p w14:paraId="0B235181" w14:textId="77777777" w:rsidR="00703D74" w:rsidRPr="00DD6D3A" w:rsidRDefault="00703D74" w:rsidP="00703D74">
      <w:pPr>
        <w:jc w:val="left"/>
        <w:rPr>
          <w:b/>
          <w:szCs w:val="21"/>
        </w:rPr>
      </w:pPr>
      <w:r w:rsidRPr="00DD6D3A">
        <w:rPr>
          <w:rFonts w:hint="eastAsia"/>
          <w:b/>
          <w:szCs w:val="21"/>
        </w:rPr>
        <w:t>【</w:t>
      </w:r>
      <w:r w:rsidRPr="00DD6D3A">
        <w:rPr>
          <w:rFonts w:hint="eastAsia"/>
          <w:b/>
          <w:bCs/>
          <w:kern w:val="0"/>
          <w:szCs w:val="21"/>
        </w:rPr>
        <w:t>东方战略顾问机构介绍</w:t>
      </w:r>
      <w:r w:rsidRPr="00DD6D3A">
        <w:rPr>
          <w:rFonts w:hint="eastAsia"/>
          <w:b/>
          <w:szCs w:val="21"/>
        </w:rPr>
        <w:t>】</w:t>
      </w:r>
    </w:p>
    <w:p w14:paraId="64FA7796" w14:textId="77777777" w:rsidR="00FB3030" w:rsidRPr="00DF205E" w:rsidRDefault="00FB3030" w:rsidP="00FB3030">
      <w:pPr>
        <w:ind w:firstLineChars="200" w:firstLine="420"/>
        <w:jc w:val="left"/>
        <w:rPr>
          <w:rFonts w:ascii="宋体" w:hAnsi="宋体"/>
          <w:szCs w:val="21"/>
          <w:lang w:val="zh-CN" w:bidi="hi-IN"/>
        </w:rPr>
      </w:pPr>
      <w:r w:rsidRPr="00DF205E">
        <w:rPr>
          <w:rFonts w:ascii="宋体" w:hAnsi="宋体" w:hint="eastAsia"/>
          <w:szCs w:val="21"/>
          <w:lang w:val="zh-CN" w:bidi="hi-IN"/>
        </w:rPr>
        <w:t>深圳市东方战略企业管理咨询有限公司（简称“东方战略”）是企业发展战略咨询领导者。东方战略以战略咨询为核心，以组织咨询、集团管控、流程咨询、年度经营计划、人力资源、企业文化、营销、投融资咨询为主要支撑，为企业提供发展问题的解决方案，促进企业快速、健康、持续发展。东方战略是中国第一家提出价值咨询理念，并在实践中遵循价值咨询理念和原则的管理顾问机构。</w:t>
      </w:r>
    </w:p>
    <w:p w14:paraId="77CA9865" w14:textId="77777777" w:rsidR="00FB3030" w:rsidRPr="00DF205E" w:rsidRDefault="00FB3030" w:rsidP="00FB3030">
      <w:pPr>
        <w:ind w:firstLineChars="200" w:firstLine="420"/>
        <w:jc w:val="left"/>
        <w:rPr>
          <w:rFonts w:ascii="宋体" w:hAnsi="宋体"/>
          <w:szCs w:val="21"/>
          <w:lang w:val="zh-CN" w:bidi="hi-IN"/>
        </w:rPr>
      </w:pPr>
      <w:r w:rsidRPr="00DF205E">
        <w:rPr>
          <w:rFonts w:ascii="宋体" w:hAnsi="宋体"/>
          <w:szCs w:val="21"/>
          <w:lang w:val="zh-CN" w:bidi="hi-IN"/>
        </w:rPr>
        <w:t>东方战略建立的</w:t>
      </w:r>
      <w:r>
        <w:rPr>
          <w:rFonts w:ascii="宋体" w:hAnsi="宋体" w:hint="eastAsia"/>
          <w:szCs w:val="21"/>
          <w:lang w:val="zh-CN" w:bidi="hi-IN"/>
        </w:rPr>
        <w:t>发展战略</w:t>
      </w:r>
      <w:r w:rsidRPr="00DF205E">
        <w:rPr>
          <w:rFonts w:ascii="宋体" w:hAnsi="宋体"/>
          <w:szCs w:val="21"/>
          <w:lang w:val="zh-CN" w:bidi="hi-IN"/>
        </w:rPr>
        <w:t>理论是企业战略理论的重大突破，它颠覆了传统竞争战略理论，开启了发展战略理论</w:t>
      </w:r>
      <w:r>
        <w:rPr>
          <w:rFonts w:ascii="宋体" w:hAnsi="宋体" w:hint="eastAsia"/>
          <w:szCs w:val="21"/>
          <w:lang w:val="zh-CN" w:bidi="hi-IN"/>
        </w:rPr>
        <w:t>新时代</w:t>
      </w:r>
      <w:r w:rsidRPr="00DF205E">
        <w:rPr>
          <w:rFonts w:ascii="宋体" w:hAnsi="宋体"/>
          <w:szCs w:val="21"/>
          <w:lang w:val="zh-CN" w:bidi="hi-IN"/>
        </w:rPr>
        <w:t>。东方战略团队已经运用</w:t>
      </w:r>
      <w:r w:rsidR="00041C26">
        <w:fldChar w:fldCharType="begin"/>
      </w:r>
      <w:r w:rsidR="00041C26">
        <w:instrText xml:space="preserve"> HYPERLINK "http://product.dangdang.com/product.aspx?product_id=20994415&amp;ref=search-0-mix" \t "_parent" </w:instrText>
      </w:r>
      <w:r w:rsidR="00041C26">
        <w:fldChar w:fldCharType="separate"/>
      </w:r>
      <w:r>
        <w:rPr>
          <w:rFonts w:ascii="宋体" w:hAnsi="宋体" w:hint="eastAsia"/>
          <w:szCs w:val="21"/>
          <w:lang w:val="zh-CN" w:bidi="hi-IN"/>
        </w:rPr>
        <w:t>发展战略理论</w:t>
      </w:r>
      <w:r w:rsidR="00041C26">
        <w:rPr>
          <w:rFonts w:ascii="宋体" w:hAnsi="宋体"/>
          <w:szCs w:val="21"/>
          <w:lang w:val="zh-CN" w:bidi="hi-IN"/>
        </w:rPr>
        <w:fldChar w:fldCharType="end"/>
      </w:r>
      <w:r w:rsidRPr="00DF205E">
        <w:rPr>
          <w:rFonts w:ascii="宋体" w:hAnsi="宋体"/>
          <w:szCs w:val="21"/>
          <w:lang w:val="zh-CN" w:bidi="hi-IN"/>
        </w:rPr>
        <w:t>体系为百余家企业取得了良好战略绩效。目前</w:t>
      </w:r>
      <w:r>
        <w:rPr>
          <w:rFonts w:ascii="宋体" w:hAnsi="宋体" w:hint="eastAsia"/>
          <w:szCs w:val="21"/>
          <w:lang w:val="zh-CN" w:bidi="hi-IN"/>
        </w:rPr>
        <w:t>发展战略</w:t>
      </w:r>
      <w:r w:rsidRPr="00DF205E">
        <w:rPr>
          <w:rFonts w:ascii="宋体" w:hAnsi="宋体"/>
          <w:szCs w:val="21"/>
          <w:lang w:val="zh-CN" w:bidi="hi-IN"/>
        </w:rPr>
        <w:t>理论已经成为中国最受欢迎、最实用的战略方法论体系，已被广大企业和学者接纳与运用。</w:t>
      </w:r>
    </w:p>
    <w:p w14:paraId="324551E7" w14:textId="77777777" w:rsidR="006D0790" w:rsidRPr="004653BA" w:rsidRDefault="00FB3030" w:rsidP="00FB3030">
      <w:pPr>
        <w:ind w:firstLineChars="200" w:firstLine="420"/>
        <w:jc w:val="left"/>
      </w:pPr>
      <w:r w:rsidRPr="00DF205E">
        <w:rPr>
          <w:rFonts w:ascii="宋体" w:hAnsi="宋体"/>
          <w:szCs w:val="21"/>
        </w:rPr>
        <w:t>秉承“聚集顶级人才，提升企业价值”使命，东方战略聚集了国际国内顶级的咨询人才。</w:t>
      </w:r>
      <w:r w:rsidRPr="00DF205E">
        <w:rPr>
          <w:rFonts w:ascii="宋体" w:hAnsi="宋体" w:hint="eastAsia"/>
          <w:szCs w:val="21"/>
          <w:lang w:val="zh-CN" w:bidi="hi-IN"/>
        </w:rPr>
        <w:t>东方战略顾问大多具有世界顶级咨询公司和国内领先咨询机构工作经历，他们在战略咨询、投融资咨询、集团管控咨询、人力资源咨询、营销咨询和流程咨询等等咨询领域积累了丰富的经验。东方战略咨询机构的顾问们曾</w:t>
      </w:r>
      <w:r w:rsidRPr="00DF205E">
        <w:rPr>
          <w:rFonts w:ascii="宋体" w:hAnsi="宋体" w:hint="eastAsia"/>
          <w:szCs w:val="21"/>
          <w:lang w:val="zh-CN" w:bidi="hi-IN"/>
        </w:rPr>
        <w:lastRenderedPageBreak/>
        <w:t>为中国人保财险、苏宁电器、徐工集团、柳工集团、中国平安、兴业银行、广州友谊、金立手机、欢乐谷、西洋肥业、富安娜、好孩子、广西投资集团、建峰化工、青松建化、中恒集团、华美集团、安兴纸业、劲嘉股份、南京远洋、世纪证券、星河集团、深圳市政设计院、三友电器、深圳燃气等等四百余家上市公司、企业集团以及部分中小型企业提供了全方位、高专业水准、高务实操作性、高附加值的管理咨询服务。</w:t>
      </w:r>
    </w:p>
    <w:sectPr w:rsidR="006D0790" w:rsidRPr="004653BA" w:rsidSect="004653BA">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851" w:footer="868"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86A4EE8" w14:textId="77777777" w:rsidR="00DC4E3E" w:rsidRDefault="00DC4E3E">
      <w:r>
        <w:separator/>
      </w:r>
    </w:p>
  </w:endnote>
  <w:endnote w:type="continuationSeparator" w:id="0">
    <w:p w14:paraId="13A8D46A" w14:textId="77777777" w:rsidR="00DC4E3E" w:rsidRDefault="00DC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GulimChe">
    <w:altName w:val="Arial Unicode MS"/>
    <w:charset w:val="81"/>
    <w:family w:val="modern"/>
    <w:pitch w:val="fixed"/>
    <w:sig w:usb0="B00002AF" w:usb1="69D77CFB" w:usb2="00000030" w:usb3="00000000" w:csb0="000800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4B86E1" w14:textId="77777777" w:rsidR="00DC4E3E" w:rsidRDefault="00DC4E3E" w:rsidP="00CD68D0">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823E28" w14:textId="77777777" w:rsidR="00DC4E3E" w:rsidRDefault="00DC4E3E" w:rsidP="00E21D42">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3AE028" w14:textId="77777777" w:rsidR="00DC4E3E" w:rsidRDefault="00DC4E3E" w:rsidP="00E5585D">
    <w:pPr>
      <w:pStyle w:val="a4"/>
      <w:ind w:rightChars="171" w:right="359" w:firstLineChars="50" w:firstLine="90"/>
      <w:jc w:val="center"/>
    </w:pPr>
    <w:r>
      <w:rPr>
        <w:rFonts w:hint="eastAsia"/>
      </w:rPr>
      <w:t>网址：</w:t>
    </w:r>
    <w:hyperlink r:id="rId1" w:history="1">
      <w:r w:rsidRPr="00460480">
        <w:rPr>
          <w:rStyle w:val="a9"/>
        </w:rPr>
        <w:t>www.</w:t>
      </w:r>
      <w:r w:rsidRPr="00460480">
        <w:rPr>
          <w:rStyle w:val="a9"/>
          <w:rFonts w:hint="eastAsia"/>
        </w:rPr>
        <w:t>dfzl</w:t>
      </w:r>
      <w:r w:rsidRPr="00460480">
        <w:rPr>
          <w:rStyle w:val="a9"/>
        </w:rPr>
        <w:t>.com</w:t>
      </w:r>
      <w:r w:rsidRPr="00460480">
        <w:rPr>
          <w:rStyle w:val="a9"/>
          <w:rFonts w:hint="eastAsia"/>
        </w:rPr>
        <w:t>.cn</w:t>
      </w:r>
    </w:hyperlink>
    <w:r>
      <w:rPr>
        <w:rFonts w:hint="eastAsia"/>
      </w:rPr>
      <w:t xml:space="preserve">     </w:t>
    </w:r>
    <w:r>
      <w:rPr>
        <w:rFonts w:hint="eastAsia"/>
      </w:rPr>
      <w:t>联系人：陈先生</w:t>
    </w:r>
    <w:r>
      <w:rPr>
        <w:rFonts w:hint="eastAsia"/>
      </w:rPr>
      <w:t xml:space="preserve">    </w:t>
    </w:r>
    <w:r>
      <w:rPr>
        <w:rFonts w:hint="eastAsia"/>
      </w:rPr>
      <w:t>电话：</w:t>
    </w:r>
    <w:r>
      <w:rPr>
        <w:rFonts w:hint="eastAsia"/>
      </w:rPr>
      <w:t xml:space="preserve">0755-82549366    </w:t>
    </w:r>
    <w:r>
      <w:t>E-mail</w:t>
    </w:r>
    <w:r>
      <w:rPr>
        <w:rFonts w:hint="eastAsia"/>
      </w:rPr>
      <w:t>：</w:t>
    </w:r>
    <w:r>
      <w:rPr>
        <w:rFonts w:hint="eastAsia"/>
      </w:rPr>
      <w:t>dfzl@dfzl.com.cn    QQ</w:t>
    </w:r>
    <w:r>
      <w:rPr>
        <w:rFonts w:hint="eastAsia"/>
      </w:rPr>
      <w:t>：</w:t>
    </w:r>
    <w:r>
      <w:t>1429106626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8D3AC4" w14:textId="77777777" w:rsidR="00DC4E3E" w:rsidRDefault="00DC4E3E">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1DFBB3E" w14:textId="77777777" w:rsidR="00DC4E3E" w:rsidRDefault="00DC4E3E">
      <w:r>
        <w:separator/>
      </w:r>
    </w:p>
  </w:footnote>
  <w:footnote w:type="continuationSeparator" w:id="0">
    <w:p w14:paraId="2422E062" w14:textId="77777777" w:rsidR="00DC4E3E" w:rsidRDefault="00DC4E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A28042" w14:textId="77777777" w:rsidR="00DC4E3E" w:rsidRDefault="00DC4E3E">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B23D4A" w14:textId="77777777" w:rsidR="00DC4E3E" w:rsidRPr="002E6D5A" w:rsidRDefault="00883E16" w:rsidP="00555069">
    <w:pPr>
      <w:pStyle w:val="a3"/>
      <w:pBdr>
        <w:bottom w:val="none" w:sz="0" w:space="0" w:color="auto"/>
      </w:pBdr>
      <w:jc w:val="right"/>
    </w:pPr>
    <w:r>
      <w:rPr>
        <w:noProof/>
      </w:rPr>
      <w:pict w14:anchorId="5D8312E8">
        <v:rect id="_x0000_s4097" style="position:absolute;left:0;text-align:left;margin-left:108.55pt;margin-top:-11.05pt;width:234pt;height:43.5pt;z-index:251659264;v-text-anchor:middle" filled="f" fillcolor="#bbe0e3" stroked="f">
          <v:textbox>
            <w:txbxContent>
              <w:p w14:paraId="29196C3D" w14:textId="77777777" w:rsidR="00DC4E3E" w:rsidRDefault="00DC4E3E" w:rsidP="00C76255">
                <w:pPr>
                  <w:snapToGrid w:val="0"/>
                  <w:spacing w:beforeLines="50" w:before="120" w:line="230" w:lineRule="exact"/>
                  <w:jc w:val="distribute"/>
                  <w:rPr>
                    <w:rFonts w:ascii="Arial" w:eastAsia="黑体" w:hAnsi="Arial" w:cs="Arial"/>
                    <w:bCs/>
                    <w:color w:val="000000"/>
                    <w:sz w:val="24"/>
                    <w:lang w:val="zh-CN"/>
                  </w:rPr>
                </w:pPr>
                <w:r>
                  <w:rPr>
                    <w:rFonts w:ascii="Arial" w:eastAsia="黑体" w:hAnsi="Arial" w:cs="Arial"/>
                    <w:bCs/>
                    <w:color w:val="000000"/>
                    <w:sz w:val="24"/>
                    <w:lang w:val="zh-CN"/>
                  </w:rPr>
                  <w:t>深圳</w:t>
                </w:r>
                <w:r>
                  <w:rPr>
                    <w:rFonts w:ascii="Arial" w:eastAsia="黑体" w:hAnsi="Arial" w:cs="Arial" w:hint="eastAsia"/>
                    <w:bCs/>
                    <w:color w:val="000000"/>
                    <w:sz w:val="24"/>
                    <w:lang w:val="zh-CN"/>
                  </w:rPr>
                  <w:t>市东方战略</w:t>
                </w:r>
                <w:r w:rsidRPr="00805E3E">
                  <w:rPr>
                    <w:rFonts w:ascii="Arial" w:eastAsia="黑体" w:hAnsi="Arial" w:cs="Arial" w:hint="eastAsia"/>
                    <w:bCs/>
                    <w:i/>
                    <w:color w:val="000000"/>
                    <w:sz w:val="24"/>
                    <w:lang w:val="zh-CN"/>
                  </w:rPr>
                  <w:t>企业管理</w:t>
                </w:r>
                <w:r>
                  <w:rPr>
                    <w:rFonts w:ascii="Arial" w:eastAsia="黑体" w:hAnsi="Arial" w:cs="Arial" w:hint="eastAsia"/>
                    <w:bCs/>
                    <w:color w:val="000000"/>
                    <w:sz w:val="24"/>
                    <w:lang w:val="zh-CN"/>
                  </w:rPr>
                  <w:t>咨询</w:t>
                </w:r>
                <w:r>
                  <w:rPr>
                    <w:rFonts w:ascii="Arial" w:eastAsia="黑体" w:hAnsi="Arial" w:cs="Arial"/>
                    <w:bCs/>
                    <w:color w:val="000000"/>
                    <w:sz w:val="24"/>
                    <w:lang w:val="zh-CN"/>
                  </w:rPr>
                  <w:t>有限公司</w:t>
                </w:r>
              </w:p>
              <w:p w14:paraId="4F5A2A6A" w14:textId="77777777" w:rsidR="00DC4E3E" w:rsidRDefault="00DC4E3E" w:rsidP="00041C26">
                <w:pPr>
                  <w:snapToGrid w:val="0"/>
                  <w:spacing w:beforeLines="50" w:before="120" w:line="100" w:lineRule="exact"/>
                  <w:jc w:val="distribute"/>
                  <w:rPr>
                    <w:rFonts w:ascii="Arial" w:eastAsia="仿宋_GB2312" w:hAnsi="Arial" w:cs="Arial"/>
                    <w:bCs/>
                    <w:color w:val="000000"/>
                    <w:spacing w:val="-12"/>
                    <w:sz w:val="18"/>
                    <w:szCs w:val="18"/>
                    <w:lang w:val="zh-CN"/>
                  </w:rPr>
                </w:pPr>
                <w:r>
                  <w:rPr>
                    <w:rFonts w:ascii="Arial" w:eastAsia="仿宋_GB2312" w:hAnsi="Arial" w:cs="Arial"/>
                    <w:bCs/>
                    <w:color w:val="000000"/>
                    <w:spacing w:val="-12"/>
                    <w:sz w:val="18"/>
                    <w:szCs w:val="18"/>
                    <w:lang w:val="zh-CN"/>
                  </w:rPr>
                  <w:t xml:space="preserve">Shenzhen </w:t>
                </w:r>
                <w:r>
                  <w:rPr>
                    <w:rFonts w:ascii="Arial" w:eastAsia="仿宋_GB2312" w:hAnsi="Arial" w:cs="Arial" w:hint="eastAsia"/>
                    <w:bCs/>
                    <w:color w:val="000000"/>
                    <w:spacing w:val="-12"/>
                    <w:sz w:val="18"/>
                    <w:szCs w:val="18"/>
                    <w:lang w:val="zh-CN"/>
                  </w:rPr>
                  <w:t>Dongfang</w:t>
                </w:r>
                <w:r>
                  <w:rPr>
                    <w:rFonts w:ascii="Arial" w:eastAsia="仿宋_GB2312" w:hAnsi="Arial" w:cs="Arial"/>
                    <w:bCs/>
                    <w:color w:val="000000"/>
                    <w:spacing w:val="-12"/>
                    <w:sz w:val="18"/>
                    <w:szCs w:val="18"/>
                    <w:lang w:val="zh-CN"/>
                  </w:rPr>
                  <w:t xml:space="preserve"> </w:t>
                </w:r>
                <w:r>
                  <w:rPr>
                    <w:rFonts w:ascii="Arial" w:eastAsia="仿宋_GB2312" w:hAnsi="Arial" w:cs="Arial" w:hint="eastAsia"/>
                    <w:bCs/>
                    <w:color w:val="000000"/>
                    <w:spacing w:val="-12"/>
                    <w:sz w:val="18"/>
                    <w:szCs w:val="18"/>
                    <w:lang w:val="zh-CN"/>
                  </w:rPr>
                  <w:t>Strategy</w:t>
                </w:r>
                <w:r>
                  <w:rPr>
                    <w:rFonts w:ascii="Arial" w:eastAsia="仿宋_GB2312" w:hAnsi="Arial" w:cs="Arial"/>
                    <w:bCs/>
                    <w:color w:val="000000"/>
                    <w:spacing w:val="-12"/>
                    <w:sz w:val="18"/>
                    <w:szCs w:val="18"/>
                    <w:lang w:val="zh-CN"/>
                  </w:rPr>
                  <w:t xml:space="preserve"> Consulting.</w:t>
                </w:r>
              </w:p>
            </w:txbxContent>
          </v:textbox>
        </v:rect>
      </w:pict>
    </w:r>
    <w:r w:rsidR="00DC4E3E">
      <w:rPr>
        <w:noProof/>
      </w:rPr>
      <w:drawing>
        <wp:anchor distT="0" distB="0" distL="114300" distR="114300" simplePos="0" relativeHeight="251658240" behindDoc="0" locked="0" layoutInCell="1" allowOverlap="1" wp14:anchorId="08793F6D" wp14:editId="2E82F6B7">
          <wp:simplePos x="0" y="0"/>
          <wp:positionH relativeFrom="column">
            <wp:posOffset>-81915</wp:posOffset>
          </wp:positionH>
          <wp:positionV relativeFrom="paragraph">
            <wp:posOffset>-292735</wp:posOffset>
          </wp:positionV>
          <wp:extent cx="1560830" cy="609600"/>
          <wp:effectExtent l="0" t="0" r="1270" b="0"/>
          <wp:wrapNone/>
          <wp:docPr id="10" name="图片 1" descr="C:\Users\Administrator\Pictures\东方战略标志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Pictures\东方战略标志2.png"/>
                  <pic:cNvPicPr>
                    <a:picLocks noChangeAspect="1" noChangeArrowheads="1"/>
                  </pic:cNvPicPr>
                </pic:nvPicPr>
                <pic:blipFill>
                  <a:blip r:embed="rId1"/>
                  <a:srcRect/>
                  <a:stretch>
                    <a:fillRect/>
                  </a:stretch>
                </pic:blipFill>
                <pic:spPr bwMode="auto">
                  <a:xfrm>
                    <a:off x="0" y="0"/>
                    <a:ext cx="1560830"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CEC683" w14:textId="77777777" w:rsidR="00DC4E3E" w:rsidRDefault="00DC4E3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23D73F9"/>
    <w:multiLevelType w:val="hybridMultilevel"/>
    <w:tmpl w:val="C0EA6CBC"/>
    <w:lvl w:ilvl="0" w:tplc="03925B64">
      <w:start w:val="1"/>
      <w:numFmt w:val="bullet"/>
      <w:lvlText w:val="•"/>
      <w:lvlJc w:val="left"/>
      <w:pPr>
        <w:tabs>
          <w:tab w:val="num" w:pos="720"/>
        </w:tabs>
        <w:ind w:left="720" w:hanging="360"/>
      </w:pPr>
      <w:rPr>
        <w:rFonts w:ascii="宋体" w:hAnsi="宋体" w:hint="default"/>
      </w:rPr>
    </w:lvl>
    <w:lvl w:ilvl="1" w:tplc="6DF61794" w:tentative="1">
      <w:start w:val="1"/>
      <w:numFmt w:val="bullet"/>
      <w:lvlText w:val="•"/>
      <w:lvlJc w:val="left"/>
      <w:pPr>
        <w:tabs>
          <w:tab w:val="num" w:pos="1440"/>
        </w:tabs>
        <w:ind w:left="1440" w:hanging="360"/>
      </w:pPr>
      <w:rPr>
        <w:rFonts w:ascii="宋体" w:hAnsi="宋体" w:hint="default"/>
      </w:rPr>
    </w:lvl>
    <w:lvl w:ilvl="2" w:tplc="E4D44146" w:tentative="1">
      <w:start w:val="1"/>
      <w:numFmt w:val="bullet"/>
      <w:lvlText w:val="•"/>
      <w:lvlJc w:val="left"/>
      <w:pPr>
        <w:tabs>
          <w:tab w:val="num" w:pos="2160"/>
        </w:tabs>
        <w:ind w:left="2160" w:hanging="360"/>
      </w:pPr>
      <w:rPr>
        <w:rFonts w:ascii="宋体" w:hAnsi="宋体" w:hint="default"/>
      </w:rPr>
    </w:lvl>
    <w:lvl w:ilvl="3" w:tplc="84F8A5DE" w:tentative="1">
      <w:start w:val="1"/>
      <w:numFmt w:val="bullet"/>
      <w:lvlText w:val="•"/>
      <w:lvlJc w:val="left"/>
      <w:pPr>
        <w:tabs>
          <w:tab w:val="num" w:pos="2880"/>
        </w:tabs>
        <w:ind w:left="2880" w:hanging="360"/>
      </w:pPr>
      <w:rPr>
        <w:rFonts w:ascii="宋体" w:hAnsi="宋体" w:hint="default"/>
      </w:rPr>
    </w:lvl>
    <w:lvl w:ilvl="4" w:tplc="B0681336" w:tentative="1">
      <w:start w:val="1"/>
      <w:numFmt w:val="bullet"/>
      <w:lvlText w:val="•"/>
      <w:lvlJc w:val="left"/>
      <w:pPr>
        <w:tabs>
          <w:tab w:val="num" w:pos="3600"/>
        </w:tabs>
        <w:ind w:left="3600" w:hanging="360"/>
      </w:pPr>
      <w:rPr>
        <w:rFonts w:ascii="宋体" w:hAnsi="宋体" w:hint="default"/>
      </w:rPr>
    </w:lvl>
    <w:lvl w:ilvl="5" w:tplc="4FAE58CE" w:tentative="1">
      <w:start w:val="1"/>
      <w:numFmt w:val="bullet"/>
      <w:lvlText w:val="•"/>
      <w:lvlJc w:val="left"/>
      <w:pPr>
        <w:tabs>
          <w:tab w:val="num" w:pos="4320"/>
        </w:tabs>
        <w:ind w:left="4320" w:hanging="360"/>
      </w:pPr>
      <w:rPr>
        <w:rFonts w:ascii="宋体" w:hAnsi="宋体" w:hint="default"/>
      </w:rPr>
    </w:lvl>
    <w:lvl w:ilvl="6" w:tplc="3CAE43BE" w:tentative="1">
      <w:start w:val="1"/>
      <w:numFmt w:val="bullet"/>
      <w:lvlText w:val="•"/>
      <w:lvlJc w:val="left"/>
      <w:pPr>
        <w:tabs>
          <w:tab w:val="num" w:pos="5040"/>
        </w:tabs>
        <w:ind w:left="5040" w:hanging="360"/>
      </w:pPr>
      <w:rPr>
        <w:rFonts w:ascii="宋体" w:hAnsi="宋体" w:hint="default"/>
      </w:rPr>
    </w:lvl>
    <w:lvl w:ilvl="7" w:tplc="66DC7360" w:tentative="1">
      <w:start w:val="1"/>
      <w:numFmt w:val="bullet"/>
      <w:lvlText w:val="•"/>
      <w:lvlJc w:val="left"/>
      <w:pPr>
        <w:tabs>
          <w:tab w:val="num" w:pos="5760"/>
        </w:tabs>
        <w:ind w:left="5760" w:hanging="360"/>
      </w:pPr>
      <w:rPr>
        <w:rFonts w:ascii="宋体" w:hAnsi="宋体" w:hint="default"/>
      </w:rPr>
    </w:lvl>
    <w:lvl w:ilvl="8" w:tplc="B3DE0228" w:tentative="1">
      <w:start w:val="1"/>
      <w:numFmt w:val="bullet"/>
      <w:lvlText w:val="•"/>
      <w:lvlJc w:val="left"/>
      <w:pPr>
        <w:tabs>
          <w:tab w:val="num" w:pos="6480"/>
        </w:tabs>
        <w:ind w:left="6480" w:hanging="360"/>
      </w:pPr>
      <w:rPr>
        <w:rFonts w:ascii="宋体" w:hAnsi="宋体" w:hint="default"/>
      </w:rPr>
    </w:lvl>
  </w:abstractNum>
  <w:abstractNum w:abstractNumId="1">
    <w:nsid w:val="181A5236"/>
    <w:multiLevelType w:val="hybridMultilevel"/>
    <w:tmpl w:val="52341898"/>
    <w:lvl w:ilvl="0" w:tplc="D592C114">
      <w:start w:val="1"/>
      <w:numFmt w:val="bullet"/>
      <w:lvlText w:val="•"/>
      <w:lvlJc w:val="left"/>
      <w:pPr>
        <w:tabs>
          <w:tab w:val="num" w:pos="720"/>
        </w:tabs>
        <w:ind w:left="720" w:hanging="360"/>
      </w:pPr>
      <w:rPr>
        <w:rFonts w:ascii="宋体" w:hAnsi="宋体" w:hint="default"/>
      </w:rPr>
    </w:lvl>
    <w:lvl w:ilvl="1" w:tplc="CA4C53CC" w:tentative="1">
      <w:start w:val="1"/>
      <w:numFmt w:val="bullet"/>
      <w:lvlText w:val="•"/>
      <w:lvlJc w:val="left"/>
      <w:pPr>
        <w:tabs>
          <w:tab w:val="num" w:pos="1440"/>
        </w:tabs>
        <w:ind w:left="1440" w:hanging="360"/>
      </w:pPr>
      <w:rPr>
        <w:rFonts w:ascii="宋体" w:hAnsi="宋体" w:hint="default"/>
      </w:rPr>
    </w:lvl>
    <w:lvl w:ilvl="2" w:tplc="3280E50C" w:tentative="1">
      <w:start w:val="1"/>
      <w:numFmt w:val="bullet"/>
      <w:lvlText w:val="•"/>
      <w:lvlJc w:val="left"/>
      <w:pPr>
        <w:tabs>
          <w:tab w:val="num" w:pos="2160"/>
        </w:tabs>
        <w:ind w:left="2160" w:hanging="360"/>
      </w:pPr>
      <w:rPr>
        <w:rFonts w:ascii="宋体" w:hAnsi="宋体" w:hint="default"/>
      </w:rPr>
    </w:lvl>
    <w:lvl w:ilvl="3" w:tplc="A06E3D56" w:tentative="1">
      <w:start w:val="1"/>
      <w:numFmt w:val="bullet"/>
      <w:lvlText w:val="•"/>
      <w:lvlJc w:val="left"/>
      <w:pPr>
        <w:tabs>
          <w:tab w:val="num" w:pos="2880"/>
        </w:tabs>
        <w:ind w:left="2880" w:hanging="360"/>
      </w:pPr>
      <w:rPr>
        <w:rFonts w:ascii="宋体" w:hAnsi="宋体" w:hint="default"/>
      </w:rPr>
    </w:lvl>
    <w:lvl w:ilvl="4" w:tplc="6A06F104" w:tentative="1">
      <w:start w:val="1"/>
      <w:numFmt w:val="bullet"/>
      <w:lvlText w:val="•"/>
      <w:lvlJc w:val="left"/>
      <w:pPr>
        <w:tabs>
          <w:tab w:val="num" w:pos="3600"/>
        </w:tabs>
        <w:ind w:left="3600" w:hanging="360"/>
      </w:pPr>
      <w:rPr>
        <w:rFonts w:ascii="宋体" w:hAnsi="宋体" w:hint="default"/>
      </w:rPr>
    </w:lvl>
    <w:lvl w:ilvl="5" w:tplc="ACD4D848" w:tentative="1">
      <w:start w:val="1"/>
      <w:numFmt w:val="bullet"/>
      <w:lvlText w:val="•"/>
      <w:lvlJc w:val="left"/>
      <w:pPr>
        <w:tabs>
          <w:tab w:val="num" w:pos="4320"/>
        </w:tabs>
        <w:ind w:left="4320" w:hanging="360"/>
      </w:pPr>
      <w:rPr>
        <w:rFonts w:ascii="宋体" w:hAnsi="宋体" w:hint="default"/>
      </w:rPr>
    </w:lvl>
    <w:lvl w:ilvl="6" w:tplc="D45410E6" w:tentative="1">
      <w:start w:val="1"/>
      <w:numFmt w:val="bullet"/>
      <w:lvlText w:val="•"/>
      <w:lvlJc w:val="left"/>
      <w:pPr>
        <w:tabs>
          <w:tab w:val="num" w:pos="5040"/>
        </w:tabs>
        <w:ind w:left="5040" w:hanging="360"/>
      </w:pPr>
      <w:rPr>
        <w:rFonts w:ascii="宋体" w:hAnsi="宋体" w:hint="default"/>
      </w:rPr>
    </w:lvl>
    <w:lvl w:ilvl="7" w:tplc="9F38C66A" w:tentative="1">
      <w:start w:val="1"/>
      <w:numFmt w:val="bullet"/>
      <w:lvlText w:val="•"/>
      <w:lvlJc w:val="left"/>
      <w:pPr>
        <w:tabs>
          <w:tab w:val="num" w:pos="5760"/>
        </w:tabs>
        <w:ind w:left="5760" w:hanging="360"/>
      </w:pPr>
      <w:rPr>
        <w:rFonts w:ascii="宋体" w:hAnsi="宋体" w:hint="default"/>
      </w:rPr>
    </w:lvl>
    <w:lvl w:ilvl="8" w:tplc="535ECC78" w:tentative="1">
      <w:start w:val="1"/>
      <w:numFmt w:val="bullet"/>
      <w:lvlText w:val="•"/>
      <w:lvlJc w:val="left"/>
      <w:pPr>
        <w:tabs>
          <w:tab w:val="num" w:pos="6480"/>
        </w:tabs>
        <w:ind w:left="6480" w:hanging="360"/>
      </w:pPr>
      <w:rPr>
        <w:rFonts w:ascii="宋体" w:hAnsi="宋体" w:hint="default"/>
      </w:rPr>
    </w:lvl>
  </w:abstractNum>
  <w:abstractNum w:abstractNumId="2">
    <w:nsid w:val="1E72419E"/>
    <w:multiLevelType w:val="hybridMultilevel"/>
    <w:tmpl w:val="2180A260"/>
    <w:lvl w:ilvl="0" w:tplc="4EAEBC9E">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51416BE"/>
    <w:multiLevelType w:val="hybridMultilevel"/>
    <w:tmpl w:val="157C928C"/>
    <w:lvl w:ilvl="0" w:tplc="B30EA280">
      <w:start w:val="1"/>
      <w:numFmt w:val="japaneseCounting"/>
      <w:lvlText w:val="%1、"/>
      <w:lvlJc w:val="left"/>
      <w:pPr>
        <w:tabs>
          <w:tab w:val="num" w:pos="420"/>
        </w:tabs>
        <w:ind w:left="420" w:hanging="420"/>
      </w:pPr>
      <w:rPr>
        <w:rFonts w:hint="eastAsia"/>
      </w:rPr>
    </w:lvl>
    <w:lvl w:ilvl="1" w:tplc="72BC201C">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93641E"/>
    <w:multiLevelType w:val="hybridMultilevel"/>
    <w:tmpl w:val="425AEA04"/>
    <w:lvl w:ilvl="0" w:tplc="63EE1E32">
      <w:start w:val="1"/>
      <w:numFmt w:val="bullet"/>
      <w:lvlText w:val="•"/>
      <w:lvlJc w:val="left"/>
      <w:pPr>
        <w:tabs>
          <w:tab w:val="num" w:pos="720"/>
        </w:tabs>
        <w:ind w:left="720" w:hanging="360"/>
      </w:pPr>
      <w:rPr>
        <w:rFonts w:ascii="宋体" w:hAnsi="宋体" w:hint="default"/>
      </w:rPr>
    </w:lvl>
    <w:lvl w:ilvl="1" w:tplc="DF66E87C" w:tentative="1">
      <w:start w:val="1"/>
      <w:numFmt w:val="bullet"/>
      <w:lvlText w:val="•"/>
      <w:lvlJc w:val="left"/>
      <w:pPr>
        <w:tabs>
          <w:tab w:val="num" w:pos="1440"/>
        </w:tabs>
        <w:ind w:left="1440" w:hanging="360"/>
      </w:pPr>
      <w:rPr>
        <w:rFonts w:ascii="宋体" w:hAnsi="宋体" w:hint="default"/>
      </w:rPr>
    </w:lvl>
    <w:lvl w:ilvl="2" w:tplc="8E24A4FE" w:tentative="1">
      <w:start w:val="1"/>
      <w:numFmt w:val="bullet"/>
      <w:lvlText w:val="•"/>
      <w:lvlJc w:val="left"/>
      <w:pPr>
        <w:tabs>
          <w:tab w:val="num" w:pos="2160"/>
        </w:tabs>
        <w:ind w:left="2160" w:hanging="360"/>
      </w:pPr>
      <w:rPr>
        <w:rFonts w:ascii="宋体" w:hAnsi="宋体" w:hint="default"/>
      </w:rPr>
    </w:lvl>
    <w:lvl w:ilvl="3" w:tplc="2076B56C" w:tentative="1">
      <w:start w:val="1"/>
      <w:numFmt w:val="bullet"/>
      <w:lvlText w:val="•"/>
      <w:lvlJc w:val="left"/>
      <w:pPr>
        <w:tabs>
          <w:tab w:val="num" w:pos="2880"/>
        </w:tabs>
        <w:ind w:left="2880" w:hanging="360"/>
      </w:pPr>
      <w:rPr>
        <w:rFonts w:ascii="宋体" w:hAnsi="宋体" w:hint="default"/>
      </w:rPr>
    </w:lvl>
    <w:lvl w:ilvl="4" w:tplc="7294094E" w:tentative="1">
      <w:start w:val="1"/>
      <w:numFmt w:val="bullet"/>
      <w:lvlText w:val="•"/>
      <w:lvlJc w:val="left"/>
      <w:pPr>
        <w:tabs>
          <w:tab w:val="num" w:pos="3600"/>
        </w:tabs>
        <w:ind w:left="3600" w:hanging="360"/>
      </w:pPr>
      <w:rPr>
        <w:rFonts w:ascii="宋体" w:hAnsi="宋体" w:hint="default"/>
      </w:rPr>
    </w:lvl>
    <w:lvl w:ilvl="5" w:tplc="4B14B01A" w:tentative="1">
      <w:start w:val="1"/>
      <w:numFmt w:val="bullet"/>
      <w:lvlText w:val="•"/>
      <w:lvlJc w:val="left"/>
      <w:pPr>
        <w:tabs>
          <w:tab w:val="num" w:pos="4320"/>
        </w:tabs>
        <w:ind w:left="4320" w:hanging="360"/>
      </w:pPr>
      <w:rPr>
        <w:rFonts w:ascii="宋体" w:hAnsi="宋体" w:hint="default"/>
      </w:rPr>
    </w:lvl>
    <w:lvl w:ilvl="6" w:tplc="4DC04E18" w:tentative="1">
      <w:start w:val="1"/>
      <w:numFmt w:val="bullet"/>
      <w:lvlText w:val="•"/>
      <w:lvlJc w:val="left"/>
      <w:pPr>
        <w:tabs>
          <w:tab w:val="num" w:pos="5040"/>
        </w:tabs>
        <w:ind w:left="5040" w:hanging="360"/>
      </w:pPr>
      <w:rPr>
        <w:rFonts w:ascii="宋体" w:hAnsi="宋体" w:hint="default"/>
      </w:rPr>
    </w:lvl>
    <w:lvl w:ilvl="7" w:tplc="7CBA8888" w:tentative="1">
      <w:start w:val="1"/>
      <w:numFmt w:val="bullet"/>
      <w:lvlText w:val="•"/>
      <w:lvlJc w:val="left"/>
      <w:pPr>
        <w:tabs>
          <w:tab w:val="num" w:pos="5760"/>
        </w:tabs>
        <w:ind w:left="5760" w:hanging="360"/>
      </w:pPr>
      <w:rPr>
        <w:rFonts w:ascii="宋体" w:hAnsi="宋体" w:hint="default"/>
      </w:rPr>
    </w:lvl>
    <w:lvl w:ilvl="8" w:tplc="3AF057F6" w:tentative="1">
      <w:start w:val="1"/>
      <w:numFmt w:val="bullet"/>
      <w:lvlText w:val="•"/>
      <w:lvlJc w:val="left"/>
      <w:pPr>
        <w:tabs>
          <w:tab w:val="num" w:pos="6480"/>
        </w:tabs>
        <w:ind w:left="6480" w:hanging="360"/>
      </w:pPr>
      <w:rPr>
        <w:rFonts w:ascii="宋体" w:hAnsi="宋体" w:hint="default"/>
      </w:rPr>
    </w:lvl>
  </w:abstractNum>
  <w:abstractNum w:abstractNumId="5">
    <w:nsid w:val="38D911F8"/>
    <w:multiLevelType w:val="multilevel"/>
    <w:tmpl w:val="2180A26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3F414EEA"/>
    <w:multiLevelType w:val="hybridMultilevel"/>
    <w:tmpl w:val="5790B47C"/>
    <w:lvl w:ilvl="0" w:tplc="83C6ABB4">
      <w:start w:val="1"/>
      <w:numFmt w:val="bullet"/>
      <w:lvlText w:val="•"/>
      <w:lvlJc w:val="left"/>
      <w:pPr>
        <w:tabs>
          <w:tab w:val="num" w:pos="720"/>
        </w:tabs>
        <w:ind w:left="720" w:hanging="360"/>
      </w:pPr>
      <w:rPr>
        <w:rFonts w:ascii="宋体" w:hAnsi="宋体" w:hint="default"/>
      </w:rPr>
    </w:lvl>
    <w:lvl w:ilvl="1" w:tplc="90FA3B2E" w:tentative="1">
      <w:start w:val="1"/>
      <w:numFmt w:val="bullet"/>
      <w:lvlText w:val="•"/>
      <w:lvlJc w:val="left"/>
      <w:pPr>
        <w:tabs>
          <w:tab w:val="num" w:pos="1440"/>
        </w:tabs>
        <w:ind w:left="1440" w:hanging="360"/>
      </w:pPr>
      <w:rPr>
        <w:rFonts w:ascii="宋体" w:hAnsi="宋体" w:hint="default"/>
      </w:rPr>
    </w:lvl>
    <w:lvl w:ilvl="2" w:tplc="DF8225BE" w:tentative="1">
      <w:start w:val="1"/>
      <w:numFmt w:val="bullet"/>
      <w:lvlText w:val="•"/>
      <w:lvlJc w:val="left"/>
      <w:pPr>
        <w:tabs>
          <w:tab w:val="num" w:pos="2160"/>
        </w:tabs>
        <w:ind w:left="2160" w:hanging="360"/>
      </w:pPr>
      <w:rPr>
        <w:rFonts w:ascii="宋体" w:hAnsi="宋体" w:hint="default"/>
      </w:rPr>
    </w:lvl>
    <w:lvl w:ilvl="3" w:tplc="460462E4" w:tentative="1">
      <w:start w:val="1"/>
      <w:numFmt w:val="bullet"/>
      <w:lvlText w:val="•"/>
      <w:lvlJc w:val="left"/>
      <w:pPr>
        <w:tabs>
          <w:tab w:val="num" w:pos="2880"/>
        </w:tabs>
        <w:ind w:left="2880" w:hanging="360"/>
      </w:pPr>
      <w:rPr>
        <w:rFonts w:ascii="宋体" w:hAnsi="宋体" w:hint="default"/>
      </w:rPr>
    </w:lvl>
    <w:lvl w:ilvl="4" w:tplc="56A6AC16" w:tentative="1">
      <w:start w:val="1"/>
      <w:numFmt w:val="bullet"/>
      <w:lvlText w:val="•"/>
      <w:lvlJc w:val="left"/>
      <w:pPr>
        <w:tabs>
          <w:tab w:val="num" w:pos="3600"/>
        </w:tabs>
        <w:ind w:left="3600" w:hanging="360"/>
      </w:pPr>
      <w:rPr>
        <w:rFonts w:ascii="宋体" w:hAnsi="宋体" w:hint="default"/>
      </w:rPr>
    </w:lvl>
    <w:lvl w:ilvl="5" w:tplc="34365252" w:tentative="1">
      <w:start w:val="1"/>
      <w:numFmt w:val="bullet"/>
      <w:lvlText w:val="•"/>
      <w:lvlJc w:val="left"/>
      <w:pPr>
        <w:tabs>
          <w:tab w:val="num" w:pos="4320"/>
        </w:tabs>
        <w:ind w:left="4320" w:hanging="360"/>
      </w:pPr>
      <w:rPr>
        <w:rFonts w:ascii="宋体" w:hAnsi="宋体" w:hint="default"/>
      </w:rPr>
    </w:lvl>
    <w:lvl w:ilvl="6" w:tplc="8FB0DC98" w:tentative="1">
      <w:start w:val="1"/>
      <w:numFmt w:val="bullet"/>
      <w:lvlText w:val="•"/>
      <w:lvlJc w:val="left"/>
      <w:pPr>
        <w:tabs>
          <w:tab w:val="num" w:pos="5040"/>
        </w:tabs>
        <w:ind w:left="5040" w:hanging="360"/>
      </w:pPr>
      <w:rPr>
        <w:rFonts w:ascii="宋体" w:hAnsi="宋体" w:hint="default"/>
      </w:rPr>
    </w:lvl>
    <w:lvl w:ilvl="7" w:tplc="57DE6104" w:tentative="1">
      <w:start w:val="1"/>
      <w:numFmt w:val="bullet"/>
      <w:lvlText w:val="•"/>
      <w:lvlJc w:val="left"/>
      <w:pPr>
        <w:tabs>
          <w:tab w:val="num" w:pos="5760"/>
        </w:tabs>
        <w:ind w:left="5760" w:hanging="360"/>
      </w:pPr>
      <w:rPr>
        <w:rFonts w:ascii="宋体" w:hAnsi="宋体" w:hint="default"/>
      </w:rPr>
    </w:lvl>
    <w:lvl w:ilvl="8" w:tplc="3988684A" w:tentative="1">
      <w:start w:val="1"/>
      <w:numFmt w:val="bullet"/>
      <w:lvlText w:val="•"/>
      <w:lvlJc w:val="left"/>
      <w:pPr>
        <w:tabs>
          <w:tab w:val="num" w:pos="6480"/>
        </w:tabs>
        <w:ind w:left="6480" w:hanging="360"/>
      </w:pPr>
      <w:rPr>
        <w:rFonts w:ascii="宋体" w:hAnsi="宋体" w:hint="default"/>
      </w:rPr>
    </w:lvl>
  </w:abstractNum>
  <w:abstractNum w:abstractNumId="7">
    <w:nsid w:val="45922FC7"/>
    <w:multiLevelType w:val="hybridMultilevel"/>
    <w:tmpl w:val="5538DB2A"/>
    <w:lvl w:ilvl="0" w:tplc="92066D58">
      <w:start w:val="1"/>
      <w:numFmt w:val="bullet"/>
      <w:lvlText w:val="•"/>
      <w:lvlJc w:val="left"/>
      <w:pPr>
        <w:tabs>
          <w:tab w:val="num" w:pos="720"/>
        </w:tabs>
        <w:ind w:left="720" w:hanging="360"/>
      </w:pPr>
      <w:rPr>
        <w:rFonts w:ascii="宋体" w:hAnsi="宋体" w:hint="default"/>
      </w:rPr>
    </w:lvl>
    <w:lvl w:ilvl="1" w:tplc="45AA16E2" w:tentative="1">
      <w:start w:val="1"/>
      <w:numFmt w:val="bullet"/>
      <w:lvlText w:val="•"/>
      <w:lvlJc w:val="left"/>
      <w:pPr>
        <w:tabs>
          <w:tab w:val="num" w:pos="1440"/>
        </w:tabs>
        <w:ind w:left="1440" w:hanging="360"/>
      </w:pPr>
      <w:rPr>
        <w:rFonts w:ascii="宋体" w:hAnsi="宋体" w:hint="default"/>
      </w:rPr>
    </w:lvl>
    <w:lvl w:ilvl="2" w:tplc="5BC61930" w:tentative="1">
      <w:start w:val="1"/>
      <w:numFmt w:val="bullet"/>
      <w:lvlText w:val="•"/>
      <w:lvlJc w:val="left"/>
      <w:pPr>
        <w:tabs>
          <w:tab w:val="num" w:pos="2160"/>
        </w:tabs>
        <w:ind w:left="2160" w:hanging="360"/>
      </w:pPr>
      <w:rPr>
        <w:rFonts w:ascii="宋体" w:hAnsi="宋体" w:hint="default"/>
      </w:rPr>
    </w:lvl>
    <w:lvl w:ilvl="3" w:tplc="87042822" w:tentative="1">
      <w:start w:val="1"/>
      <w:numFmt w:val="bullet"/>
      <w:lvlText w:val="•"/>
      <w:lvlJc w:val="left"/>
      <w:pPr>
        <w:tabs>
          <w:tab w:val="num" w:pos="2880"/>
        </w:tabs>
        <w:ind w:left="2880" w:hanging="360"/>
      </w:pPr>
      <w:rPr>
        <w:rFonts w:ascii="宋体" w:hAnsi="宋体" w:hint="default"/>
      </w:rPr>
    </w:lvl>
    <w:lvl w:ilvl="4" w:tplc="E47CF86A" w:tentative="1">
      <w:start w:val="1"/>
      <w:numFmt w:val="bullet"/>
      <w:lvlText w:val="•"/>
      <w:lvlJc w:val="left"/>
      <w:pPr>
        <w:tabs>
          <w:tab w:val="num" w:pos="3600"/>
        </w:tabs>
        <w:ind w:left="3600" w:hanging="360"/>
      </w:pPr>
      <w:rPr>
        <w:rFonts w:ascii="宋体" w:hAnsi="宋体" w:hint="default"/>
      </w:rPr>
    </w:lvl>
    <w:lvl w:ilvl="5" w:tplc="97923164" w:tentative="1">
      <w:start w:val="1"/>
      <w:numFmt w:val="bullet"/>
      <w:lvlText w:val="•"/>
      <w:lvlJc w:val="left"/>
      <w:pPr>
        <w:tabs>
          <w:tab w:val="num" w:pos="4320"/>
        </w:tabs>
        <w:ind w:left="4320" w:hanging="360"/>
      </w:pPr>
      <w:rPr>
        <w:rFonts w:ascii="宋体" w:hAnsi="宋体" w:hint="default"/>
      </w:rPr>
    </w:lvl>
    <w:lvl w:ilvl="6" w:tplc="297850EC" w:tentative="1">
      <w:start w:val="1"/>
      <w:numFmt w:val="bullet"/>
      <w:lvlText w:val="•"/>
      <w:lvlJc w:val="left"/>
      <w:pPr>
        <w:tabs>
          <w:tab w:val="num" w:pos="5040"/>
        </w:tabs>
        <w:ind w:left="5040" w:hanging="360"/>
      </w:pPr>
      <w:rPr>
        <w:rFonts w:ascii="宋体" w:hAnsi="宋体" w:hint="default"/>
      </w:rPr>
    </w:lvl>
    <w:lvl w:ilvl="7" w:tplc="F800B7B0" w:tentative="1">
      <w:start w:val="1"/>
      <w:numFmt w:val="bullet"/>
      <w:lvlText w:val="•"/>
      <w:lvlJc w:val="left"/>
      <w:pPr>
        <w:tabs>
          <w:tab w:val="num" w:pos="5760"/>
        </w:tabs>
        <w:ind w:left="5760" w:hanging="360"/>
      </w:pPr>
      <w:rPr>
        <w:rFonts w:ascii="宋体" w:hAnsi="宋体" w:hint="default"/>
      </w:rPr>
    </w:lvl>
    <w:lvl w:ilvl="8" w:tplc="6E400B6E" w:tentative="1">
      <w:start w:val="1"/>
      <w:numFmt w:val="bullet"/>
      <w:lvlText w:val="•"/>
      <w:lvlJc w:val="left"/>
      <w:pPr>
        <w:tabs>
          <w:tab w:val="num" w:pos="6480"/>
        </w:tabs>
        <w:ind w:left="6480" w:hanging="360"/>
      </w:pPr>
      <w:rPr>
        <w:rFonts w:ascii="宋体" w:hAnsi="宋体" w:hint="default"/>
      </w:rPr>
    </w:lvl>
  </w:abstractNum>
  <w:abstractNum w:abstractNumId="8">
    <w:nsid w:val="4C2142FA"/>
    <w:multiLevelType w:val="hybridMultilevel"/>
    <w:tmpl w:val="6E40EE24"/>
    <w:lvl w:ilvl="0" w:tplc="9D7E8E94">
      <w:start w:val="1"/>
      <w:numFmt w:val="bullet"/>
      <w:lvlText w:val="•"/>
      <w:lvlJc w:val="left"/>
      <w:pPr>
        <w:tabs>
          <w:tab w:val="num" w:pos="720"/>
        </w:tabs>
        <w:ind w:left="720" w:hanging="360"/>
      </w:pPr>
      <w:rPr>
        <w:rFonts w:ascii="宋体" w:hAnsi="宋体" w:hint="default"/>
      </w:rPr>
    </w:lvl>
    <w:lvl w:ilvl="1" w:tplc="51A246F4" w:tentative="1">
      <w:start w:val="1"/>
      <w:numFmt w:val="bullet"/>
      <w:lvlText w:val="•"/>
      <w:lvlJc w:val="left"/>
      <w:pPr>
        <w:tabs>
          <w:tab w:val="num" w:pos="1440"/>
        </w:tabs>
        <w:ind w:left="1440" w:hanging="360"/>
      </w:pPr>
      <w:rPr>
        <w:rFonts w:ascii="宋体" w:hAnsi="宋体" w:hint="default"/>
      </w:rPr>
    </w:lvl>
    <w:lvl w:ilvl="2" w:tplc="4CDCF5E6" w:tentative="1">
      <w:start w:val="1"/>
      <w:numFmt w:val="bullet"/>
      <w:lvlText w:val="•"/>
      <w:lvlJc w:val="left"/>
      <w:pPr>
        <w:tabs>
          <w:tab w:val="num" w:pos="2160"/>
        </w:tabs>
        <w:ind w:left="2160" w:hanging="360"/>
      </w:pPr>
      <w:rPr>
        <w:rFonts w:ascii="宋体" w:hAnsi="宋体" w:hint="default"/>
      </w:rPr>
    </w:lvl>
    <w:lvl w:ilvl="3" w:tplc="3CD4FEB8" w:tentative="1">
      <w:start w:val="1"/>
      <w:numFmt w:val="bullet"/>
      <w:lvlText w:val="•"/>
      <w:lvlJc w:val="left"/>
      <w:pPr>
        <w:tabs>
          <w:tab w:val="num" w:pos="2880"/>
        </w:tabs>
        <w:ind w:left="2880" w:hanging="360"/>
      </w:pPr>
      <w:rPr>
        <w:rFonts w:ascii="宋体" w:hAnsi="宋体" w:hint="default"/>
      </w:rPr>
    </w:lvl>
    <w:lvl w:ilvl="4" w:tplc="9AEE49DC" w:tentative="1">
      <w:start w:val="1"/>
      <w:numFmt w:val="bullet"/>
      <w:lvlText w:val="•"/>
      <w:lvlJc w:val="left"/>
      <w:pPr>
        <w:tabs>
          <w:tab w:val="num" w:pos="3600"/>
        </w:tabs>
        <w:ind w:left="3600" w:hanging="360"/>
      </w:pPr>
      <w:rPr>
        <w:rFonts w:ascii="宋体" w:hAnsi="宋体" w:hint="default"/>
      </w:rPr>
    </w:lvl>
    <w:lvl w:ilvl="5" w:tplc="0CD6AEE2" w:tentative="1">
      <w:start w:val="1"/>
      <w:numFmt w:val="bullet"/>
      <w:lvlText w:val="•"/>
      <w:lvlJc w:val="left"/>
      <w:pPr>
        <w:tabs>
          <w:tab w:val="num" w:pos="4320"/>
        </w:tabs>
        <w:ind w:left="4320" w:hanging="360"/>
      </w:pPr>
      <w:rPr>
        <w:rFonts w:ascii="宋体" w:hAnsi="宋体" w:hint="default"/>
      </w:rPr>
    </w:lvl>
    <w:lvl w:ilvl="6" w:tplc="B93A91D8" w:tentative="1">
      <w:start w:val="1"/>
      <w:numFmt w:val="bullet"/>
      <w:lvlText w:val="•"/>
      <w:lvlJc w:val="left"/>
      <w:pPr>
        <w:tabs>
          <w:tab w:val="num" w:pos="5040"/>
        </w:tabs>
        <w:ind w:left="5040" w:hanging="360"/>
      </w:pPr>
      <w:rPr>
        <w:rFonts w:ascii="宋体" w:hAnsi="宋体" w:hint="default"/>
      </w:rPr>
    </w:lvl>
    <w:lvl w:ilvl="7" w:tplc="78E6B31A" w:tentative="1">
      <w:start w:val="1"/>
      <w:numFmt w:val="bullet"/>
      <w:lvlText w:val="•"/>
      <w:lvlJc w:val="left"/>
      <w:pPr>
        <w:tabs>
          <w:tab w:val="num" w:pos="5760"/>
        </w:tabs>
        <w:ind w:left="5760" w:hanging="360"/>
      </w:pPr>
      <w:rPr>
        <w:rFonts w:ascii="宋体" w:hAnsi="宋体" w:hint="default"/>
      </w:rPr>
    </w:lvl>
    <w:lvl w:ilvl="8" w:tplc="8482DA50" w:tentative="1">
      <w:start w:val="1"/>
      <w:numFmt w:val="bullet"/>
      <w:lvlText w:val="•"/>
      <w:lvlJc w:val="left"/>
      <w:pPr>
        <w:tabs>
          <w:tab w:val="num" w:pos="6480"/>
        </w:tabs>
        <w:ind w:left="6480" w:hanging="360"/>
      </w:pPr>
      <w:rPr>
        <w:rFonts w:ascii="宋体" w:hAnsi="宋体" w:hint="default"/>
      </w:rPr>
    </w:lvl>
  </w:abstractNum>
  <w:abstractNum w:abstractNumId="9">
    <w:nsid w:val="4C6C1BC8"/>
    <w:multiLevelType w:val="hybridMultilevel"/>
    <w:tmpl w:val="20E091A0"/>
    <w:lvl w:ilvl="0" w:tplc="5518D02A">
      <w:start w:val="1"/>
      <w:numFmt w:val="bullet"/>
      <w:lvlText w:val="•"/>
      <w:lvlJc w:val="left"/>
      <w:pPr>
        <w:tabs>
          <w:tab w:val="num" w:pos="720"/>
        </w:tabs>
        <w:ind w:left="720" w:hanging="360"/>
      </w:pPr>
      <w:rPr>
        <w:rFonts w:ascii="宋体" w:hAnsi="宋体" w:hint="default"/>
      </w:rPr>
    </w:lvl>
    <w:lvl w:ilvl="1" w:tplc="4FD041B8" w:tentative="1">
      <w:start w:val="1"/>
      <w:numFmt w:val="bullet"/>
      <w:lvlText w:val="•"/>
      <w:lvlJc w:val="left"/>
      <w:pPr>
        <w:tabs>
          <w:tab w:val="num" w:pos="1440"/>
        </w:tabs>
        <w:ind w:left="1440" w:hanging="360"/>
      </w:pPr>
      <w:rPr>
        <w:rFonts w:ascii="宋体" w:hAnsi="宋体" w:hint="default"/>
      </w:rPr>
    </w:lvl>
    <w:lvl w:ilvl="2" w:tplc="95545F4C" w:tentative="1">
      <w:start w:val="1"/>
      <w:numFmt w:val="bullet"/>
      <w:lvlText w:val="•"/>
      <w:lvlJc w:val="left"/>
      <w:pPr>
        <w:tabs>
          <w:tab w:val="num" w:pos="2160"/>
        </w:tabs>
        <w:ind w:left="2160" w:hanging="360"/>
      </w:pPr>
      <w:rPr>
        <w:rFonts w:ascii="宋体" w:hAnsi="宋体" w:hint="default"/>
      </w:rPr>
    </w:lvl>
    <w:lvl w:ilvl="3" w:tplc="7E0E5F3A" w:tentative="1">
      <w:start w:val="1"/>
      <w:numFmt w:val="bullet"/>
      <w:lvlText w:val="•"/>
      <w:lvlJc w:val="left"/>
      <w:pPr>
        <w:tabs>
          <w:tab w:val="num" w:pos="2880"/>
        </w:tabs>
        <w:ind w:left="2880" w:hanging="360"/>
      </w:pPr>
      <w:rPr>
        <w:rFonts w:ascii="宋体" w:hAnsi="宋体" w:hint="default"/>
      </w:rPr>
    </w:lvl>
    <w:lvl w:ilvl="4" w:tplc="C3F8B0CC" w:tentative="1">
      <w:start w:val="1"/>
      <w:numFmt w:val="bullet"/>
      <w:lvlText w:val="•"/>
      <w:lvlJc w:val="left"/>
      <w:pPr>
        <w:tabs>
          <w:tab w:val="num" w:pos="3600"/>
        </w:tabs>
        <w:ind w:left="3600" w:hanging="360"/>
      </w:pPr>
      <w:rPr>
        <w:rFonts w:ascii="宋体" w:hAnsi="宋体" w:hint="default"/>
      </w:rPr>
    </w:lvl>
    <w:lvl w:ilvl="5" w:tplc="115E9ED8" w:tentative="1">
      <w:start w:val="1"/>
      <w:numFmt w:val="bullet"/>
      <w:lvlText w:val="•"/>
      <w:lvlJc w:val="left"/>
      <w:pPr>
        <w:tabs>
          <w:tab w:val="num" w:pos="4320"/>
        </w:tabs>
        <w:ind w:left="4320" w:hanging="360"/>
      </w:pPr>
      <w:rPr>
        <w:rFonts w:ascii="宋体" w:hAnsi="宋体" w:hint="default"/>
      </w:rPr>
    </w:lvl>
    <w:lvl w:ilvl="6" w:tplc="60E0D35A" w:tentative="1">
      <w:start w:val="1"/>
      <w:numFmt w:val="bullet"/>
      <w:lvlText w:val="•"/>
      <w:lvlJc w:val="left"/>
      <w:pPr>
        <w:tabs>
          <w:tab w:val="num" w:pos="5040"/>
        </w:tabs>
        <w:ind w:left="5040" w:hanging="360"/>
      </w:pPr>
      <w:rPr>
        <w:rFonts w:ascii="宋体" w:hAnsi="宋体" w:hint="default"/>
      </w:rPr>
    </w:lvl>
    <w:lvl w:ilvl="7" w:tplc="AD948C86" w:tentative="1">
      <w:start w:val="1"/>
      <w:numFmt w:val="bullet"/>
      <w:lvlText w:val="•"/>
      <w:lvlJc w:val="left"/>
      <w:pPr>
        <w:tabs>
          <w:tab w:val="num" w:pos="5760"/>
        </w:tabs>
        <w:ind w:left="5760" w:hanging="360"/>
      </w:pPr>
      <w:rPr>
        <w:rFonts w:ascii="宋体" w:hAnsi="宋体" w:hint="default"/>
      </w:rPr>
    </w:lvl>
    <w:lvl w:ilvl="8" w:tplc="900A6560" w:tentative="1">
      <w:start w:val="1"/>
      <w:numFmt w:val="bullet"/>
      <w:lvlText w:val="•"/>
      <w:lvlJc w:val="left"/>
      <w:pPr>
        <w:tabs>
          <w:tab w:val="num" w:pos="6480"/>
        </w:tabs>
        <w:ind w:left="6480" w:hanging="360"/>
      </w:pPr>
      <w:rPr>
        <w:rFonts w:ascii="宋体" w:hAnsi="宋体" w:hint="default"/>
      </w:rPr>
    </w:lvl>
  </w:abstractNum>
  <w:abstractNum w:abstractNumId="10">
    <w:nsid w:val="554E46FB"/>
    <w:multiLevelType w:val="hybridMultilevel"/>
    <w:tmpl w:val="81F283CC"/>
    <w:lvl w:ilvl="0" w:tplc="88D49E4C">
      <w:start w:val="1"/>
      <w:numFmt w:val="bullet"/>
      <w:lvlText w:val="•"/>
      <w:lvlJc w:val="left"/>
      <w:pPr>
        <w:tabs>
          <w:tab w:val="num" w:pos="720"/>
        </w:tabs>
        <w:ind w:left="720" w:hanging="360"/>
      </w:pPr>
      <w:rPr>
        <w:rFonts w:ascii="宋体" w:hAnsi="宋体" w:hint="default"/>
      </w:rPr>
    </w:lvl>
    <w:lvl w:ilvl="1" w:tplc="4EB01F92" w:tentative="1">
      <w:start w:val="1"/>
      <w:numFmt w:val="bullet"/>
      <w:lvlText w:val="•"/>
      <w:lvlJc w:val="left"/>
      <w:pPr>
        <w:tabs>
          <w:tab w:val="num" w:pos="1440"/>
        </w:tabs>
        <w:ind w:left="1440" w:hanging="360"/>
      </w:pPr>
      <w:rPr>
        <w:rFonts w:ascii="宋体" w:hAnsi="宋体" w:hint="default"/>
      </w:rPr>
    </w:lvl>
    <w:lvl w:ilvl="2" w:tplc="6CB49428" w:tentative="1">
      <w:start w:val="1"/>
      <w:numFmt w:val="bullet"/>
      <w:lvlText w:val="•"/>
      <w:lvlJc w:val="left"/>
      <w:pPr>
        <w:tabs>
          <w:tab w:val="num" w:pos="2160"/>
        </w:tabs>
        <w:ind w:left="2160" w:hanging="360"/>
      </w:pPr>
      <w:rPr>
        <w:rFonts w:ascii="宋体" w:hAnsi="宋体" w:hint="default"/>
      </w:rPr>
    </w:lvl>
    <w:lvl w:ilvl="3" w:tplc="60D2EB7A" w:tentative="1">
      <w:start w:val="1"/>
      <w:numFmt w:val="bullet"/>
      <w:lvlText w:val="•"/>
      <w:lvlJc w:val="left"/>
      <w:pPr>
        <w:tabs>
          <w:tab w:val="num" w:pos="2880"/>
        </w:tabs>
        <w:ind w:left="2880" w:hanging="360"/>
      </w:pPr>
      <w:rPr>
        <w:rFonts w:ascii="宋体" w:hAnsi="宋体" w:hint="default"/>
      </w:rPr>
    </w:lvl>
    <w:lvl w:ilvl="4" w:tplc="2BB08ACE" w:tentative="1">
      <w:start w:val="1"/>
      <w:numFmt w:val="bullet"/>
      <w:lvlText w:val="•"/>
      <w:lvlJc w:val="left"/>
      <w:pPr>
        <w:tabs>
          <w:tab w:val="num" w:pos="3600"/>
        </w:tabs>
        <w:ind w:left="3600" w:hanging="360"/>
      </w:pPr>
      <w:rPr>
        <w:rFonts w:ascii="宋体" w:hAnsi="宋体" w:hint="default"/>
      </w:rPr>
    </w:lvl>
    <w:lvl w:ilvl="5" w:tplc="73620EA0" w:tentative="1">
      <w:start w:val="1"/>
      <w:numFmt w:val="bullet"/>
      <w:lvlText w:val="•"/>
      <w:lvlJc w:val="left"/>
      <w:pPr>
        <w:tabs>
          <w:tab w:val="num" w:pos="4320"/>
        </w:tabs>
        <w:ind w:left="4320" w:hanging="360"/>
      </w:pPr>
      <w:rPr>
        <w:rFonts w:ascii="宋体" w:hAnsi="宋体" w:hint="default"/>
      </w:rPr>
    </w:lvl>
    <w:lvl w:ilvl="6" w:tplc="93A6C9CC" w:tentative="1">
      <w:start w:val="1"/>
      <w:numFmt w:val="bullet"/>
      <w:lvlText w:val="•"/>
      <w:lvlJc w:val="left"/>
      <w:pPr>
        <w:tabs>
          <w:tab w:val="num" w:pos="5040"/>
        </w:tabs>
        <w:ind w:left="5040" w:hanging="360"/>
      </w:pPr>
      <w:rPr>
        <w:rFonts w:ascii="宋体" w:hAnsi="宋体" w:hint="default"/>
      </w:rPr>
    </w:lvl>
    <w:lvl w:ilvl="7" w:tplc="4C3CF432" w:tentative="1">
      <w:start w:val="1"/>
      <w:numFmt w:val="bullet"/>
      <w:lvlText w:val="•"/>
      <w:lvlJc w:val="left"/>
      <w:pPr>
        <w:tabs>
          <w:tab w:val="num" w:pos="5760"/>
        </w:tabs>
        <w:ind w:left="5760" w:hanging="360"/>
      </w:pPr>
      <w:rPr>
        <w:rFonts w:ascii="宋体" w:hAnsi="宋体" w:hint="default"/>
      </w:rPr>
    </w:lvl>
    <w:lvl w:ilvl="8" w:tplc="A22C0624" w:tentative="1">
      <w:start w:val="1"/>
      <w:numFmt w:val="bullet"/>
      <w:lvlText w:val="•"/>
      <w:lvlJc w:val="left"/>
      <w:pPr>
        <w:tabs>
          <w:tab w:val="num" w:pos="6480"/>
        </w:tabs>
        <w:ind w:left="6480" w:hanging="360"/>
      </w:pPr>
      <w:rPr>
        <w:rFonts w:ascii="宋体" w:hAnsi="宋体" w:hint="default"/>
      </w:rPr>
    </w:lvl>
  </w:abstractNum>
  <w:abstractNum w:abstractNumId="11">
    <w:nsid w:val="5BF22EC7"/>
    <w:multiLevelType w:val="hybridMultilevel"/>
    <w:tmpl w:val="9C70EB92"/>
    <w:lvl w:ilvl="0" w:tplc="F3408524">
      <w:start w:val="1"/>
      <w:numFmt w:val="bullet"/>
      <w:lvlText w:val="•"/>
      <w:lvlJc w:val="left"/>
      <w:pPr>
        <w:tabs>
          <w:tab w:val="num" w:pos="720"/>
        </w:tabs>
        <w:ind w:left="720" w:hanging="360"/>
      </w:pPr>
      <w:rPr>
        <w:rFonts w:ascii="宋体" w:hAnsi="宋体" w:hint="default"/>
      </w:rPr>
    </w:lvl>
    <w:lvl w:ilvl="1" w:tplc="24B6AEAC" w:tentative="1">
      <w:start w:val="1"/>
      <w:numFmt w:val="bullet"/>
      <w:lvlText w:val="•"/>
      <w:lvlJc w:val="left"/>
      <w:pPr>
        <w:tabs>
          <w:tab w:val="num" w:pos="1440"/>
        </w:tabs>
        <w:ind w:left="1440" w:hanging="360"/>
      </w:pPr>
      <w:rPr>
        <w:rFonts w:ascii="宋体" w:hAnsi="宋体" w:hint="default"/>
      </w:rPr>
    </w:lvl>
    <w:lvl w:ilvl="2" w:tplc="9C1E957A" w:tentative="1">
      <w:start w:val="1"/>
      <w:numFmt w:val="bullet"/>
      <w:lvlText w:val="•"/>
      <w:lvlJc w:val="left"/>
      <w:pPr>
        <w:tabs>
          <w:tab w:val="num" w:pos="2160"/>
        </w:tabs>
        <w:ind w:left="2160" w:hanging="360"/>
      </w:pPr>
      <w:rPr>
        <w:rFonts w:ascii="宋体" w:hAnsi="宋体" w:hint="default"/>
      </w:rPr>
    </w:lvl>
    <w:lvl w:ilvl="3" w:tplc="FA867724" w:tentative="1">
      <w:start w:val="1"/>
      <w:numFmt w:val="bullet"/>
      <w:lvlText w:val="•"/>
      <w:lvlJc w:val="left"/>
      <w:pPr>
        <w:tabs>
          <w:tab w:val="num" w:pos="2880"/>
        </w:tabs>
        <w:ind w:left="2880" w:hanging="360"/>
      </w:pPr>
      <w:rPr>
        <w:rFonts w:ascii="宋体" w:hAnsi="宋体" w:hint="default"/>
      </w:rPr>
    </w:lvl>
    <w:lvl w:ilvl="4" w:tplc="22CC6770" w:tentative="1">
      <w:start w:val="1"/>
      <w:numFmt w:val="bullet"/>
      <w:lvlText w:val="•"/>
      <w:lvlJc w:val="left"/>
      <w:pPr>
        <w:tabs>
          <w:tab w:val="num" w:pos="3600"/>
        </w:tabs>
        <w:ind w:left="3600" w:hanging="360"/>
      </w:pPr>
      <w:rPr>
        <w:rFonts w:ascii="宋体" w:hAnsi="宋体" w:hint="default"/>
      </w:rPr>
    </w:lvl>
    <w:lvl w:ilvl="5" w:tplc="C756B7E0" w:tentative="1">
      <w:start w:val="1"/>
      <w:numFmt w:val="bullet"/>
      <w:lvlText w:val="•"/>
      <w:lvlJc w:val="left"/>
      <w:pPr>
        <w:tabs>
          <w:tab w:val="num" w:pos="4320"/>
        </w:tabs>
        <w:ind w:left="4320" w:hanging="360"/>
      </w:pPr>
      <w:rPr>
        <w:rFonts w:ascii="宋体" w:hAnsi="宋体" w:hint="default"/>
      </w:rPr>
    </w:lvl>
    <w:lvl w:ilvl="6" w:tplc="AF16715A" w:tentative="1">
      <w:start w:val="1"/>
      <w:numFmt w:val="bullet"/>
      <w:lvlText w:val="•"/>
      <w:lvlJc w:val="left"/>
      <w:pPr>
        <w:tabs>
          <w:tab w:val="num" w:pos="5040"/>
        </w:tabs>
        <w:ind w:left="5040" w:hanging="360"/>
      </w:pPr>
      <w:rPr>
        <w:rFonts w:ascii="宋体" w:hAnsi="宋体" w:hint="default"/>
      </w:rPr>
    </w:lvl>
    <w:lvl w:ilvl="7" w:tplc="1FBCBC7C" w:tentative="1">
      <w:start w:val="1"/>
      <w:numFmt w:val="bullet"/>
      <w:lvlText w:val="•"/>
      <w:lvlJc w:val="left"/>
      <w:pPr>
        <w:tabs>
          <w:tab w:val="num" w:pos="5760"/>
        </w:tabs>
        <w:ind w:left="5760" w:hanging="360"/>
      </w:pPr>
      <w:rPr>
        <w:rFonts w:ascii="宋体" w:hAnsi="宋体" w:hint="default"/>
      </w:rPr>
    </w:lvl>
    <w:lvl w:ilvl="8" w:tplc="6D249316" w:tentative="1">
      <w:start w:val="1"/>
      <w:numFmt w:val="bullet"/>
      <w:lvlText w:val="•"/>
      <w:lvlJc w:val="left"/>
      <w:pPr>
        <w:tabs>
          <w:tab w:val="num" w:pos="6480"/>
        </w:tabs>
        <w:ind w:left="6480" w:hanging="360"/>
      </w:pPr>
      <w:rPr>
        <w:rFonts w:ascii="宋体" w:hAnsi="宋体" w:hint="default"/>
      </w:rPr>
    </w:lvl>
  </w:abstractNum>
  <w:abstractNum w:abstractNumId="12">
    <w:nsid w:val="63CF48CE"/>
    <w:multiLevelType w:val="hybridMultilevel"/>
    <w:tmpl w:val="AFCCB7BE"/>
    <w:lvl w:ilvl="0" w:tplc="68F4EF78">
      <w:start w:val="1"/>
      <w:numFmt w:val="bullet"/>
      <w:lvlText w:val="•"/>
      <w:lvlJc w:val="left"/>
      <w:pPr>
        <w:tabs>
          <w:tab w:val="num" w:pos="720"/>
        </w:tabs>
        <w:ind w:left="720" w:hanging="360"/>
      </w:pPr>
      <w:rPr>
        <w:rFonts w:ascii="宋体" w:hAnsi="宋体" w:hint="default"/>
      </w:rPr>
    </w:lvl>
    <w:lvl w:ilvl="1" w:tplc="6CD6E198" w:tentative="1">
      <w:start w:val="1"/>
      <w:numFmt w:val="bullet"/>
      <w:lvlText w:val="•"/>
      <w:lvlJc w:val="left"/>
      <w:pPr>
        <w:tabs>
          <w:tab w:val="num" w:pos="1440"/>
        </w:tabs>
        <w:ind w:left="1440" w:hanging="360"/>
      </w:pPr>
      <w:rPr>
        <w:rFonts w:ascii="宋体" w:hAnsi="宋体" w:hint="default"/>
      </w:rPr>
    </w:lvl>
    <w:lvl w:ilvl="2" w:tplc="0F9E900C" w:tentative="1">
      <w:start w:val="1"/>
      <w:numFmt w:val="bullet"/>
      <w:lvlText w:val="•"/>
      <w:lvlJc w:val="left"/>
      <w:pPr>
        <w:tabs>
          <w:tab w:val="num" w:pos="2160"/>
        </w:tabs>
        <w:ind w:left="2160" w:hanging="360"/>
      </w:pPr>
      <w:rPr>
        <w:rFonts w:ascii="宋体" w:hAnsi="宋体" w:hint="default"/>
      </w:rPr>
    </w:lvl>
    <w:lvl w:ilvl="3" w:tplc="C79AD21E" w:tentative="1">
      <w:start w:val="1"/>
      <w:numFmt w:val="bullet"/>
      <w:lvlText w:val="•"/>
      <w:lvlJc w:val="left"/>
      <w:pPr>
        <w:tabs>
          <w:tab w:val="num" w:pos="2880"/>
        </w:tabs>
        <w:ind w:left="2880" w:hanging="360"/>
      </w:pPr>
      <w:rPr>
        <w:rFonts w:ascii="宋体" w:hAnsi="宋体" w:hint="default"/>
      </w:rPr>
    </w:lvl>
    <w:lvl w:ilvl="4" w:tplc="8856B496" w:tentative="1">
      <w:start w:val="1"/>
      <w:numFmt w:val="bullet"/>
      <w:lvlText w:val="•"/>
      <w:lvlJc w:val="left"/>
      <w:pPr>
        <w:tabs>
          <w:tab w:val="num" w:pos="3600"/>
        </w:tabs>
        <w:ind w:left="3600" w:hanging="360"/>
      </w:pPr>
      <w:rPr>
        <w:rFonts w:ascii="宋体" w:hAnsi="宋体" w:hint="default"/>
      </w:rPr>
    </w:lvl>
    <w:lvl w:ilvl="5" w:tplc="662C26D6" w:tentative="1">
      <w:start w:val="1"/>
      <w:numFmt w:val="bullet"/>
      <w:lvlText w:val="•"/>
      <w:lvlJc w:val="left"/>
      <w:pPr>
        <w:tabs>
          <w:tab w:val="num" w:pos="4320"/>
        </w:tabs>
        <w:ind w:left="4320" w:hanging="360"/>
      </w:pPr>
      <w:rPr>
        <w:rFonts w:ascii="宋体" w:hAnsi="宋体" w:hint="default"/>
      </w:rPr>
    </w:lvl>
    <w:lvl w:ilvl="6" w:tplc="4C8E57BE" w:tentative="1">
      <w:start w:val="1"/>
      <w:numFmt w:val="bullet"/>
      <w:lvlText w:val="•"/>
      <w:lvlJc w:val="left"/>
      <w:pPr>
        <w:tabs>
          <w:tab w:val="num" w:pos="5040"/>
        </w:tabs>
        <w:ind w:left="5040" w:hanging="360"/>
      </w:pPr>
      <w:rPr>
        <w:rFonts w:ascii="宋体" w:hAnsi="宋体" w:hint="default"/>
      </w:rPr>
    </w:lvl>
    <w:lvl w:ilvl="7" w:tplc="6C64A8D2" w:tentative="1">
      <w:start w:val="1"/>
      <w:numFmt w:val="bullet"/>
      <w:lvlText w:val="•"/>
      <w:lvlJc w:val="left"/>
      <w:pPr>
        <w:tabs>
          <w:tab w:val="num" w:pos="5760"/>
        </w:tabs>
        <w:ind w:left="5760" w:hanging="360"/>
      </w:pPr>
      <w:rPr>
        <w:rFonts w:ascii="宋体" w:hAnsi="宋体" w:hint="default"/>
      </w:rPr>
    </w:lvl>
    <w:lvl w:ilvl="8" w:tplc="13201D7C" w:tentative="1">
      <w:start w:val="1"/>
      <w:numFmt w:val="bullet"/>
      <w:lvlText w:val="•"/>
      <w:lvlJc w:val="left"/>
      <w:pPr>
        <w:tabs>
          <w:tab w:val="num" w:pos="6480"/>
        </w:tabs>
        <w:ind w:left="6480" w:hanging="360"/>
      </w:pPr>
      <w:rPr>
        <w:rFonts w:ascii="宋体" w:hAnsi="宋体" w:hint="default"/>
      </w:rPr>
    </w:lvl>
  </w:abstractNum>
  <w:abstractNum w:abstractNumId="13">
    <w:nsid w:val="65750907"/>
    <w:multiLevelType w:val="hybridMultilevel"/>
    <w:tmpl w:val="181C657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7707393"/>
    <w:multiLevelType w:val="hybridMultilevel"/>
    <w:tmpl w:val="5900C19A"/>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7CC73A14"/>
    <w:multiLevelType w:val="hybridMultilevel"/>
    <w:tmpl w:val="9EE8C704"/>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5"/>
  </w:num>
  <w:num w:numId="4">
    <w:abstractNumId w:val="15"/>
  </w:num>
  <w:num w:numId="5">
    <w:abstractNumId w:val="6"/>
  </w:num>
  <w:num w:numId="6">
    <w:abstractNumId w:val="7"/>
  </w:num>
  <w:num w:numId="7">
    <w:abstractNumId w:val="9"/>
  </w:num>
  <w:num w:numId="8">
    <w:abstractNumId w:val="0"/>
  </w:num>
  <w:num w:numId="9">
    <w:abstractNumId w:val="12"/>
  </w:num>
  <w:num w:numId="10">
    <w:abstractNumId w:val="8"/>
  </w:num>
  <w:num w:numId="11">
    <w:abstractNumId w:val="4"/>
  </w:num>
  <w:num w:numId="12">
    <w:abstractNumId w:val="11"/>
  </w:num>
  <w:num w:numId="13">
    <w:abstractNumId w:val="1"/>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101">
      <o:colormenu v:ext="edit" fillcolor="#339" stroke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425"/>
    <w:rsid w:val="000031C6"/>
    <w:rsid w:val="00006FBE"/>
    <w:rsid w:val="0000759F"/>
    <w:rsid w:val="00021D26"/>
    <w:rsid w:val="0002431F"/>
    <w:rsid w:val="00026868"/>
    <w:rsid w:val="00031ED0"/>
    <w:rsid w:val="00036305"/>
    <w:rsid w:val="000405CE"/>
    <w:rsid w:val="00040D1B"/>
    <w:rsid w:val="00040D25"/>
    <w:rsid w:val="0004123F"/>
    <w:rsid w:val="00041771"/>
    <w:rsid w:val="00041C26"/>
    <w:rsid w:val="000423FF"/>
    <w:rsid w:val="0004253B"/>
    <w:rsid w:val="000558B0"/>
    <w:rsid w:val="000614A6"/>
    <w:rsid w:val="00067F9C"/>
    <w:rsid w:val="0007372A"/>
    <w:rsid w:val="00076CAF"/>
    <w:rsid w:val="00080091"/>
    <w:rsid w:val="0008561A"/>
    <w:rsid w:val="0008765E"/>
    <w:rsid w:val="0008777B"/>
    <w:rsid w:val="00093546"/>
    <w:rsid w:val="00094767"/>
    <w:rsid w:val="000969B0"/>
    <w:rsid w:val="000A5A0B"/>
    <w:rsid w:val="000A6C2C"/>
    <w:rsid w:val="000C6008"/>
    <w:rsid w:val="000C72AF"/>
    <w:rsid w:val="000C72D0"/>
    <w:rsid w:val="000D0BE1"/>
    <w:rsid w:val="000D3066"/>
    <w:rsid w:val="000E7491"/>
    <w:rsid w:val="000E7C58"/>
    <w:rsid w:val="000F2237"/>
    <w:rsid w:val="000F347D"/>
    <w:rsid w:val="000F35AB"/>
    <w:rsid w:val="000F4464"/>
    <w:rsid w:val="000F47D6"/>
    <w:rsid w:val="000F61B4"/>
    <w:rsid w:val="000F645C"/>
    <w:rsid w:val="000F73D8"/>
    <w:rsid w:val="000F77D6"/>
    <w:rsid w:val="000F7B65"/>
    <w:rsid w:val="00100331"/>
    <w:rsid w:val="00106CCD"/>
    <w:rsid w:val="001101B8"/>
    <w:rsid w:val="00110C66"/>
    <w:rsid w:val="00112C87"/>
    <w:rsid w:val="00116AEE"/>
    <w:rsid w:val="00120972"/>
    <w:rsid w:val="0012234F"/>
    <w:rsid w:val="00123C3D"/>
    <w:rsid w:val="00123E15"/>
    <w:rsid w:val="00124532"/>
    <w:rsid w:val="00130D0B"/>
    <w:rsid w:val="00131624"/>
    <w:rsid w:val="001406DC"/>
    <w:rsid w:val="00146E8D"/>
    <w:rsid w:val="00151F9B"/>
    <w:rsid w:val="00153F28"/>
    <w:rsid w:val="0016298A"/>
    <w:rsid w:val="00164237"/>
    <w:rsid w:val="00167049"/>
    <w:rsid w:val="0016707B"/>
    <w:rsid w:val="001713FE"/>
    <w:rsid w:val="00171C93"/>
    <w:rsid w:val="00173436"/>
    <w:rsid w:val="00177ACB"/>
    <w:rsid w:val="00177C9D"/>
    <w:rsid w:val="001836A9"/>
    <w:rsid w:val="001903DB"/>
    <w:rsid w:val="00196268"/>
    <w:rsid w:val="00196F60"/>
    <w:rsid w:val="0019727D"/>
    <w:rsid w:val="001A57B4"/>
    <w:rsid w:val="001A6D5E"/>
    <w:rsid w:val="001B0DF9"/>
    <w:rsid w:val="001B70E6"/>
    <w:rsid w:val="001B7EAE"/>
    <w:rsid w:val="001C235E"/>
    <w:rsid w:val="001C42D6"/>
    <w:rsid w:val="001C5072"/>
    <w:rsid w:val="001C62AA"/>
    <w:rsid w:val="001C7D92"/>
    <w:rsid w:val="001D234B"/>
    <w:rsid w:val="001D23BC"/>
    <w:rsid w:val="001D2E61"/>
    <w:rsid w:val="001D3471"/>
    <w:rsid w:val="001D4C4B"/>
    <w:rsid w:val="001E4683"/>
    <w:rsid w:val="001E5B86"/>
    <w:rsid w:val="001E6922"/>
    <w:rsid w:val="001F34F8"/>
    <w:rsid w:val="001F4A83"/>
    <w:rsid w:val="001F4E25"/>
    <w:rsid w:val="0020472E"/>
    <w:rsid w:val="00212511"/>
    <w:rsid w:val="00212DD1"/>
    <w:rsid w:val="00216B24"/>
    <w:rsid w:val="00221834"/>
    <w:rsid w:val="002240D2"/>
    <w:rsid w:val="00224B63"/>
    <w:rsid w:val="00225341"/>
    <w:rsid w:val="00226DDE"/>
    <w:rsid w:val="002319C1"/>
    <w:rsid w:val="00231C70"/>
    <w:rsid w:val="00235920"/>
    <w:rsid w:val="00235BA8"/>
    <w:rsid w:val="00236B4B"/>
    <w:rsid w:val="00236FA1"/>
    <w:rsid w:val="00241239"/>
    <w:rsid w:val="00243AEA"/>
    <w:rsid w:val="00246C91"/>
    <w:rsid w:val="00251681"/>
    <w:rsid w:val="00252853"/>
    <w:rsid w:val="00254749"/>
    <w:rsid w:val="00256BF1"/>
    <w:rsid w:val="002608AA"/>
    <w:rsid w:val="00267A83"/>
    <w:rsid w:val="002810EB"/>
    <w:rsid w:val="002820F4"/>
    <w:rsid w:val="002908E4"/>
    <w:rsid w:val="002916FD"/>
    <w:rsid w:val="00292E0D"/>
    <w:rsid w:val="00293406"/>
    <w:rsid w:val="00296F0F"/>
    <w:rsid w:val="002A5425"/>
    <w:rsid w:val="002A5A90"/>
    <w:rsid w:val="002B1CBB"/>
    <w:rsid w:val="002C200F"/>
    <w:rsid w:val="002C782B"/>
    <w:rsid w:val="002D0331"/>
    <w:rsid w:val="002D75C5"/>
    <w:rsid w:val="002E5502"/>
    <w:rsid w:val="002E61C5"/>
    <w:rsid w:val="002E6D5A"/>
    <w:rsid w:val="002F3A38"/>
    <w:rsid w:val="002F44ED"/>
    <w:rsid w:val="00300229"/>
    <w:rsid w:val="00300819"/>
    <w:rsid w:val="00302E17"/>
    <w:rsid w:val="003040E8"/>
    <w:rsid w:val="0030587B"/>
    <w:rsid w:val="003116F2"/>
    <w:rsid w:val="00311A37"/>
    <w:rsid w:val="00311E4A"/>
    <w:rsid w:val="0031396B"/>
    <w:rsid w:val="0031619E"/>
    <w:rsid w:val="00325915"/>
    <w:rsid w:val="00326C1E"/>
    <w:rsid w:val="003332FE"/>
    <w:rsid w:val="00334EA2"/>
    <w:rsid w:val="00337353"/>
    <w:rsid w:val="003401A7"/>
    <w:rsid w:val="00341373"/>
    <w:rsid w:val="0034189E"/>
    <w:rsid w:val="00342BDE"/>
    <w:rsid w:val="00345597"/>
    <w:rsid w:val="003464D7"/>
    <w:rsid w:val="003519FE"/>
    <w:rsid w:val="00354D86"/>
    <w:rsid w:val="003558D7"/>
    <w:rsid w:val="00360490"/>
    <w:rsid w:val="00362E74"/>
    <w:rsid w:val="003652EC"/>
    <w:rsid w:val="00366610"/>
    <w:rsid w:val="00373391"/>
    <w:rsid w:val="003755C3"/>
    <w:rsid w:val="003765FA"/>
    <w:rsid w:val="00381054"/>
    <w:rsid w:val="00386189"/>
    <w:rsid w:val="00386543"/>
    <w:rsid w:val="00386EF9"/>
    <w:rsid w:val="00394BB6"/>
    <w:rsid w:val="00394D0A"/>
    <w:rsid w:val="003A3AA7"/>
    <w:rsid w:val="003A555D"/>
    <w:rsid w:val="003A6F39"/>
    <w:rsid w:val="003A7869"/>
    <w:rsid w:val="003B1CE4"/>
    <w:rsid w:val="003B5FA5"/>
    <w:rsid w:val="003B6C85"/>
    <w:rsid w:val="003B769E"/>
    <w:rsid w:val="003C0002"/>
    <w:rsid w:val="003C4633"/>
    <w:rsid w:val="003C539D"/>
    <w:rsid w:val="003D00F3"/>
    <w:rsid w:val="003E275E"/>
    <w:rsid w:val="003E73B7"/>
    <w:rsid w:val="003F0395"/>
    <w:rsid w:val="003F22BB"/>
    <w:rsid w:val="003F2855"/>
    <w:rsid w:val="003F29EB"/>
    <w:rsid w:val="00400C9B"/>
    <w:rsid w:val="004016C3"/>
    <w:rsid w:val="0040539D"/>
    <w:rsid w:val="00411156"/>
    <w:rsid w:val="004122DC"/>
    <w:rsid w:val="004124CA"/>
    <w:rsid w:val="0041740F"/>
    <w:rsid w:val="004263F6"/>
    <w:rsid w:val="00431314"/>
    <w:rsid w:val="00433379"/>
    <w:rsid w:val="00434870"/>
    <w:rsid w:val="00436A48"/>
    <w:rsid w:val="00441BC3"/>
    <w:rsid w:val="00445083"/>
    <w:rsid w:val="00445FFA"/>
    <w:rsid w:val="0044797B"/>
    <w:rsid w:val="0045406C"/>
    <w:rsid w:val="00455BCF"/>
    <w:rsid w:val="004568A6"/>
    <w:rsid w:val="00460CBB"/>
    <w:rsid w:val="004653BA"/>
    <w:rsid w:val="00465DD7"/>
    <w:rsid w:val="00466C28"/>
    <w:rsid w:val="00474269"/>
    <w:rsid w:val="004817CC"/>
    <w:rsid w:val="0048301F"/>
    <w:rsid w:val="00486D16"/>
    <w:rsid w:val="004948E0"/>
    <w:rsid w:val="0049735B"/>
    <w:rsid w:val="004A14EF"/>
    <w:rsid w:val="004A5442"/>
    <w:rsid w:val="004A77ED"/>
    <w:rsid w:val="004B2962"/>
    <w:rsid w:val="004B582A"/>
    <w:rsid w:val="004B7BB3"/>
    <w:rsid w:val="004C4E00"/>
    <w:rsid w:val="004C5726"/>
    <w:rsid w:val="004D298F"/>
    <w:rsid w:val="004D2D10"/>
    <w:rsid w:val="004D4074"/>
    <w:rsid w:val="004D43D3"/>
    <w:rsid w:val="004D5D50"/>
    <w:rsid w:val="004D6079"/>
    <w:rsid w:val="004E0C78"/>
    <w:rsid w:val="004E311F"/>
    <w:rsid w:val="004E691C"/>
    <w:rsid w:val="004E6A08"/>
    <w:rsid w:val="004F3CD0"/>
    <w:rsid w:val="004F477A"/>
    <w:rsid w:val="004F49CF"/>
    <w:rsid w:val="00502307"/>
    <w:rsid w:val="00506F4B"/>
    <w:rsid w:val="005107CE"/>
    <w:rsid w:val="005110AB"/>
    <w:rsid w:val="00512E51"/>
    <w:rsid w:val="00515707"/>
    <w:rsid w:val="00517513"/>
    <w:rsid w:val="00517D0A"/>
    <w:rsid w:val="005238BB"/>
    <w:rsid w:val="00523947"/>
    <w:rsid w:val="00524733"/>
    <w:rsid w:val="005249DE"/>
    <w:rsid w:val="0052718A"/>
    <w:rsid w:val="00527F15"/>
    <w:rsid w:val="0053000B"/>
    <w:rsid w:val="00532D8B"/>
    <w:rsid w:val="0053341E"/>
    <w:rsid w:val="0053477D"/>
    <w:rsid w:val="00535838"/>
    <w:rsid w:val="00536DC5"/>
    <w:rsid w:val="0054234E"/>
    <w:rsid w:val="00544B67"/>
    <w:rsid w:val="00544CA3"/>
    <w:rsid w:val="00545DFB"/>
    <w:rsid w:val="00553DAC"/>
    <w:rsid w:val="005548A9"/>
    <w:rsid w:val="00555069"/>
    <w:rsid w:val="00561658"/>
    <w:rsid w:val="00564AE9"/>
    <w:rsid w:val="00567A93"/>
    <w:rsid w:val="0057087F"/>
    <w:rsid w:val="005726B6"/>
    <w:rsid w:val="00575E53"/>
    <w:rsid w:val="00575E6B"/>
    <w:rsid w:val="00580E15"/>
    <w:rsid w:val="00584546"/>
    <w:rsid w:val="005857D7"/>
    <w:rsid w:val="00587025"/>
    <w:rsid w:val="00593383"/>
    <w:rsid w:val="005976B2"/>
    <w:rsid w:val="005A1B74"/>
    <w:rsid w:val="005A3978"/>
    <w:rsid w:val="005A7CD1"/>
    <w:rsid w:val="005B1281"/>
    <w:rsid w:val="005B2271"/>
    <w:rsid w:val="005B33AD"/>
    <w:rsid w:val="005B7FED"/>
    <w:rsid w:val="005C6459"/>
    <w:rsid w:val="005D0733"/>
    <w:rsid w:val="005D08B1"/>
    <w:rsid w:val="005D09BE"/>
    <w:rsid w:val="005D1B63"/>
    <w:rsid w:val="005D675E"/>
    <w:rsid w:val="005E072B"/>
    <w:rsid w:val="005E45D6"/>
    <w:rsid w:val="005F0689"/>
    <w:rsid w:val="005F44CF"/>
    <w:rsid w:val="00600E4F"/>
    <w:rsid w:val="00607D5B"/>
    <w:rsid w:val="00610534"/>
    <w:rsid w:val="0061157E"/>
    <w:rsid w:val="00611D83"/>
    <w:rsid w:val="006144C7"/>
    <w:rsid w:val="00616A31"/>
    <w:rsid w:val="006212D5"/>
    <w:rsid w:val="00621844"/>
    <w:rsid w:val="00622CE9"/>
    <w:rsid w:val="00626321"/>
    <w:rsid w:val="00627A11"/>
    <w:rsid w:val="00632035"/>
    <w:rsid w:val="006321A4"/>
    <w:rsid w:val="00633CAD"/>
    <w:rsid w:val="00642234"/>
    <w:rsid w:val="00644460"/>
    <w:rsid w:val="00650CD4"/>
    <w:rsid w:val="006554F0"/>
    <w:rsid w:val="006606D0"/>
    <w:rsid w:val="006623B8"/>
    <w:rsid w:val="0066325F"/>
    <w:rsid w:val="00665619"/>
    <w:rsid w:val="006662B2"/>
    <w:rsid w:val="00672DE6"/>
    <w:rsid w:val="00685476"/>
    <w:rsid w:val="00686A4D"/>
    <w:rsid w:val="00686EAB"/>
    <w:rsid w:val="00687C42"/>
    <w:rsid w:val="00690A33"/>
    <w:rsid w:val="006937DB"/>
    <w:rsid w:val="00696D30"/>
    <w:rsid w:val="00697925"/>
    <w:rsid w:val="00697BB2"/>
    <w:rsid w:val="006A21F5"/>
    <w:rsid w:val="006A65C5"/>
    <w:rsid w:val="006A69C4"/>
    <w:rsid w:val="006B278E"/>
    <w:rsid w:val="006B2F5C"/>
    <w:rsid w:val="006B5FED"/>
    <w:rsid w:val="006C2169"/>
    <w:rsid w:val="006C242A"/>
    <w:rsid w:val="006C4A6E"/>
    <w:rsid w:val="006C6B2D"/>
    <w:rsid w:val="006D0790"/>
    <w:rsid w:val="006E0AD2"/>
    <w:rsid w:val="006E0C10"/>
    <w:rsid w:val="006E5B5E"/>
    <w:rsid w:val="006E720E"/>
    <w:rsid w:val="006F303C"/>
    <w:rsid w:val="006F5F0F"/>
    <w:rsid w:val="007025E4"/>
    <w:rsid w:val="00703D74"/>
    <w:rsid w:val="00710C7E"/>
    <w:rsid w:val="00711B84"/>
    <w:rsid w:val="007204C7"/>
    <w:rsid w:val="007206B5"/>
    <w:rsid w:val="00723536"/>
    <w:rsid w:val="00724DBA"/>
    <w:rsid w:val="00726BE0"/>
    <w:rsid w:val="00732F01"/>
    <w:rsid w:val="00732F96"/>
    <w:rsid w:val="00735883"/>
    <w:rsid w:val="00737B50"/>
    <w:rsid w:val="00737EA7"/>
    <w:rsid w:val="00740BA4"/>
    <w:rsid w:val="007420BE"/>
    <w:rsid w:val="00744B20"/>
    <w:rsid w:val="00746297"/>
    <w:rsid w:val="00746388"/>
    <w:rsid w:val="00750861"/>
    <w:rsid w:val="00752175"/>
    <w:rsid w:val="00752A71"/>
    <w:rsid w:val="00760B22"/>
    <w:rsid w:val="007628D5"/>
    <w:rsid w:val="007645E9"/>
    <w:rsid w:val="00764C61"/>
    <w:rsid w:val="00764CBA"/>
    <w:rsid w:val="007678EB"/>
    <w:rsid w:val="00773AE7"/>
    <w:rsid w:val="00774F0F"/>
    <w:rsid w:val="007814A1"/>
    <w:rsid w:val="0078210D"/>
    <w:rsid w:val="00784009"/>
    <w:rsid w:val="007862AF"/>
    <w:rsid w:val="007943E9"/>
    <w:rsid w:val="0079677A"/>
    <w:rsid w:val="007978C5"/>
    <w:rsid w:val="007979E0"/>
    <w:rsid w:val="007A3003"/>
    <w:rsid w:val="007A5976"/>
    <w:rsid w:val="007A7802"/>
    <w:rsid w:val="007B0713"/>
    <w:rsid w:val="007B31FE"/>
    <w:rsid w:val="007B6654"/>
    <w:rsid w:val="007C09BD"/>
    <w:rsid w:val="007C1B00"/>
    <w:rsid w:val="007C3CC7"/>
    <w:rsid w:val="007C48BE"/>
    <w:rsid w:val="007C7F27"/>
    <w:rsid w:val="007D0052"/>
    <w:rsid w:val="007D029A"/>
    <w:rsid w:val="007D0F53"/>
    <w:rsid w:val="007D4B55"/>
    <w:rsid w:val="007D6FE9"/>
    <w:rsid w:val="007D7CE9"/>
    <w:rsid w:val="007E0A37"/>
    <w:rsid w:val="007E7868"/>
    <w:rsid w:val="008021B6"/>
    <w:rsid w:val="008049DD"/>
    <w:rsid w:val="0080639D"/>
    <w:rsid w:val="008106F3"/>
    <w:rsid w:val="008156FB"/>
    <w:rsid w:val="00816CAF"/>
    <w:rsid w:val="00817639"/>
    <w:rsid w:val="0082353C"/>
    <w:rsid w:val="00833985"/>
    <w:rsid w:val="00833BEB"/>
    <w:rsid w:val="008344F0"/>
    <w:rsid w:val="00836F40"/>
    <w:rsid w:val="008400CA"/>
    <w:rsid w:val="00843DE8"/>
    <w:rsid w:val="00844369"/>
    <w:rsid w:val="00845637"/>
    <w:rsid w:val="00845C67"/>
    <w:rsid w:val="00851612"/>
    <w:rsid w:val="008516C5"/>
    <w:rsid w:val="008521D3"/>
    <w:rsid w:val="00852328"/>
    <w:rsid w:val="00854417"/>
    <w:rsid w:val="00854A6C"/>
    <w:rsid w:val="00855646"/>
    <w:rsid w:val="008569D6"/>
    <w:rsid w:val="0086163B"/>
    <w:rsid w:val="00862A2C"/>
    <w:rsid w:val="00865890"/>
    <w:rsid w:val="0086591D"/>
    <w:rsid w:val="0087286F"/>
    <w:rsid w:val="0087373D"/>
    <w:rsid w:val="00874B94"/>
    <w:rsid w:val="00881EBD"/>
    <w:rsid w:val="00882E69"/>
    <w:rsid w:val="00883E16"/>
    <w:rsid w:val="00886246"/>
    <w:rsid w:val="008872DE"/>
    <w:rsid w:val="00891C4C"/>
    <w:rsid w:val="0089764E"/>
    <w:rsid w:val="008A3C69"/>
    <w:rsid w:val="008C2E55"/>
    <w:rsid w:val="008C43FD"/>
    <w:rsid w:val="008C64DB"/>
    <w:rsid w:val="008C6AE2"/>
    <w:rsid w:val="008D0FEE"/>
    <w:rsid w:val="008D1817"/>
    <w:rsid w:val="008D296C"/>
    <w:rsid w:val="008D320E"/>
    <w:rsid w:val="008E17C7"/>
    <w:rsid w:val="008E1985"/>
    <w:rsid w:val="008E3F5C"/>
    <w:rsid w:val="008F40AF"/>
    <w:rsid w:val="00904663"/>
    <w:rsid w:val="009051B2"/>
    <w:rsid w:val="009120A3"/>
    <w:rsid w:val="0091573F"/>
    <w:rsid w:val="00921BC2"/>
    <w:rsid w:val="00923F06"/>
    <w:rsid w:val="009254E0"/>
    <w:rsid w:val="00930154"/>
    <w:rsid w:val="00930CE7"/>
    <w:rsid w:val="00930E0E"/>
    <w:rsid w:val="009355A9"/>
    <w:rsid w:val="00935781"/>
    <w:rsid w:val="009436B0"/>
    <w:rsid w:val="00945421"/>
    <w:rsid w:val="00946128"/>
    <w:rsid w:val="00951E74"/>
    <w:rsid w:val="00952F1B"/>
    <w:rsid w:val="0095323C"/>
    <w:rsid w:val="00957527"/>
    <w:rsid w:val="0096106A"/>
    <w:rsid w:val="00966AAF"/>
    <w:rsid w:val="00966D9F"/>
    <w:rsid w:val="009716F8"/>
    <w:rsid w:val="00971C39"/>
    <w:rsid w:val="00971D97"/>
    <w:rsid w:val="00972F4E"/>
    <w:rsid w:val="00976C32"/>
    <w:rsid w:val="009770CC"/>
    <w:rsid w:val="00977C19"/>
    <w:rsid w:val="00981F87"/>
    <w:rsid w:val="009829D2"/>
    <w:rsid w:val="009857D9"/>
    <w:rsid w:val="0099679C"/>
    <w:rsid w:val="009972C6"/>
    <w:rsid w:val="00997F3B"/>
    <w:rsid w:val="009A075B"/>
    <w:rsid w:val="009A17A6"/>
    <w:rsid w:val="009A294E"/>
    <w:rsid w:val="009B34EA"/>
    <w:rsid w:val="009B77F3"/>
    <w:rsid w:val="009B7849"/>
    <w:rsid w:val="009B7AAD"/>
    <w:rsid w:val="009C255A"/>
    <w:rsid w:val="009C553F"/>
    <w:rsid w:val="009C5911"/>
    <w:rsid w:val="009C61CB"/>
    <w:rsid w:val="009D01A3"/>
    <w:rsid w:val="009D04B3"/>
    <w:rsid w:val="009D428E"/>
    <w:rsid w:val="009D5795"/>
    <w:rsid w:val="009D699A"/>
    <w:rsid w:val="009E010C"/>
    <w:rsid w:val="009E32D1"/>
    <w:rsid w:val="009E39FE"/>
    <w:rsid w:val="009E41B1"/>
    <w:rsid w:val="009E6C60"/>
    <w:rsid w:val="009E754A"/>
    <w:rsid w:val="009F52F2"/>
    <w:rsid w:val="009F7B31"/>
    <w:rsid w:val="009F7E94"/>
    <w:rsid w:val="00A023D9"/>
    <w:rsid w:val="00A04E24"/>
    <w:rsid w:val="00A11228"/>
    <w:rsid w:val="00A12100"/>
    <w:rsid w:val="00A125AF"/>
    <w:rsid w:val="00A13FC2"/>
    <w:rsid w:val="00A14AE8"/>
    <w:rsid w:val="00A16E81"/>
    <w:rsid w:val="00A174EB"/>
    <w:rsid w:val="00A205FE"/>
    <w:rsid w:val="00A21DC3"/>
    <w:rsid w:val="00A23BDE"/>
    <w:rsid w:val="00A24108"/>
    <w:rsid w:val="00A270E4"/>
    <w:rsid w:val="00A30C40"/>
    <w:rsid w:val="00A31028"/>
    <w:rsid w:val="00A33D47"/>
    <w:rsid w:val="00A461A1"/>
    <w:rsid w:val="00A47584"/>
    <w:rsid w:val="00A47BAE"/>
    <w:rsid w:val="00A47EB7"/>
    <w:rsid w:val="00A50285"/>
    <w:rsid w:val="00A5246D"/>
    <w:rsid w:val="00A57A3E"/>
    <w:rsid w:val="00A6365A"/>
    <w:rsid w:val="00A64E4C"/>
    <w:rsid w:val="00A73A9D"/>
    <w:rsid w:val="00A74E9D"/>
    <w:rsid w:val="00A76379"/>
    <w:rsid w:val="00A7707C"/>
    <w:rsid w:val="00A82032"/>
    <w:rsid w:val="00A851B9"/>
    <w:rsid w:val="00A85851"/>
    <w:rsid w:val="00A85AEE"/>
    <w:rsid w:val="00A87647"/>
    <w:rsid w:val="00A87B6F"/>
    <w:rsid w:val="00A87F01"/>
    <w:rsid w:val="00A90277"/>
    <w:rsid w:val="00A93A48"/>
    <w:rsid w:val="00A93EA1"/>
    <w:rsid w:val="00A96E2F"/>
    <w:rsid w:val="00A97CDC"/>
    <w:rsid w:val="00AA4BEA"/>
    <w:rsid w:val="00AB4614"/>
    <w:rsid w:val="00AB62CE"/>
    <w:rsid w:val="00AB70BC"/>
    <w:rsid w:val="00AC014E"/>
    <w:rsid w:val="00AC190C"/>
    <w:rsid w:val="00AC2561"/>
    <w:rsid w:val="00AC3F1F"/>
    <w:rsid w:val="00AC53BE"/>
    <w:rsid w:val="00AD2DB0"/>
    <w:rsid w:val="00AD5586"/>
    <w:rsid w:val="00AD5D3D"/>
    <w:rsid w:val="00AD68FC"/>
    <w:rsid w:val="00AE2179"/>
    <w:rsid w:val="00AE4E08"/>
    <w:rsid w:val="00AE6FDB"/>
    <w:rsid w:val="00AF3374"/>
    <w:rsid w:val="00AF48C0"/>
    <w:rsid w:val="00AF7748"/>
    <w:rsid w:val="00B0065C"/>
    <w:rsid w:val="00B05CDD"/>
    <w:rsid w:val="00B0793A"/>
    <w:rsid w:val="00B079DA"/>
    <w:rsid w:val="00B11412"/>
    <w:rsid w:val="00B12D40"/>
    <w:rsid w:val="00B2289B"/>
    <w:rsid w:val="00B22BCD"/>
    <w:rsid w:val="00B23CDA"/>
    <w:rsid w:val="00B258E9"/>
    <w:rsid w:val="00B26B7F"/>
    <w:rsid w:val="00B30528"/>
    <w:rsid w:val="00B35D25"/>
    <w:rsid w:val="00B46188"/>
    <w:rsid w:val="00B46E44"/>
    <w:rsid w:val="00B501BF"/>
    <w:rsid w:val="00B568C5"/>
    <w:rsid w:val="00B56B7C"/>
    <w:rsid w:val="00B61499"/>
    <w:rsid w:val="00B67BA4"/>
    <w:rsid w:val="00B70F49"/>
    <w:rsid w:val="00B71986"/>
    <w:rsid w:val="00B72162"/>
    <w:rsid w:val="00B72A0D"/>
    <w:rsid w:val="00B74327"/>
    <w:rsid w:val="00B75DF7"/>
    <w:rsid w:val="00B773AA"/>
    <w:rsid w:val="00B77754"/>
    <w:rsid w:val="00B77D20"/>
    <w:rsid w:val="00B80B1A"/>
    <w:rsid w:val="00B931C8"/>
    <w:rsid w:val="00B97E5F"/>
    <w:rsid w:val="00BA0E97"/>
    <w:rsid w:val="00BB5031"/>
    <w:rsid w:val="00BC5F4E"/>
    <w:rsid w:val="00BC72BB"/>
    <w:rsid w:val="00BD1FC0"/>
    <w:rsid w:val="00BE44D8"/>
    <w:rsid w:val="00BF6823"/>
    <w:rsid w:val="00C012D5"/>
    <w:rsid w:val="00C034E1"/>
    <w:rsid w:val="00C06E00"/>
    <w:rsid w:val="00C10D64"/>
    <w:rsid w:val="00C122FD"/>
    <w:rsid w:val="00C1246E"/>
    <w:rsid w:val="00C12644"/>
    <w:rsid w:val="00C15713"/>
    <w:rsid w:val="00C17254"/>
    <w:rsid w:val="00C208DB"/>
    <w:rsid w:val="00C230A7"/>
    <w:rsid w:val="00C25AAF"/>
    <w:rsid w:val="00C25B46"/>
    <w:rsid w:val="00C32360"/>
    <w:rsid w:val="00C32871"/>
    <w:rsid w:val="00C365AD"/>
    <w:rsid w:val="00C36D95"/>
    <w:rsid w:val="00C410B1"/>
    <w:rsid w:val="00C500F9"/>
    <w:rsid w:val="00C50142"/>
    <w:rsid w:val="00C510BF"/>
    <w:rsid w:val="00C511C4"/>
    <w:rsid w:val="00C51683"/>
    <w:rsid w:val="00C51D3E"/>
    <w:rsid w:val="00C528A4"/>
    <w:rsid w:val="00C535B2"/>
    <w:rsid w:val="00C54977"/>
    <w:rsid w:val="00C57237"/>
    <w:rsid w:val="00C75F82"/>
    <w:rsid w:val="00C76255"/>
    <w:rsid w:val="00C80D26"/>
    <w:rsid w:val="00C811BA"/>
    <w:rsid w:val="00C83985"/>
    <w:rsid w:val="00C84FD1"/>
    <w:rsid w:val="00C85AE5"/>
    <w:rsid w:val="00C93105"/>
    <w:rsid w:val="00C94C13"/>
    <w:rsid w:val="00C96EB7"/>
    <w:rsid w:val="00C97504"/>
    <w:rsid w:val="00C97912"/>
    <w:rsid w:val="00C97D66"/>
    <w:rsid w:val="00CA0140"/>
    <w:rsid w:val="00CA4D0E"/>
    <w:rsid w:val="00CA4D9A"/>
    <w:rsid w:val="00CA5D64"/>
    <w:rsid w:val="00CA73A4"/>
    <w:rsid w:val="00CA751A"/>
    <w:rsid w:val="00CB07D5"/>
    <w:rsid w:val="00CB66B1"/>
    <w:rsid w:val="00CC3D78"/>
    <w:rsid w:val="00CC4E77"/>
    <w:rsid w:val="00CC5F41"/>
    <w:rsid w:val="00CC6C09"/>
    <w:rsid w:val="00CC7955"/>
    <w:rsid w:val="00CD2CF2"/>
    <w:rsid w:val="00CD33FE"/>
    <w:rsid w:val="00CD4E64"/>
    <w:rsid w:val="00CD618F"/>
    <w:rsid w:val="00CD68D0"/>
    <w:rsid w:val="00CE0462"/>
    <w:rsid w:val="00CE09EF"/>
    <w:rsid w:val="00CE50A8"/>
    <w:rsid w:val="00CE670B"/>
    <w:rsid w:val="00CF1907"/>
    <w:rsid w:val="00CF7FC9"/>
    <w:rsid w:val="00D00353"/>
    <w:rsid w:val="00D013E7"/>
    <w:rsid w:val="00D019A1"/>
    <w:rsid w:val="00D0253D"/>
    <w:rsid w:val="00D10F3D"/>
    <w:rsid w:val="00D15D87"/>
    <w:rsid w:val="00D16165"/>
    <w:rsid w:val="00D235E3"/>
    <w:rsid w:val="00D24AC8"/>
    <w:rsid w:val="00D25A98"/>
    <w:rsid w:val="00D41D28"/>
    <w:rsid w:val="00D43FE4"/>
    <w:rsid w:val="00D4476D"/>
    <w:rsid w:val="00D452D8"/>
    <w:rsid w:val="00D45753"/>
    <w:rsid w:val="00D46313"/>
    <w:rsid w:val="00D46D06"/>
    <w:rsid w:val="00D567F6"/>
    <w:rsid w:val="00D60FC7"/>
    <w:rsid w:val="00D663F3"/>
    <w:rsid w:val="00D70F6E"/>
    <w:rsid w:val="00D71B69"/>
    <w:rsid w:val="00D764B6"/>
    <w:rsid w:val="00D83FE6"/>
    <w:rsid w:val="00D92DF0"/>
    <w:rsid w:val="00D975F6"/>
    <w:rsid w:val="00D97F0F"/>
    <w:rsid w:val="00DA08A7"/>
    <w:rsid w:val="00DA14CE"/>
    <w:rsid w:val="00DA2234"/>
    <w:rsid w:val="00DA64D0"/>
    <w:rsid w:val="00DB2089"/>
    <w:rsid w:val="00DB4390"/>
    <w:rsid w:val="00DB4736"/>
    <w:rsid w:val="00DB7E0A"/>
    <w:rsid w:val="00DC1CEB"/>
    <w:rsid w:val="00DC416B"/>
    <w:rsid w:val="00DC41C3"/>
    <w:rsid w:val="00DC4E3E"/>
    <w:rsid w:val="00DD13BE"/>
    <w:rsid w:val="00DD6D3A"/>
    <w:rsid w:val="00DD7942"/>
    <w:rsid w:val="00DE0720"/>
    <w:rsid w:val="00DE0E7D"/>
    <w:rsid w:val="00DE2D3A"/>
    <w:rsid w:val="00DF2541"/>
    <w:rsid w:val="00DF43C2"/>
    <w:rsid w:val="00DF6696"/>
    <w:rsid w:val="00E012CD"/>
    <w:rsid w:val="00E04050"/>
    <w:rsid w:val="00E04C9C"/>
    <w:rsid w:val="00E07B26"/>
    <w:rsid w:val="00E07CC9"/>
    <w:rsid w:val="00E12220"/>
    <w:rsid w:val="00E21D42"/>
    <w:rsid w:val="00E327F8"/>
    <w:rsid w:val="00E3710C"/>
    <w:rsid w:val="00E410B8"/>
    <w:rsid w:val="00E44691"/>
    <w:rsid w:val="00E51317"/>
    <w:rsid w:val="00E5585D"/>
    <w:rsid w:val="00E57FBB"/>
    <w:rsid w:val="00E57FD1"/>
    <w:rsid w:val="00E60635"/>
    <w:rsid w:val="00E61CE8"/>
    <w:rsid w:val="00E650C8"/>
    <w:rsid w:val="00E72564"/>
    <w:rsid w:val="00E74A11"/>
    <w:rsid w:val="00E74B80"/>
    <w:rsid w:val="00E77FDC"/>
    <w:rsid w:val="00E81098"/>
    <w:rsid w:val="00E84655"/>
    <w:rsid w:val="00E848BE"/>
    <w:rsid w:val="00E87BB6"/>
    <w:rsid w:val="00E94EE0"/>
    <w:rsid w:val="00EA22C0"/>
    <w:rsid w:val="00EA4E46"/>
    <w:rsid w:val="00EB0288"/>
    <w:rsid w:val="00EC0996"/>
    <w:rsid w:val="00EC3A47"/>
    <w:rsid w:val="00EC4683"/>
    <w:rsid w:val="00ED2CC5"/>
    <w:rsid w:val="00ED3C49"/>
    <w:rsid w:val="00ED45D1"/>
    <w:rsid w:val="00ED4DC2"/>
    <w:rsid w:val="00ED5BF2"/>
    <w:rsid w:val="00ED60EE"/>
    <w:rsid w:val="00ED7705"/>
    <w:rsid w:val="00EE2D67"/>
    <w:rsid w:val="00EE4088"/>
    <w:rsid w:val="00EF1BE8"/>
    <w:rsid w:val="00EF6526"/>
    <w:rsid w:val="00F00CCC"/>
    <w:rsid w:val="00F01F1F"/>
    <w:rsid w:val="00F02EBC"/>
    <w:rsid w:val="00F04193"/>
    <w:rsid w:val="00F0497A"/>
    <w:rsid w:val="00F077EA"/>
    <w:rsid w:val="00F1566B"/>
    <w:rsid w:val="00F16BC7"/>
    <w:rsid w:val="00F23DD3"/>
    <w:rsid w:val="00F23FC1"/>
    <w:rsid w:val="00F24D13"/>
    <w:rsid w:val="00F3060B"/>
    <w:rsid w:val="00F34F77"/>
    <w:rsid w:val="00F3647F"/>
    <w:rsid w:val="00F373B4"/>
    <w:rsid w:val="00F37F5D"/>
    <w:rsid w:val="00F40927"/>
    <w:rsid w:val="00F415F2"/>
    <w:rsid w:val="00F41A55"/>
    <w:rsid w:val="00F4521B"/>
    <w:rsid w:val="00F45F23"/>
    <w:rsid w:val="00F505E4"/>
    <w:rsid w:val="00F50963"/>
    <w:rsid w:val="00F54739"/>
    <w:rsid w:val="00F66286"/>
    <w:rsid w:val="00F70022"/>
    <w:rsid w:val="00F75205"/>
    <w:rsid w:val="00F774AC"/>
    <w:rsid w:val="00F80654"/>
    <w:rsid w:val="00F82821"/>
    <w:rsid w:val="00F831F2"/>
    <w:rsid w:val="00F86D59"/>
    <w:rsid w:val="00FA0551"/>
    <w:rsid w:val="00FA3AFB"/>
    <w:rsid w:val="00FB2650"/>
    <w:rsid w:val="00FB3030"/>
    <w:rsid w:val="00FB73CA"/>
    <w:rsid w:val="00FC0777"/>
    <w:rsid w:val="00FC0BFA"/>
    <w:rsid w:val="00FC296A"/>
    <w:rsid w:val="00FC4256"/>
    <w:rsid w:val="00FD2EA3"/>
    <w:rsid w:val="00FD586E"/>
    <w:rsid w:val="00FD6062"/>
    <w:rsid w:val="00FE5006"/>
    <w:rsid w:val="00FE598E"/>
    <w:rsid w:val="00FE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colormenu v:ext="edit" fillcolor="#339" strokecolor="white"/>
    </o:shapedefaults>
    <o:shapelayout v:ext="edit">
      <o:idmap v:ext="edit" data="1"/>
    </o:shapelayout>
  </w:shapeDefaults>
  <w:decimalSymbol w:val="."/>
  <w:listSeparator w:val=","/>
  <w14:docId w14:val="13A4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9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7D92"/>
    <w:pPr>
      <w:pBdr>
        <w:bottom w:val="single" w:sz="6" w:space="1" w:color="auto"/>
      </w:pBdr>
      <w:tabs>
        <w:tab w:val="center" w:pos="4153"/>
        <w:tab w:val="right" w:pos="8306"/>
      </w:tabs>
      <w:snapToGrid w:val="0"/>
      <w:jc w:val="center"/>
    </w:pPr>
    <w:rPr>
      <w:sz w:val="18"/>
      <w:szCs w:val="18"/>
    </w:rPr>
  </w:style>
  <w:style w:type="paragraph" w:styleId="a4">
    <w:name w:val="footer"/>
    <w:basedOn w:val="a"/>
    <w:rsid w:val="001C7D92"/>
    <w:pPr>
      <w:tabs>
        <w:tab w:val="center" w:pos="4153"/>
        <w:tab w:val="right" w:pos="8306"/>
      </w:tabs>
      <w:snapToGrid w:val="0"/>
      <w:jc w:val="left"/>
    </w:pPr>
    <w:rPr>
      <w:sz w:val="18"/>
      <w:szCs w:val="18"/>
    </w:rPr>
  </w:style>
  <w:style w:type="character" w:customStyle="1" w:styleId="sfont1">
    <w:name w:val="sfont1"/>
    <w:basedOn w:val="a0"/>
    <w:rsid w:val="001C7D92"/>
    <w:rPr>
      <w:rFonts w:ascii="宋体" w:eastAsia="宋体" w:hAnsi="宋体" w:hint="eastAsia"/>
      <w:spacing w:val="280"/>
      <w:sz w:val="18"/>
      <w:szCs w:val="18"/>
    </w:rPr>
  </w:style>
  <w:style w:type="paragraph" w:styleId="a5">
    <w:name w:val="Body Text Indent"/>
    <w:basedOn w:val="a"/>
    <w:rsid w:val="001C7D92"/>
    <w:pPr>
      <w:spacing w:line="500" w:lineRule="exact"/>
      <w:ind w:firstLine="480"/>
    </w:pPr>
    <w:rPr>
      <w:sz w:val="28"/>
      <w:szCs w:val="20"/>
    </w:rPr>
  </w:style>
  <w:style w:type="paragraph" w:styleId="a6">
    <w:name w:val="Date"/>
    <w:basedOn w:val="a"/>
    <w:next w:val="a"/>
    <w:rsid w:val="001C7D92"/>
    <w:pPr>
      <w:ind w:leftChars="2500" w:left="100"/>
    </w:pPr>
  </w:style>
  <w:style w:type="character" w:styleId="a7">
    <w:name w:val="page number"/>
    <w:basedOn w:val="a0"/>
    <w:rsid w:val="00E21D42"/>
  </w:style>
  <w:style w:type="character" w:styleId="a8">
    <w:name w:val="Strong"/>
    <w:basedOn w:val="a0"/>
    <w:qFormat/>
    <w:rsid w:val="007628D5"/>
    <w:rPr>
      <w:b/>
      <w:bCs/>
    </w:rPr>
  </w:style>
  <w:style w:type="character" w:styleId="a9">
    <w:name w:val="Hyperlink"/>
    <w:basedOn w:val="a0"/>
    <w:rsid w:val="008156FB"/>
    <w:rPr>
      <w:color w:val="0000FF"/>
      <w:u w:val="single"/>
    </w:rPr>
  </w:style>
  <w:style w:type="paragraph" w:styleId="aa">
    <w:name w:val="Balloon Text"/>
    <w:basedOn w:val="a"/>
    <w:link w:val="ab"/>
    <w:rsid w:val="00CE670B"/>
    <w:rPr>
      <w:sz w:val="18"/>
      <w:szCs w:val="18"/>
    </w:rPr>
  </w:style>
  <w:style w:type="character" w:customStyle="1" w:styleId="ab">
    <w:name w:val="批注框文本字符"/>
    <w:basedOn w:val="a0"/>
    <w:link w:val="aa"/>
    <w:rsid w:val="00CE670B"/>
    <w:rPr>
      <w:kern w:val="2"/>
      <w:sz w:val="18"/>
      <w:szCs w:val="18"/>
    </w:rPr>
  </w:style>
  <w:style w:type="paragraph" w:styleId="ac">
    <w:name w:val="List Paragraph"/>
    <w:basedOn w:val="a"/>
    <w:uiPriority w:val="34"/>
    <w:qFormat/>
    <w:rsid w:val="006E0C10"/>
    <w:pPr>
      <w:ind w:firstLineChars="200" w:firstLine="420"/>
    </w:pPr>
  </w:style>
  <w:style w:type="paragraph" w:styleId="ad">
    <w:name w:val="Normal (Web)"/>
    <w:basedOn w:val="a"/>
    <w:uiPriority w:val="99"/>
    <w:rsid w:val="00C7625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10302">
      <w:bodyDiv w:val="1"/>
      <w:marLeft w:val="0"/>
      <w:marRight w:val="0"/>
      <w:marTop w:val="0"/>
      <w:marBottom w:val="0"/>
      <w:divBdr>
        <w:top w:val="none" w:sz="0" w:space="0" w:color="auto"/>
        <w:left w:val="none" w:sz="0" w:space="0" w:color="auto"/>
        <w:bottom w:val="none" w:sz="0" w:space="0" w:color="auto"/>
        <w:right w:val="none" w:sz="0" w:space="0" w:color="auto"/>
      </w:divBdr>
      <w:divsChild>
        <w:div w:id="1157646382">
          <w:marLeft w:val="0"/>
          <w:marRight w:val="0"/>
          <w:marTop w:val="0"/>
          <w:marBottom w:val="0"/>
          <w:divBdr>
            <w:top w:val="none" w:sz="0" w:space="0" w:color="auto"/>
            <w:left w:val="none" w:sz="0" w:space="0" w:color="auto"/>
            <w:bottom w:val="none" w:sz="0" w:space="0" w:color="auto"/>
            <w:right w:val="none" w:sz="0" w:space="0" w:color="auto"/>
          </w:divBdr>
        </w:div>
      </w:divsChild>
    </w:div>
    <w:div w:id="710112160">
      <w:bodyDiv w:val="1"/>
      <w:marLeft w:val="0"/>
      <w:marRight w:val="0"/>
      <w:marTop w:val="0"/>
      <w:marBottom w:val="0"/>
      <w:divBdr>
        <w:top w:val="none" w:sz="0" w:space="0" w:color="auto"/>
        <w:left w:val="none" w:sz="0" w:space="0" w:color="auto"/>
        <w:bottom w:val="none" w:sz="0" w:space="0" w:color="auto"/>
        <w:right w:val="none" w:sz="0" w:space="0" w:color="auto"/>
      </w:divBdr>
    </w:div>
    <w:div w:id="981424881">
      <w:bodyDiv w:val="1"/>
      <w:marLeft w:val="0"/>
      <w:marRight w:val="0"/>
      <w:marTop w:val="0"/>
      <w:marBottom w:val="0"/>
      <w:divBdr>
        <w:top w:val="none" w:sz="0" w:space="0" w:color="auto"/>
        <w:left w:val="none" w:sz="0" w:space="0" w:color="auto"/>
        <w:bottom w:val="none" w:sz="0" w:space="0" w:color="auto"/>
        <w:right w:val="none" w:sz="0" w:space="0" w:color="auto"/>
      </w:divBdr>
    </w:div>
    <w:div w:id="1253393704">
      <w:bodyDiv w:val="1"/>
      <w:marLeft w:val="0"/>
      <w:marRight w:val="0"/>
      <w:marTop w:val="0"/>
      <w:marBottom w:val="0"/>
      <w:divBdr>
        <w:top w:val="none" w:sz="0" w:space="0" w:color="auto"/>
        <w:left w:val="none" w:sz="0" w:space="0" w:color="auto"/>
        <w:bottom w:val="none" w:sz="0" w:space="0" w:color="auto"/>
        <w:right w:val="none" w:sz="0" w:space="0" w:color="auto"/>
      </w:divBdr>
      <w:divsChild>
        <w:div w:id="1712460139">
          <w:marLeft w:val="0"/>
          <w:marRight w:val="0"/>
          <w:marTop w:val="0"/>
          <w:marBottom w:val="0"/>
          <w:divBdr>
            <w:top w:val="none" w:sz="0" w:space="0" w:color="auto"/>
            <w:left w:val="none" w:sz="0" w:space="0" w:color="auto"/>
            <w:bottom w:val="none" w:sz="0" w:space="0" w:color="auto"/>
            <w:right w:val="none" w:sz="0" w:space="0" w:color="auto"/>
          </w:divBdr>
          <w:divsChild>
            <w:div w:id="722601447">
              <w:marLeft w:val="0"/>
              <w:marRight w:val="0"/>
              <w:marTop w:val="0"/>
              <w:marBottom w:val="0"/>
              <w:divBdr>
                <w:top w:val="none" w:sz="0" w:space="0" w:color="auto"/>
                <w:left w:val="none" w:sz="0" w:space="0" w:color="auto"/>
                <w:bottom w:val="none" w:sz="0" w:space="0" w:color="auto"/>
                <w:right w:val="none" w:sz="0" w:space="0" w:color="auto"/>
              </w:divBdr>
              <w:divsChild>
                <w:div w:id="548537585">
                  <w:marLeft w:val="0"/>
                  <w:marRight w:val="0"/>
                  <w:marTop w:val="0"/>
                  <w:marBottom w:val="0"/>
                  <w:divBdr>
                    <w:top w:val="none" w:sz="0" w:space="0" w:color="auto"/>
                    <w:left w:val="none" w:sz="0" w:space="0" w:color="auto"/>
                    <w:bottom w:val="none" w:sz="0" w:space="0" w:color="auto"/>
                    <w:right w:val="none" w:sz="0" w:space="0" w:color="auto"/>
                  </w:divBdr>
                  <w:divsChild>
                    <w:div w:id="1809321088">
                      <w:marLeft w:val="0"/>
                      <w:marRight w:val="0"/>
                      <w:marTop w:val="0"/>
                      <w:marBottom w:val="0"/>
                      <w:divBdr>
                        <w:top w:val="none" w:sz="0" w:space="0" w:color="auto"/>
                        <w:left w:val="none" w:sz="0" w:space="0" w:color="auto"/>
                        <w:bottom w:val="none" w:sz="0" w:space="0" w:color="auto"/>
                        <w:right w:val="none" w:sz="0" w:space="0" w:color="auto"/>
                      </w:divBdr>
                      <w:divsChild>
                        <w:div w:id="919290677">
                          <w:marLeft w:val="0"/>
                          <w:marRight w:val="0"/>
                          <w:marTop w:val="0"/>
                          <w:marBottom w:val="150"/>
                          <w:divBdr>
                            <w:top w:val="none" w:sz="0" w:space="0" w:color="auto"/>
                            <w:left w:val="none" w:sz="0" w:space="0" w:color="auto"/>
                            <w:bottom w:val="none" w:sz="0" w:space="0" w:color="auto"/>
                            <w:right w:val="none" w:sz="0" w:space="0" w:color="auto"/>
                          </w:divBdr>
                          <w:divsChild>
                            <w:div w:id="1662344143">
                              <w:marLeft w:val="0"/>
                              <w:marRight w:val="0"/>
                              <w:marTop w:val="0"/>
                              <w:marBottom w:val="0"/>
                              <w:divBdr>
                                <w:top w:val="none" w:sz="0" w:space="0" w:color="auto"/>
                                <w:left w:val="none" w:sz="0" w:space="0" w:color="auto"/>
                                <w:bottom w:val="none" w:sz="0" w:space="0" w:color="auto"/>
                                <w:right w:val="none" w:sz="0" w:space="0" w:color="auto"/>
                              </w:divBdr>
                              <w:divsChild>
                                <w:div w:id="5019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85188">
      <w:bodyDiv w:val="1"/>
      <w:marLeft w:val="0"/>
      <w:marRight w:val="0"/>
      <w:marTop w:val="0"/>
      <w:marBottom w:val="0"/>
      <w:divBdr>
        <w:top w:val="none" w:sz="0" w:space="0" w:color="auto"/>
        <w:left w:val="none" w:sz="0" w:space="0" w:color="auto"/>
        <w:bottom w:val="none" w:sz="0" w:space="0" w:color="auto"/>
        <w:right w:val="none" w:sz="0" w:space="0" w:color="auto"/>
      </w:divBdr>
    </w:div>
    <w:div w:id="1523974915">
      <w:bodyDiv w:val="1"/>
      <w:marLeft w:val="0"/>
      <w:marRight w:val="0"/>
      <w:marTop w:val="0"/>
      <w:marBottom w:val="0"/>
      <w:divBdr>
        <w:top w:val="none" w:sz="0" w:space="0" w:color="auto"/>
        <w:left w:val="none" w:sz="0" w:space="0" w:color="auto"/>
        <w:bottom w:val="none" w:sz="0" w:space="0" w:color="auto"/>
        <w:right w:val="none" w:sz="0" w:space="0" w:color="auto"/>
      </w:divBdr>
    </w:div>
    <w:div w:id="18485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dfzl@dfzl.com.cn" TargetMode="External"/><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dfzl.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968</Words>
  <Characters>5522</Characters>
  <Application>Microsoft Macintosh Word</Application>
  <DocSecurity>0</DocSecurity>
  <Lines>46</Lines>
  <Paragraphs>12</Paragraphs>
  <ScaleCrop>false</ScaleCrop>
  <Company>Microsoft</Company>
  <LinksUpToDate>false</LinksUpToDate>
  <CharactersWithSpaces>6478</CharactersWithSpaces>
  <SharedDoc>false</SharedDoc>
  <HLinks>
    <vt:vector size="90" baseType="variant">
      <vt:variant>
        <vt:i4>4522096</vt:i4>
      </vt:variant>
      <vt:variant>
        <vt:i4>39</vt:i4>
      </vt:variant>
      <vt:variant>
        <vt:i4>0</vt:i4>
      </vt:variant>
      <vt:variant>
        <vt:i4>5</vt:i4>
      </vt:variant>
      <vt:variant>
        <vt:lpwstr>http://product.dangdang.com/product.aspx?product_id=20994415&amp;ref=search-0-mix</vt:lpwstr>
      </vt:variant>
      <vt:variant>
        <vt:lpwstr/>
      </vt:variant>
      <vt:variant>
        <vt:i4>5963825</vt:i4>
      </vt:variant>
      <vt:variant>
        <vt:i4>36</vt:i4>
      </vt:variant>
      <vt:variant>
        <vt:i4>0</vt:i4>
      </vt:variant>
      <vt:variant>
        <vt:i4>5</vt:i4>
      </vt:variant>
      <vt:variant>
        <vt:lpwstr>mailto:dfzl@dfzl.com.cn</vt:lpwstr>
      </vt:variant>
      <vt:variant>
        <vt:lpwstr/>
      </vt:variant>
      <vt:variant>
        <vt:i4>5046310</vt:i4>
      </vt:variant>
      <vt:variant>
        <vt:i4>33</vt:i4>
      </vt:variant>
      <vt:variant>
        <vt:i4>0</vt:i4>
      </vt:variant>
      <vt:variant>
        <vt:i4>5</vt:i4>
      </vt:variant>
      <vt:variant>
        <vt:lpwstr>http://product.dangdang.com/product.aspx?product_id=22796671</vt:lpwstr>
      </vt:variant>
      <vt:variant>
        <vt:lpwstr/>
      </vt:variant>
      <vt:variant>
        <vt:i4>4849702</vt:i4>
      </vt:variant>
      <vt:variant>
        <vt:i4>30</vt:i4>
      </vt:variant>
      <vt:variant>
        <vt:i4>0</vt:i4>
      </vt:variant>
      <vt:variant>
        <vt:i4>5</vt:i4>
      </vt:variant>
      <vt:variant>
        <vt:lpwstr>http://product.dangdang.com/product.aspx?product_id=22586958</vt:lpwstr>
      </vt:variant>
      <vt:variant>
        <vt:lpwstr/>
      </vt:variant>
      <vt:variant>
        <vt:i4>4522096</vt:i4>
      </vt:variant>
      <vt:variant>
        <vt:i4>27</vt:i4>
      </vt:variant>
      <vt:variant>
        <vt:i4>0</vt:i4>
      </vt:variant>
      <vt:variant>
        <vt:i4>5</vt:i4>
      </vt:variant>
      <vt:variant>
        <vt:lpwstr>http://product.dangdang.com/product.aspx?product_id=20994415&amp;ref=search-0-mix</vt:lpwstr>
      </vt:variant>
      <vt:variant>
        <vt:lpwstr/>
      </vt:variant>
      <vt:variant>
        <vt:i4>1572950</vt:i4>
      </vt:variant>
      <vt:variant>
        <vt:i4>24</vt:i4>
      </vt:variant>
      <vt:variant>
        <vt:i4>0</vt:i4>
      </vt:variant>
      <vt:variant>
        <vt:i4>5</vt:i4>
      </vt:variant>
      <vt:variant>
        <vt:lpwstr>http://product.dangdang.com/product.aspx?product_id=23311803</vt:lpwstr>
      </vt:variant>
      <vt:variant>
        <vt:lpwstr>ddclick?act=click&amp;pos=23311803_2_1_p&amp;cat=01.00.00.00.00.00&amp;key=%EF%BF%BD%C6%B6%EF%BF%BD%EF%BF%BD%EF%BF%BD&amp;qinfo=&amp;pinfo=7_1_48&amp;minfo=&amp;ninfo=&amp;custid=&amp;permid=20130212194937710310264235135483871&amp;ref=http://product.dan</vt:lpwstr>
      </vt:variant>
      <vt:variant>
        <vt:i4>5046310</vt:i4>
      </vt:variant>
      <vt:variant>
        <vt:i4>21</vt:i4>
      </vt:variant>
      <vt:variant>
        <vt:i4>0</vt:i4>
      </vt:variant>
      <vt:variant>
        <vt:i4>5</vt:i4>
      </vt:variant>
      <vt:variant>
        <vt:lpwstr>http://product.dangdang.com/product.aspx?product_id=22796671</vt:lpwstr>
      </vt:variant>
      <vt:variant>
        <vt:lpwstr/>
      </vt:variant>
      <vt:variant>
        <vt:i4>4849702</vt:i4>
      </vt:variant>
      <vt:variant>
        <vt:i4>18</vt:i4>
      </vt:variant>
      <vt:variant>
        <vt:i4>0</vt:i4>
      </vt:variant>
      <vt:variant>
        <vt:i4>5</vt:i4>
      </vt:variant>
      <vt:variant>
        <vt:lpwstr>http://product.dangdang.com/product.aspx?product_id=22586958</vt:lpwstr>
      </vt:variant>
      <vt:variant>
        <vt:lpwstr/>
      </vt:variant>
      <vt:variant>
        <vt:i4>4522096</vt:i4>
      </vt:variant>
      <vt:variant>
        <vt:i4>15</vt:i4>
      </vt:variant>
      <vt:variant>
        <vt:i4>0</vt:i4>
      </vt:variant>
      <vt:variant>
        <vt:i4>5</vt:i4>
      </vt:variant>
      <vt:variant>
        <vt:lpwstr>http://product.dangdang.com/product.aspx?product_id=20994415&amp;ref=search-0-mix</vt:lpwstr>
      </vt:variant>
      <vt:variant>
        <vt:lpwstr/>
      </vt:variant>
      <vt:variant>
        <vt:i4>1572950</vt:i4>
      </vt:variant>
      <vt:variant>
        <vt:i4>12</vt:i4>
      </vt:variant>
      <vt:variant>
        <vt:i4>0</vt:i4>
      </vt:variant>
      <vt:variant>
        <vt:i4>5</vt:i4>
      </vt:variant>
      <vt:variant>
        <vt:lpwstr>http://product.dangdang.com/product.aspx?product_id=23311803</vt:lpwstr>
      </vt:variant>
      <vt:variant>
        <vt:lpwstr>ddclick?act=click&amp;pos=23311803_2_1_p&amp;cat=01.00.00.00.00.00&amp;key=%EF%BF%BD%C6%B6%EF%BF%BD%EF%BF%BD%EF%BF%BD&amp;qinfo=&amp;pinfo=7_1_48&amp;minfo=&amp;ninfo=&amp;custid=&amp;permid=20130212194937710310264235135483871&amp;ref=http://product.dan</vt:lpwstr>
      </vt:variant>
      <vt:variant>
        <vt:i4>5046310</vt:i4>
      </vt:variant>
      <vt:variant>
        <vt:i4>9</vt:i4>
      </vt:variant>
      <vt:variant>
        <vt:i4>0</vt:i4>
      </vt:variant>
      <vt:variant>
        <vt:i4>5</vt:i4>
      </vt:variant>
      <vt:variant>
        <vt:lpwstr>http://product.dangdang.com/product.aspx?product_id=22796671</vt:lpwstr>
      </vt:variant>
      <vt:variant>
        <vt:lpwstr/>
      </vt:variant>
      <vt:variant>
        <vt:i4>4849702</vt:i4>
      </vt:variant>
      <vt:variant>
        <vt:i4>6</vt:i4>
      </vt:variant>
      <vt:variant>
        <vt:i4>0</vt:i4>
      </vt:variant>
      <vt:variant>
        <vt:i4>5</vt:i4>
      </vt:variant>
      <vt:variant>
        <vt:lpwstr>http://product.dangdang.com/product.aspx?product_id=22586958</vt:lpwstr>
      </vt:variant>
      <vt:variant>
        <vt:lpwstr/>
      </vt:variant>
      <vt:variant>
        <vt:i4>4522096</vt:i4>
      </vt:variant>
      <vt:variant>
        <vt:i4>3</vt:i4>
      </vt:variant>
      <vt:variant>
        <vt:i4>0</vt:i4>
      </vt:variant>
      <vt:variant>
        <vt:i4>5</vt:i4>
      </vt:variant>
      <vt:variant>
        <vt:lpwstr>http://product.dangdang.com/product.aspx?product_id=20994415&amp;ref=search-0-mix</vt:lpwstr>
      </vt:variant>
      <vt:variant>
        <vt:lpwstr/>
      </vt:variant>
      <vt:variant>
        <vt:i4>1572950</vt:i4>
      </vt:variant>
      <vt:variant>
        <vt:i4>0</vt:i4>
      </vt:variant>
      <vt:variant>
        <vt:i4>0</vt:i4>
      </vt:variant>
      <vt:variant>
        <vt:i4>5</vt:i4>
      </vt:variant>
      <vt:variant>
        <vt:lpwstr>http://product.dangdang.com/product.aspx?product_id=23311803</vt:lpwstr>
      </vt:variant>
      <vt:variant>
        <vt:lpwstr>ddclick?act=click&amp;pos=23311803_2_1_p&amp;cat=01.00.00.00.00.00&amp;key=%EF%BF%BD%C6%B6%EF%BF%BD%EF%BF%BD%EF%BF%BD&amp;qinfo=&amp;pinfo=7_1_48&amp;minfo=&amp;ninfo=&amp;custid=&amp;permid=20130212194937710310264235135483871&amp;ref=http://product.dan</vt:lpwstr>
      </vt:variant>
      <vt:variant>
        <vt:i4>3407927</vt:i4>
      </vt:variant>
      <vt:variant>
        <vt:i4>2</vt:i4>
      </vt:variant>
      <vt:variant>
        <vt:i4>0</vt:i4>
      </vt:variant>
      <vt:variant>
        <vt:i4>5</vt:i4>
      </vt:variant>
      <vt:variant>
        <vt:lpwstr>http://www.dfzl.com.cn/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东方战略：如何做战略选择——企业实现快速发展的秘诀</dc:title>
  <dc:creator>唐东方</dc:creator>
  <cp:lastModifiedBy>Apple Tang</cp:lastModifiedBy>
  <cp:revision>65</cp:revision>
  <dcterms:created xsi:type="dcterms:W3CDTF">2015-09-24T06:06:00Z</dcterms:created>
  <dcterms:modified xsi:type="dcterms:W3CDTF">2017-03-12T02:05:00Z</dcterms:modified>
</cp:coreProperties>
</file>