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71" w:rsidRDefault="004B1571" w:rsidP="00BE534F">
      <w:pPr>
        <w:jc w:val="center"/>
        <w:rPr>
          <w:rFonts w:ascii="方正姚体" w:eastAsia="方正姚体"/>
          <w:color w:val="00B0F0"/>
          <w:sz w:val="52"/>
          <w:szCs w:val="52"/>
        </w:rPr>
      </w:pPr>
      <w:r>
        <w:rPr>
          <w:rFonts w:ascii="方正姚体" w:eastAsia="方正姚体"/>
          <w:noProof/>
          <w:color w:val="00B0F0"/>
          <w:sz w:val="52"/>
          <w:szCs w:val="52"/>
        </w:rPr>
        <w:drawing>
          <wp:inline distT="0" distB="0" distL="0" distR="0">
            <wp:extent cx="5759450" cy="11899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4F" w:rsidRPr="00F5219B" w:rsidRDefault="00C04060" w:rsidP="00BE534F">
      <w:pPr>
        <w:jc w:val="center"/>
        <w:rPr>
          <w:rFonts w:ascii="方正姚体" w:eastAsia="方正姚体"/>
          <w:color w:val="00B0F0"/>
          <w:sz w:val="52"/>
          <w:szCs w:val="52"/>
        </w:rPr>
      </w:pPr>
      <w:r w:rsidRPr="00C04060">
        <w:rPr>
          <w:rFonts w:ascii="方正姚体" w:eastAsia="方正姚体" w:hint="eastAsia"/>
          <w:color w:val="00B0F0"/>
          <w:sz w:val="52"/>
          <w:szCs w:val="52"/>
        </w:rPr>
        <w:t>互联网思维重塑新商业</w:t>
      </w:r>
    </w:p>
    <w:p w:rsidR="00BE534F" w:rsidRDefault="00BE534F" w:rsidP="00BE534F">
      <w:pPr>
        <w:jc w:val="center"/>
        <w:rPr>
          <w:rFonts w:ascii="黑体" w:eastAsia="黑体"/>
          <w:color w:val="00B0F0"/>
          <w:sz w:val="28"/>
          <w:szCs w:val="28"/>
        </w:rPr>
      </w:pPr>
      <w:r w:rsidRPr="00406566">
        <w:rPr>
          <w:rFonts w:ascii="黑体" w:eastAsia="黑体" w:hint="eastAsia"/>
          <w:color w:val="00B0F0"/>
          <w:sz w:val="28"/>
          <w:szCs w:val="28"/>
        </w:rPr>
        <w:t>主讲导师：</w:t>
      </w:r>
      <w:r w:rsidR="00FF1EF5" w:rsidRPr="00406566">
        <w:rPr>
          <w:rFonts w:ascii="黑体" w:eastAsia="黑体" w:hint="eastAsia"/>
          <w:color w:val="00B0F0"/>
          <w:sz w:val="28"/>
          <w:szCs w:val="28"/>
        </w:rPr>
        <w:t>苏振中</w:t>
      </w:r>
    </w:p>
    <w:p w:rsidR="004D5EEB" w:rsidRPr="009A3C14" w:rsidRDefault="009A3C14" w:rsidP="004D5EEB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9A3C14">
        <w:rPr>
          <w:rFonts w:asciiTheme="minorEastAsia" w:eastAsiaTheme="minorEastAsia" w:hAnsiTheme="minorEastAsia"/>
          <w:b/>
          <w:color w:val="00B0F0"/>
          <w:sz w:val="20"/>
          <w:szCs w:val="20"/>
        </w:rPr>
        <w:t>开课日期</w:t>
      </w:r>
      <w:r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</w:t>
      </w:r>
      <w:r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 xml:space="preserve">Course </w:t>
      </w:r>
      <w:r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上海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2020年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6月2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7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-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28日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 xml:space="preserve">  09月26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-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27日</w:t>
      </w:r>
    </w:p>
    <w:p w:rsidR="009A3C14" w:rsidRDefault="009A3C14" w:rsidP="004D5EE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北京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2020年7月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5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-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26日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 xml:space="preserve"> 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10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月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4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-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5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日</w:t>
      </w:r>
    </w:p>
    <w:p w:rsidR="009A3C14" w:rsidRDefault="009A3C14" w:rsidP="004D5EE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深圳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2020年8月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9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-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30日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 xml:space="preserve">  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11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月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8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-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9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日</w:t>
      </w:r>
    </w:p>
    <w:p w:rsidR="009A3C14" w:rsidRDefault="009A3C14" w:rsidP="004D5EE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</w:p>
    <w:p w:rsidR="00850631" w:rsidRPr="00850631" w:rsidRDefault="00850631" w:rsidP="004D5EEB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850631">
        <w:rPr>
          <w:rFonts w:asciiTheme="minorEastAsia" w:eastAsiaTheme="minorEastAsia" w:hAnsiTheme="minorEastAsia"/>
          <w:b/>
          <w:color w:val="00B0F0"/>
          <w:sz w:val="20"/>
          <w:szCs w:val="20"/>
        </w:rPr>
        <w:t>课程费用</w:t>
      </w:r>
      <w:r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Course</w:t>
      </w:r>
      <w:r>
        <w:rPr>
          <w:rFonts w:asciiTheme="minorEastAsia" w:eastAsiaTheme="minorEastAsia" w:hAnsiTheme="minorEastAsia"/>
          <w:b/>
          <w:color w:val="00B0F0"/>
          <w:sz w:val="20"/>
          <w:szCs w:val="20"/>
        </w:rPr>
        <w:t xml:space="preserve"> Fee</w:t>
      </w:r>
    </w:p>
    <w:p w:rsidR="003B603E" w:rsidRDefault="00850631" w:rsidP="004D5EE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4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700元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/</w:t>
      </w: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人</w:t>
      </w:r>
    </w:p>
    <w:p w:rsidR="00850631" w:rsidRDefault="003B603E" w:rsidP="004D5EE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优惠政策：</w:t>
      </w:r>
      <w:r w:rsidR="0085063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3人同行</w:t>
      </w:r>
      <w:r w:rsidR="00513659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9</w:t>
      </w:r>
      <w:bookmarkStart w:id="0" w:name="_GoBack"/>
      <w:bookmarkEnd w:id="0"/>
      <w:r w:rsidR="00850631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400元</w:t>
      </w:r>
      <w:r w:rsidR="0085063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（</w:t>
      </w:r>
      <w:r w:rsidR="00B55C57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即</w:t>
      </w:r>
      <w:r w:rsidR="0085063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赠送1个名额）</w:t>
      </w:r>
    </w:p>
    <w:p w:rsidR="00850631" w:rsidRPr="00850631" w:rsidRDefault="00850631" w:rsidP="004D5EEB">
      <w:pP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</w:pPr>
    </w:p>
    <w:p w:rsidR="00B40B43" w:rsidRPr="00F5219B" w:rsidRDefault="00B40B43" w:rsidP="00B40B43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课程对象 </w:t>
      </w:r>
      <w:r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>Course participants</w:t>
      </w:r>
    </w:p>
    <w:p w:rsidR="0005199B" w:rsidRDefault="006C4F04" w:rsidP="00B40B43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1168C2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企业投资人与股东、董事长、总裁、总经理、副总经理等企业高层决策管理者</w:t>
      </w:r>
      <w:r w:rsidR="0005199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6C4F04" w:rsidRPr="001168C2" w:rsidRDefault="006C4F04" w:rsidP="00B40B43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1168C2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企业发展部、企划部、营销部</w:t>
      </w:r>
      <w:r w:rsidR="0045059A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 xml:space="preserve"> </w:t>
      </w:r>
      <w:r w:rsidRPr="001168C2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、研发部等企业部门中层管理者；</w:t>
      </w:r>
    </w:p>
    <w:p w:rsidR="004D5EEB" w:rsidRPr="00B40B43" w:rsidRDefault="004D5EEB" w:rsidP="00C42E6B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</w:p>
    <w:p w:rsidR="00993B75" w:rsidRPr="00F5219B" w:rsidRDefault="00993B75" w:rsidP="00C42E6B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课程背景 </w:t>
      </w:r>
      <w:r w:rsidR="00D379F7"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 xml:space="preserve">Course background </w:t>
      </w:r>
      <w:r w:rsidR="00D379F7" w:rsidRPr="00F5219B">
        <w:rPr>
          <w:rFonts w:ascii="Tahoma" w:hAnsi="Tahoma" w:cs="Tahoma"/>
          <w:vanish/>
          <w:color w:val="00B0F0"/>
          <w:szCs w:val="21"/>
        </w:rPr>
        <w:t>Course background</w:t>
      </w:r>
    </w:p>
    <w:p w:rsidR="00953298" w:rsidRPr="00953298" w:rsidRDefault="0045059A" w:rsidP="00953298">
      <w:pPr>
        <w:adjustRightInd w:val="0"/>
        <w:snapToGrid w:val="0"/>
        <w:spacing w:line="300" w:lineRule="auto"/>
        <w:ind w:firstLine="391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剧烈变革的</w:t>
      </w:r>
      <w:r w:rsidR="00791344" w:rsidRPr="00791344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移动互联时代，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“</w:t>
      </w: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互联网+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”</w:t>
      </w: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正在以迅雷不及掩耳之势，颠覆和改造所有产业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  <w:r w:rsidR="00791344" w:rsidRPr="00791344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竞争对手会以难以想象的方式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跨界而来</w:t>
      </w:r>
      <w:r w:rsidR="00791344" w:rsidRPr="00791344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="00953298" w:rsidRPr="00DE3C6E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颠覆性的新商业模式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已然成为</w:t>
      </w:r>
      <w:r w:rsidR="00953298" w:rsidRPr="00DE3C6E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我们这个时代的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显著</w:t>
      </w:r>
      <w:r w:rsidR="00953298" w:rsidRPr="00DE3C6E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标志。今天，数不清的商业模式创新正在涌现。新兴产业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形态</w:t>
      </w:r>
      <w:r w:rsidR="00953298" w:rsidRPr="00DE3C6E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正在成为传统产业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打法套路</w:t>
      </w:r>
      <w:r w:rsidR="00953298" w:rsidRPr="00DE3C6E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的掘墓人。</w:t>
      </w:r>
      <w:r w:rsidR="00791344" w:rsidRPr="00791344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竞争已经不仅仅是产品、技术、人才、营销的单项竞争了，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单纯的把事情</w:t>
      </w:r>
      <w:proofErr w:type="gramStart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做对</w:t>
      </w:r>
      <w:proofErr w:type="gramEnd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已经无法确保商业竞争的胜利，将实业和互联网结合，将互联网的基因移花接木到过去的运营策略中，形成全新的商业模式生态架构，已经刻不容缓。</w:t>
      </w:r>
    </w:p>
    <w:p w:rsidR="00953298" w:rsidRPr="00953298" w:rsidRDefault="0045059A" w:rsidP="00953298">
      <w:pPr>
        <w:adjustRightInd w:val="0"/>
        <w:snapToGrid w:val="0"/>
        <w:spacing w:line="300" w:lineRule="auto"/>
        <w:ind w:firstLine="391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proofErr w:type="gramStart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微利润</w:t>
      </w:r>
      <w:proofErr w:type="gramEnd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时代，</w:t>
      </w:r>
      <w:r w:rsidR="00953298"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市场疲软，产业升级转型的方向与路径在哪里？</w:t>
      </w:r>
    </w:p>
    <w:p w:rsidR="0045059A" w:rsidRDefault="00953298" w:rsidP="00953298">
      <w:pPr>
        <w:adjustRightInd w:val="0"/>
        <w:snapToGrid w:val="0"/>
        <w:spacing w:line="300" w:lineRule="auto"/>
        <w:ind w:firstLine="391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传统企业能否</w:t>
      </w:r>
      <w:proofErr w:type="gramStart"/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象</w:t>
      </w:r>
      <w:proofErr w:type="gramEnd"/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新兴互联网+企业一样</w:t>
      </w:r>
      <w:r w:rsidR="000A29DD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“虚实结合”快速创造</w:t>
      </w: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财富神话？</w:t>
      </w:r>
    </w:p>
    <w:p w:rsidR="0045059A" w:rsidRDefault="00953298" w:rsidP="00953298">
      <w:pPr>
        <w:adjustRightInd w:val="0"/>
        <w:snapToGrid w:val="0"/>
        <w:spacing w:line="300" w:lineRule="auto"/>
        <w:ind w:firstLine="391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传统企业如何改变</w:t>
      </w:r>
      <w:r w:rsidR="000A29DD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经营</w:t>
      </w: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结构，提高</w:t>
      </w:r>
      <w:r w:rsidR="000A29DD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商业模式系统的</w:t>
      </w: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结构效率？</w:t>
      </w:r>
    </w:p>
    <w:p w:rsidR="0045059A" w:rsidRDefault="00953298" w:rsidP="00953298">
      <w:pPr>
        <w:adjustRightInd w:val="0"/>
        <w:snapToGrid w:val="0"/>
        <w:spacing w:line="300" w:lineRule="auto"/>
        <w:ind w:firstLine="391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如何</w:t>
      </w:r>
      <w:r w:rsidR="000A29DD" w:rsidRPr="00791344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看清移动互联时代的本质</w:t>
      </w:r>
      <w:r w:rsidR="000A29DD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95329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打造互联网+时代新商业模式？</w:t>
      </w:r>
    </w:p>
    <w:p w:rsidR="00DE3C6E" w:rsidRPr="00DE3C6E" w:rsidRDefault="00DE3C6E" w:rsidP="008151AB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</w:p>
    <w:p w:rsidR="00BE534F" w:rsidRPr="00F5219B" w:rsidRDefault="00BE534F" w:rsidP="00BE534F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课程目标和收益</w:t>
      </w:r>
      <w:r w:rsidR="00907F69"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</w:t>
      </w:r>
      <w:r w:rsidR="00907F69"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>Course benefits</w:t>
      </w:r>
    </w:p>
    <w:p w:rsidR="000A29DD" w:rsidRPr="00235CB9" w:rsidRDefault="000A29DD" w:rsidP="00235CB9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bookmarkStart w:id="1" w:name="OLE_LINK1"/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系统地理解、设计和实施一个全新的商业模式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235CB9" w:rsidRDefault="00235CB9" w:rsidP="00235CB9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了解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“</w:t>
      </w: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互联网+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”</w:t>
      </w: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经济商业本质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235CB9" w:rsidRDefault="00235CB9" w:rsidP="00235CB9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掌握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“</w:t>
      </w: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互联网+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”</w:t>
      </w: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时代对战略、商业模式、组织重构新思维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235CB9" w:rsidRDefault="00235CB9" w:rsidP="00235CB9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剖析</w:t>
      </w: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最新的互联网商业模式和创新运营案例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9A7CB1" w:rsidRPr="00235CB9" w:rsidRDefault="00235CB9" w:rsidP="00235CB9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敏锐洞察</w:t>
      </w:r>
      <w:r w:rsidR="00791344"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互联网商业模式的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发展趋势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0216A1" w:rsidRDefault="009A7CB1" w:rsidP="00235CB9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移动互联网营销思路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，社区化运营</w:t>
      </w:r>
      <w:r w:rsidR="009042F2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核心</w:t>
      </w:r>
      <w:r w:rsidR="00773C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闭环；</w:t>
      </w:r>
    </w:p>
    <w:p w:rsidR="00773CB8" w:rsidRDefault="00773CB8" w:rsidP="00425BE3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proofErr w:type="gramStart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网红</w:t>
      </w:r>
      <w:proofErr w:type="gramEnd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IP打造赋能企业品牌新思路；</w:t>
      </w:r>
    </w:p>
    <w:p w:rsidR="00FD5FFD" w:rsidRDefault="00FD5FFD" w:rsidP="00425BE3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lastRenderedPageBreak/>
        <w:t>数字化生存时代流量资产的快速增长</w:t>
      </w:r>
      <w:r w:rsidR="00C832B5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策略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；</w:t>
      </w:r>
    </w:p>
    <w:p w:rsidR="000216A1" w:rsidRPr="000216A1" w:rsidRDefault="006C4F04" w:rsidP="00425BE3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0216A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全案例互动式教学，通过大量</w:t>
      </w:r>
      <w:r w:rsidR="000216A1" w:rsidRPr="000216A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实战</w:t>
      </w:r>
      <w:r w:rsidRPr="000216A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案例分析，深入解剖企业</w:t>
      </w:r>
      <w:r w:rsidR="000216A1" w:rsidRPr="000216A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移植互联网基因</w:t>
      </w:r>
      <w:r w:rsidRPr="000216A1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持续赢利之道，让学员充分了解企业持续赢利的成功经验和失败教训。</w:t>
      </w:r>
    </w:p>
    <w:p w:rsidR="00BE534F" w:rsidRPr="00FC45B8" w:rsidRDefault="00BE534F" w:rsidP="00603ED7">
      <w:pPr>
        <w:numPr>
          <w:ilvl w:val="0"/>
          <w:numId w:val="39"/>
        </w:num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通过高互动、重实战的强化</w:t>
      </w:r>
      <w:r w:rsidR="00B04FD0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实训</w:t>
      </w: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="000216A1" w:rsidRPr="00235CB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学员的深度演练与智慧碰撞，专家的精彩点评，启发学员的商业灵感，提升企业长期生存发展的价值</w:t>
      </w: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提升</w:t>
      </w:r>
      <w:bookmarkEnd w:id="1"/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</w:p>
    <w:p w:rsidR="006C0D1D" w:rsidRDefault="006C0D1D" w:rsidP="00BE534F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</w:p>
    <w:p w:rsidR="00BE534F" w:rsidRPr="00F5219B" w:rsidRDefault="00BE534F" w:rsidP="00BE534F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课程</w:t>
      </w:r>
      <w:r w:rsidR="00A50E62"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时长</w:t>
      </w: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、人数限定及</w:t>
      </w:r>
      <w:r w:rsidR="00E61B0C"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课前调研</w:t>
      </w:r>
      <w:r w:rsidR="000D6B10"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</w:t>
      </w:r>
      <w:r w:rsidR="007305BB"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>Course duration</w:t>
      </w:r>
    </w:p>
    <w:p w:rsidR="00BE534F" w:rsidRPr="00FC45B8" w:rsidRDefault="008B0A07" w:rsidP="00FC45B8">
      <w:pPr>
        <w:ind w:firstLineChars="200" w:firstLine="40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天，计6*</w:t>
      </w: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＝</w:t>
      </w: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12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小时。上课时间：9</w:t>
      </w:r>
      <w:r w:rsidR="00BE534F" w:rsidRPr="00FC45B8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:00-12:00, 1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3</w:t>
      </w:r>
      <w:r w:rsidR="00BE534F" w:rsidRPr="00FC45B8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:30-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16</w:t>
      </w:r>
      <w:r w:rsidR="00BE534F" w:rsidRPr="00FC45B8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:30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</w:p>
    <w:p w:rsidR="00BE534F" w:rsidRPr="00FC45B8" w:rsidRDefault="00BE534F" w:rsidP="00FC45B8">
      <w:pPr>
        <w:ind w:firstLineChars="200" w:firstLine="40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本课程采用情景式、互动型教学方式，为保证学习效果，限</w:t>
      </w:r>
      <w:r w:rsidR="00295B4D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定</w:t>
      </w: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人数不超过30人。</w:t>
      </w:r>
    </w:p>
    <w:p w:rsidR="00BE534F" w:rsidRPr="00FC45B8" w:rsidRDefault="00E61B0C" w:rsidP="00FC45B8">
      <w:pPr>
        <w:ind w:firstLineChars="200" w:firstLine="40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课前调研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：</w:t>
      </w:r>
      <w:r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课前两周向每位参训学员发放调研问卷，针对学员现状开展互动式授课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</w:p>
    <w:p w:rsidR="00AE4EFB" w:rsidRDefault="00AE4EFB" w:rsidP="00BE534F">
      <w:pPr>
        <w:rPr>
          <w:rFonts w:asciiTheme="minorEastAsia" w:eastAsiaTheme="minorEastAsia" w:hAnsiTheme="minorEastAsia"/>
          <w:b/>
          <w:color w:val="262626" w:themeColor="text1" w:themeTint="D9"/>
          <w:sz w:val="20"/>
          <w:szCs w:val="20"/>
        </w:rPr>
      </w:pPr>
    </w:p>
    <w:p w:rsidR="00BE534F" w:rsidRPr="00F5219B" w:rsidRDefault="00BE534F" w:rsidP="00BE534F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课程特色</w:t>
      </w:r>
      <w:r w:rsidR="009410D1"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</w:t>
      </w:r>
      <w:r w:rsidR="009410D1"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>Course feature</w:t>
      </w:r>
    </w:p>
    <w:p w:rsidR="00BE534F" w:rsidRPr="00FC45B8" w:rsidRDefault="00B3131A" w:rsidP="00FC45B8">
      <w:pPr>
        <w:ind w:firstLineChars="200" w:firstLine="40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聚焦成长型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企业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植入互联网基因核心问题，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圆桌</w:t>
      </w:r>
      <w:r w:rsidR="00767DD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研讨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型情景式课程，哈佛教学方式的经典引进，</w:t>
      </w:r>
      <w:r w:rsidRPr="00B3131A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案例讲解与剖析使用的全部是当前最真实企业样本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  <w:r w:rsidRPr="00B3131A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由传统的以讲师为中心的演说式，升级为以学员和问题为中心的引导式，通过学员的参与，</w:t>
      </w:r>
      <w:r w:rsidR="008B3BEB" w:rsidRPr="008B3B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理解商业模式设计的</w:t>
      </w:r>
      <w:r w:rsidR="008B3B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重塑</w:t>
      </w:r>
      <w:r w:rsidR="008B3BEB" w:rsidRPr="008B3B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逻辑，搞清商业模式设计在企业实施的条件，系统与结构化思考企业的商业蓝图。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课程包括方法讲授、案例研讨、开放式讨论、</w:t>
      </w:r>
      <w:r w:rsidR="008B3BEB" w:rsidRPr="008B3B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现场互动PK、</w:t>
      </w:r>
      <w:r w:rsidR="00A24BD5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互动式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练习，以及可选的回家作业、</w:t>
      </w:r>
      <w:r w:rsidR="006A2B37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职业</w:t>
      </w:r>
      <w:r w:rsidR="00A24BD5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资格认证</w:t>
      </w:r>
      <w:r w:rsidR="00BE534F" w:rsidRPr="00FC45B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考试等。</w:t>
      </w:r>
    </w:p>
    <w:p w:rsidR="00A57364" w:rsidRPr="00FC45B8" w:rsidRDefault="00A57364" w:rsidP="00FC45B8">
      <w:pPr>
        <w:ind w:firstLineChars="200" w:firstLine="40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</w:p>
    <w:p w:rsidR="00BE534F" w:rsidRPr="00F5219B" w:rsidRDefault="00BE534F" w:rsidP="00BE534F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课程大纲</w:t>
      </w:r>
      <w:r w:rsidR="000F77DE" w:rsidRPr="00F5219B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</w:t>
      </w:r>
      <w:r w:rsidR="000F77DE" w:rsidRPr="00F5219B">
        <w:rPr>
          <w:rFonts w:asciiTheme="minorEastAsia" w:eastAsiaTheme="minorEastAsia" w:hAnsiTheme="minorEastAsia"/>
          <w:b/>
          <w:color w:val="00B0F0"/>
          <w:sz w:val="20"/>
          <w:szCs w:val="20"/>
        </w:rPr>
        <w:t>course framework</w:t>
      </w:r>
    </w:p>
    <w:p w:rsidR="00616A1B" w:rsidRDefault="00C61B4C" w:rsidP="00616A1B">
      <w:pPr>
        <w:pStyle w:val="a8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/>
          <w:color w:val="262626" w:themeColor="text1" w:themeTint="D9"/>
          <w:sz w:val="20"/>
          <w:szCs w:val="20"/>
        </w:rPr>
      </w:pPr>
      <w:r w:rsidRPr="00616A1B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互联商业</w:t>
      </w:r>
      <w:r w:rsidR="00616A1B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本质</w:t>
      </w:r>
      <w:r w:rsidRPr="00616A1B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：转型期如何塑造企业核心竞争力？</w:t>
      </w:r>
    </w:p>
    <w:p w:rsidR="00616A1B" w:rsidRPr="00616A1B" w:rsidRDefault="00C3735B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C3735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互联网思维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和</w:t>
      </w:r>
      <w:r w:rsidR="00616A1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盈利模式的变化</w:t>
      </w:r>
    </w:p>
    <w:p w:rsidR="00616A1B" w:rsidRPr="00616A1B" w:rsidRDefault="00616A1B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移动互联网9大商业模式</w:t>
      </w:r>
    </w:p>
    <w:p w:rsidR="00616A1B" w:rsidRPr="000B1E3A" w:rsidRDefault="00616A1B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互联网模式与资本的伴生关系</w:t>
      </w:r>
    </w:p>
    <w:p w:rsidR="000B1E3A" w:rsidRPr="00616A1B" w:rsidRDefault="000B1E3A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重新认识生态资产</w:t>
      </w:r>
    </w:p>
    <w:p w:rsidR="00616A1B" w:rsidRPr="00616A1B" w:rsidRDefault="00616A1B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传统</w:t>
      </w:r>
      <w:r w:rsidR="00C61B4C" w:rsidRPr="00616A1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企业核心竞争力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重新</w:t>
      </w:r>
      <w:r w:rsidR="00C61B4C" w:rsidRPr="00616A1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塑造</w:t>
      </w:r>
    </w:p>
    <w:p w:rsidR="00616A1B" w:rsidRPr="00616A1B" w:rsidRDefault="00616A1B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中小</w:t>
      </w:r>
      <w:r w:rsidR="00C61B4C" w:rsidRPr="00616A1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企业转型的实现路径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解析</w:t>
      </w:r>
    </w:p>
    <w:p w:rsidR="00616A1B" w:rsidRPr="00616A1B" w:rsidRDefault="00A775A3" w:rsidP="00616A1B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实战</w:t>
      </w:r>
      <w:r w:rsidR="00616A1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案例分析</w:t>
      </w:r>
      <w:r w:rsidR="00616A1B" w:rsidRPr="00616A1B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 xml:space="preserve"> </w:t>
      </w:r>
    </w:p>
    <w:p w:rsidR="00616A1B" w:rsidRDefault="00616A1B" w:rsidP="004B7C51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616A1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讨论：为什么获得成功的</w:t>
      </w:r>
      <w:r w:rsidR="0079338C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转型很少</w:t>
      </w:r>
    </w:p>
    <w:p w:rsidR="00616A1B" w:rsidRPr="00616A1B" w:rsidRDefault="00616A1B" w:rsidP="004B7C51">
      <w:pPr>
        <w:pStyle w:val="a8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616A1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回答问题</w:t>
      </w:r>
    </w:p>
    <w:p w:rsidR="00ED4FE9" w:rsidRDefault="00ED4FE9" w:rsidP="00616A1B">
      <w:pPr>
        <w:pStyle w:val="a8"/>
        <w:ind w:firstLineChars="0" w:firstLine="0"/>
        <w:rPr>
          <w:rFonts w:ascii="微软雅黑" w:eastAsia="微软雅黑" w:hAnsi="微软雅黑"/>
          <w:color w:val="333333"/>
          <w:spacing w:val="15"/>
          <w:szCs w:val="21"/>
        </w:rPr>
      </w:pPr>
    </w:p>
    <w:p w:rsidR="008922F0" w:rsidRPr="008922F0" w:rsidRDefault="00F85B91" w:rsidP="008922F0">
      <w:pPr>
        <w:pStyle w:val="a8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/>
          <w:color w:val="262626" w:themeColor="text1" w:themeTint="D9"/>
          <w:sz w:val="20"/>
          <w:szCs w:val="20"/>
        </w:rPr>
      </w:pPr>
      <w:proofErr w:type="gramStart"/>
      <w:r w:rsidRPr="008922F0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网红经济</w:t>
      </w:r>
      <w:proofErr w:type="gramEnd"/>
      <w:r w:rsidR="00C61B4C" w:rsidRPr="008922F0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：</w:t>
      </w:r>
      <w:r w:rsidRPr="008922F0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信任转移新篇章</w:t>
      </w:r>
    </w:p>
    <w:p w:rsidR="00A5260B" w:rsidRPr="008922F0" w:rsidRDefault="00A5260B" w:rsidP="00A5260B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8922F0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你凭什么吸引我——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给我一个选择你的理由</w:t>
      </w:r>
      <w:r w:rsidRPr="008922F0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？</w:t>
      </w:r>
    </w:p>
    <w:p w:rsidR="008922F0" w:rsidRPr="008922F0" w:rsidRDefault="00A5260B" w:rsidP="009E6AC6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品牌IP重塑关键点</w:t>
      </w:r>
      <w:r w:rsidR="00C61B4C" w:rsidRPr="008922F0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设计</w:t>
      </w:r>
    </w:p>
    <w:p w:rsidR="00A5260B" w:rsidRDefault="00A5260B" w:rsidP="009E6AC6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粉丝经济，得流量者得天下</w:t>
      </w:r>
    </w:p>
    <w:p w:rsidR="008922F0" w:rsidRPr="008922F0" w:rsidRDefault="00C61B4C" w:rsidP="009E6AC6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8922F0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如何设计</w:t>
      </w:r>
      <w:r w:rsidR="00A5260B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IP矩阵，打造品牌和企业家人设</w:t>
      </w:r>
    </w:p>
    <w:p w:rsidR="008922F0" w:rsidRDefault="00A5260B" w:rsidP="009E6AC6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实战</w:t>
      </w:r>
      <w:r w:rsidR="00C61B4C" w:rsidRPr="008922F0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案例分析</w:t>
      </w:r>
    </w:p>
    <w:p w:rsidR="008922F0" w:rsidRDefault="00A5260B" w:rsidP="009E6AC6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讨论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：</w:t>
      </w: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个体价值重塑的底层驱动逻辑</w:t>
      </w:r>
    </w:p>
    <w:p w:rsidR="00A5260B" w:rsidRPr="008922F0" w:rsidRDefault="00A5260B" w:rsidP="009E6AC6">
      <w:pPr>
        <w:pStyle w:val="a8"/>
        <w:numPr>
          <w:ilvl w:val="0"/>
          <w:numId w:val="44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616A1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回答问题</w:t>
      </w:r>
    </w:p>
    <w:p w:rsidR="00A5260B" w:rsidRDefault="00A5260B" w:rsidP="00616A1B">
      <w:pPr>
        <w:pStyle w:val="a8"/>
        <w:ind w:firstLineChars="0" w:firstLine="0"/>
        <w:rPr>
          <w:rFonts w:ascii="微软雅黑" w:eastAsia="微软雅黑" w:hAnsi="微软雅黑"/>
          <w:color w:val="333333"/>
          <w:spacing w:val="15"/>
          <w:szCs w:val="21"/>
        </w:rPr>
      </w:pPr>
    </w:p>
    <w:p w:rsidR="002461A1" w:rsidRPr="002461A1" w:rsidRDefault="002461A1" w:rsidP="002461A1">
      <w:pPr>
        <w:pStyle w:val="a8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/>
          <w:color w:val="262626" w:themeColor="text1" w:themeTint="D9"/>
          <w:sz w:val="20"/>
          <w:szCs w:val="20"/>
        </w:rPr>
      </w:pPr>
      <w:r w:rsidRPr="002461A1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流量资产增值新玩法</w:t>
      </w:r>
      <w:r w:rsidR="00C61B4C" w:rsidRPr="002461A1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：</w:t>
      </w:r>
    </w:p>
    <w:p w:rsidR="002461A1" w:rsidRPr="002461A1" w:rsidRDefault="00256885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大数据</w:t>
      </w:r>
      <w:r w:rsidR="002461A1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时代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精准用户画像</w:t>
      </w:r>
      <w:r w:rsidR="002461A1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的</w:t>
      </w:r>
      <w:r w:rsidR="00C317A0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“打土豪分流量”</w:t>
      </w:r>
      <w:r w:rsidR="002461A1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模式创新</w:t>
      </w:r>
    </w:p>
    <w:p w:rsidR="002461A1" w:rsidRPr="002461A1" w:rsidRDefault="00966AFE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步步为营：社群化运营思维</w:t>
      </w:r>
      <w:r w:rsidR="00C61B4C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——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渠道通路</w:t>
      </w:r>
      <w:r w:rsidR="00C61B4C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瓶颈突破法</w:t>
      </w:r>
    </w:p>
    <w:p w:rsidR="002461A1" w:rsidRDefault="00176DBF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低成本获客</w:t>
      </w:r>
      <w:r w:rsidR="00C61B4C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：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快速引流</w:t>
      </w:r>
      <w:r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的常用突破口</w:t>
      </w:r>
    </w:p>
    <w:p w:rsidR="00AD100A" w:rsidRPr="002461A1" w:rsidRDefault="00AD100A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lastRenderedPageBreak/>
        <w:t>认识微商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、</w:t>
      </w: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直销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、</w:t>
      </w: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信息流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、直播等新玩法</w:t>
      </w:r>
      <w:r w:rsidR="0098241C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的核心</w:t>
      </w:r>
    </w:p>
    <w:p w:rsidR="002461A1" w:rsidRPr="002461A1" w:rsidRDefault="002C662F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2C662F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渠道下沉和社区经济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形式下</w:t>
      </w:r>
      <w:r w:rsidR="00176DBF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如何合纵连横、跨行业整合资源</w:t>
      </w:r>
    </w:p>
    <w:p w:rsidR="002461A1" w:rsidRDefault="00176DBF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流量变现7种途径</w:t>
      </w:r>
    </w:p>
    <w:p w:rsidR="00937E65" w:rsidRPr="002461A1" w:rsidRDefault="00BA0494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proofErr w:type="gramStart"/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避坑</w:t>
      </w:r>
      <w:r w:rsidR="00937E65"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网络</w:t>
      </w:r>
      <w:r w:rsidR="00920D32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灰</w:t>
      </w:r>
      <w:r w:rsidR="00937E65"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产</w:t>
      </w:r>
      <w:proofErr w:type="gramEnd"/>
      <w:r w:rsidR="00937E65"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的一些套路</w:t>
      </w:r>
    </w:p>
    <w:p w:rsidR="002461A1" w:rsidRDefault="00176DBF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实操</w:t>
      </w:r>
      <w:r w:rsidR="00C61B4C" w:rsidRPr="002461A1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案例分析</w:t>
      </w:r>
    </w:p>
    <w:p w:rsidR="00176DBF" w:rsidRDefault="00176DBF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讨论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：</w:t>
      </w: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从KOL到KOC转变带来的新思考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？</w:t>
      </w:r>
    </w:p>
    <w:p w:rsidR="00176DBF" w:rsidRDefault="00176DBF" w:rsidP="002461A1">
      <w:pPr>
        <w:pStyle w:val="a8"/>
        <w:numPr>
          <w:ilvl w:val="0"/>
          <w:numId w:val="45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回答问题</w:t>
      </w:r>
    </w:p>
    <w:p w:rsidR="00D31C1A" w:rsidRPr="002461A1" w:rsidRDefault="00D31C1A" w:rsidP="00D31C1A">
      <w:pPr>
        <w:pStyle w:val="a8"/>
        <w:ind w:left="420" w:firstLineChars="0" w:firstLine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</w:p>
    <w:p w:rsidR="00774568" w:rsidRDefault="00774568" w:rsidP="00774568">
      <w:pPr>
        <w:pStyle w:val="a8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产业</w:t>
      </w:r>
      <w:r w:rsidR="00C61B4C" w:rsidRPr="00774568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互联网商业模式</w:t>
      </w:r>
    </w:p>
    <w:p w:rsidR="00774568" w:rsidRPr="007B3EBE" w:rsidRDefault="007B3EBE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7B3EBE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F</w:t>
      </w:r>
      <w:r w:rsidRPr="007B3EBE"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2B模式野蛮打法</w:t>
      </w:r>
    </w:p>
    <w:p w:rsidR="00774568" w:rsidRPr="007B3EBE" w:rsidRDefault="007B3EBE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7B3EBE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S</w:t>
      </w:r>
      <w:r w:rsidRPr="007B3EBE"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2B2C的野心</w:t>
      </w:r>
    </w:p>
    <w:p w:rsidR="00774568" w:rsidRPr="007B3EBE" w:rsidRDefault="007B3EBE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7B3EBE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SAAS模式</w:t>
      </w:r>
      <w:r w:rsidR="00E72ACE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梦想与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踩过的坑</w:t>
      </w:r>
    </w:p>
    <w:p w:rsidR="007B3EBE" w:rsidRPr="007B3EBE" w:rsidRDefault="007B3EBE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7B3EBE"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电商的进化与新风口</w:t>
      </w:r>
    </w:p>
    <w:p w:rsidR="007B3EBE" w:rsidRDefault="007B3EBE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共享经济的未来：大平台+自我雇佣的个体</w:t>
      </w:r>
    </w:p>
    <w:p w:rsidR="00222A9D" w:rsidRDefault="00222A9D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 w:rsidRPr="00222A9D"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绘制你的商业模式</w:t>
      </w:r>
    </w:p>
    <w:p w:rsidR="00D93784" w:rsidRDefault="00D93784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讨论</w:t>
      </w:r>
      <w:r>
        <w:rPr>
          <w:rFonts w:asciiTheme="minorEastAsia" w:eastAsiaTheme="minorEastAsia" w:hAnsiTheme="minorEastAsia" w:cs="楷体_GB2312" w:hint="eastAsia"/>
          <w:color w:val="262626" w:themeColor="text1" w:themeTint="D9"/>
          <w:sz w:val="20"/>
          <w:szCs w:val="20"/>
        </w:rPr>
        <w:t>：</w:t>
      </w: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智能商业数据时代的终局</w:t>
      </w:r>
    </w:p>
    <w:p w:rsidR="00D93784" w:rsidRPr="007B3EBE" w:rsidRDefault="00D93784" w:rsidP="007B3EBE">
      <w:pPr>
        <w:pStyle w:val="a8"/>
        <w:numPr>
          <w:ilvl w:val="0"/>
          <w:numId w:val="46"/>
        </w:numPr>
        <w:ind w:firstLineChars="0"/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 w:cs="楷体_GB2312"/>
          <w:color w:val="262626" w:themeColor="text1" w:themeTint="D9"/>
          <w:sz w:val="20"/>
          <w:szCs w:val="20"/>
        </w:rPr>
        <w:t>回答问题</w:t>
      </w:r>
    </w:p>
    <w:p w:rsidR="00977ED7" w:rsidRPr="00F3316B" w:rsidRDefault="00977ED7">
      <w:pP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</w:p>
    <w:p w:rsidR="00977ED7" w:rsidRPr="00F3316B" w:rsidRDefault="00977ED7" w:rsidP="009953F2">
      <w:pPr>
        <w:pStyle w:val="a8"/>
        <w:numPr>
          <w:ilvl w:val="0"/>
          <w:numId w:val="24"/>
        </w:numPr>
        <w:ind w:firstLineChars="0"/>
        <w:rPr>
          <w:rFonts w:asciiTheme="minorEastAsia" w:eastAsiaTheme="minorEastAsia" w:hAnsiTheme="minorEastAsia"/>
          <w:b/>
          <w:bCs/>
          <w:color w:val="262626" w:themeColor="text1" w:themeTint="D9"/>
          <w:sz w:val="20"/>
          <w:szCs w:val="20"/>
        </w:rPr>
      </w:pPr>
      <w:r w:rsidRPr="00F3316B">
        <w:rPr>
          <w:rFonts w:asciiTheme="minorEastAsia" w:eastAsiaTheme="minorEastAsia" w:hAnsiTheme="minorEastAsia"/>
          <w:b/>
          <w:bCs/>
          <w:color w:val="262626" w:themeColor="text1" w:themeTint="D9"/>
          <w:sz w:val="20"/>
          <w:szCs w:val="20"/>
        </w:rPr>
        <w:t>总结</w:t>
      </w:r>
    </w:p>
    <w:p w:rsidR="00977ED7" w:rsidRPr="00F3316B" w:rsidRDefault="00977ED7" w:rsidP="001941EC">
      <w:pPr>
        <w:pStyle w:val="a8"/>
        <w:numPr>
          <w:ilvl w:val="0"/>
          <w:numId w:val="38"/>
        </w:numPr>
        <w:ind w:firstLineChars="0"/>
        <w:rPr>
          <w:rFonts w:asciiTheme="minorEastAsia" w:eastAsiaTheme="minorEastAsia" w:hAnsiTheme="minorEastAsia" w:cs="楷体_GB2312"/>
          <w:bCs/>
          <w:color w:val="262626" w:themeColor="text1" w:themeTint="D9"/>
          <w:sz w:val="20"/>
          <w:szCs w:val="20"/>
        </w:rPr>
      </w:pPr>
      <w:r w:rsidRPr="00F3316B">
        <w:rPr>
          <w:rFonts w:asciiTheme="minorEastAsia" w:eastAsiaTheme="minorEastAsia" w:hAnsiTheme="minorEastAsia" w:cs="楷体_GB2312" w:hint="eastAsia"/>
          <w:bCs/>
          <w:color w:val="262626" w:themeColor="text1" w:themeTint="D9"/>
          <w:sz w:val="20"/>
          <w:szCs w:val="20"/>
        </w:rPr>
        <w:t>讲师总结</w:t>
      </w:r>
    </w:p>
    <w:p w:rsidR="003A2118" w:rsidRPr="00F3316B" w:rsidRDefault="003A2118" w:rsidP="003A2118">
      <w:pPr>
        <w:pStyle w:val="a8"/>
        <w:numPr>
          <w:ilvl w:val="0"/>
          <w:numId w:val="38"/>
        </w:numPr>
        <w:ind w:firstLineChars="0"/>
        <w:rPr>
          <w:rFonts w:asciiTheme="minorEastAsia" w:eastAsiaTheme="minorEastAsia" w:hAnsiTheme="minorEastAsia" w:cs="楷体_GB2312"/>
          <w:bCs/>
          <w:color w:val="262626" w:themeColor="text1" w:themeTint="D9"/>
          <w:sz w:val="20"/>
          <w:szCs w:val="20"/>
        </w:rPr>
      </w:pPr>
      <w:r w:rsidRPr="00F3316B">
        <w:rPr>
          <w:rFonts w:asciiTheme="minorEastAsia" w:eastAsiaTheme="minorEastAsia" w:hAnsiTheme="minorEastAsia" w:cs="楷体_GB2312"/>
          <w:bCs/>
          <w:color w:val="262626" w:themeColor="text1" w:themeTint="D9"/>
          <w:sz w:val="20"/>
          <w:szCs w:val="20"/>
        </w:rPr>
        <w:t>学员反馈</w:t>
      </w:r>
    </w:p>
    <w:p w:rsidR="00977ED7" w:rsidRPr="00FC45B8" w:rsidRDefault="00977ED7" w:rsidP="001941EC">
      <w:pPr>
        <w:pStyle w:val="a8"/>
        <w:numPr>
          <w:ilvl w:val="0"/>
          <w:numId w:val="38"/>
        </w:numPr>
        <w:ind w:firstLineChars="0"/>
        <w:rPr>
          <w:rFonts w:asciiTheme="minorEastAsia" w:eastAsiaTheme="minorEastAsia" w:hAnsiTheme="minorEastAsia" w:cs="楷体_GB2312"/>
          <w:bCs/>
          <w:color w:val="262626" w:themeColor="text1" w:themeTint="D9"/>
          <w:sz w:val="20"/>
          <w:szCs w:val="20"/>
        </w:rPr>
      </w:pPr>
      <w:r w:rsidRPr="00F3316B">
        <w:rPr>
          <w:rFonts w:asciiTheme="minorEastAsia" w:eastAsiaTheme="minorEastAsia" w:hAnsiTheme="minorEastAsia" w:cs="楷体_GB2312"/>
          <w:bCs/>
          <w:color w:val="262626" w:themeColor="text1" w:themeTint="D9"/>
          <w:sz w:val="20"/>
          <w:szCs w:val="20"/>
        </w:rPr>
        <w:t>学员与讲师就工作中的具体实际问题进行再沟通</w:t>
      </w:r>
    </w:p>
    <w:p w:rsidR="00020F4D" w:rsidRDefault="00020F4D" w:rsidP="00020F4D">
      <w:pPr>
        <w:widowControl/>
        <w:jc w:val="lef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</w:p>
    <w:p w:rsidR="00020F4D" w:rsidRPr="00020F4D" w:rsidRDefault="00020F4D" w:rsidP="00020F4D">
      <w:pPr>
        <w:rPr>
          <w:rFonts w:asciiTheme="minorEastAsia" w:eastAsiaTheme="minorEastAsia" w:hAnsiTheme="minorEastAsia"/>
          <w:b/>
          <w:color w:val="00B0F0"/>
          <w:sz w:val="20"/>
          <w:szCs w:val="20"/>
        </w:rPr>
      </w:pPr>
      <w:r w:rsidRPr="00020F4D"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>培训师介绍：</w:t>
      </w:r>
      <w:r>
        <w:rPr>
          <w:rFonts w:asciiTheme="minorEastAsia" w:eastAsiaTheme="minorEastAsia" w:hAnsiTheme="minorEastAsia" w:hint="eastAsia"/>
          <w:b/>
          <w:color w:val="00B0F0"/>
          <w:sz w:val="20"/>
          <w:szCs w:val="20"/>
        </w:rPr>
        <w:t xml:space="preserve"> Teacher</w:t>
      </w:r>
    </w:p>
    <w:p w:rsidR="000B1109" w:rsidRPr="008825E6" w:rsidRDefault="00020F4D" w:rsidP="008825E6">
      <w:pPr>
        <w:rPr>
          <w:rFonts w:ascii="微软雅黑" w:eastAsia="微软雅黑" w:hAnsi="微软雅黑"/>
          <w:color w:val="333333"/>
          <w:spacing w:val="15"/>
          <w:szCs w:val="21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  <w:r w:rsidR="000B1109" w:rsidRPr="008825E6">
        <w:rPr>
          <w:rFonts w:ascii="微软雅黑" w:eastAsia="微软雅黑" w:hAnsi="微软雅黑" w:hint="eastAsia"/>
          <w:color w:val="333333"/>
          <w:spacing w:val="15"/>
          <w:szCs w:val="21"/>
        </w:rPr>
        <w:t>苏振中 Eric</w:t>
      </w:r>
    </w:p>
    <w:p w:rsidR="000B1109" w:rsidRDefault="00020F4D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斜杠中年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大叔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互联网领域从业2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0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年。</w:t>
      </w:r>
    </w:p>
    <w:p w:rsidR="005761DC" w:rsidRPr="008825E6" w:rsidRDefault="005761DC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百乔罗管理咨询集团总裁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</w:p>
    <w:p w:rsidR="00EB1A21" w:rsidRPr="008825E6" w:rsidRDefault="00EB1A21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香港大学整合营销传播研究生，复旦EMBA。</w:t>
      </w:r>
    </w:p>
    <w:p w:rsidR="000B1109" w:rsidRPr="008825E6" w:rsidRDefault="00F07A4A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proofErr w:type="gramStart"/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海勤产业</w:t>
      </w:r>
      <w:proofErr w:type="gramEnd"/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加速器发起人，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加糖创</w:t>
      </w:r>
      <w:proofErr w:type="gramStart"/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咖创业者</w:t>
      </w:r>
      <w:r w:rsidR="00020F4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私董会</w:t>
      </w:r>
      <w:proofErr w:type="gramEnd"/>
      <w:r w:rsidR="00020F4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导师，</w:t>
      </w:r>
      <w:proofErr w:type="gramStart"/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派糖时代</w:t>
      </w:r>
      <w:proofErr w:type="gramEnd"/>
      <w:r w:rsidR="00020F4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联合创始人。</w:t>
      </w:r>
    </w:p>
    <w:p w:rsidR="000B1109" w:rsidRPr="008825E6" w:rsidRDefault="00020F4D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200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3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~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2008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年，先后为IBM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中国邮政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铁道部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大庆油田设计院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提供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信息化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服务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</w:p>
    <w:p w:rsidR="000B1109" w:rsidRPr="008825E6" w:rsidRDefault="00020F4D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2009年，第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一次创业，成立百乔罗管理咨询品牌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。专注互联网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相关技术在企业变革中解决方案应用。</w:t>
      </w:r>
    </w:p>
    <w:p w:rsidR="00425CFD" w:rsidRPr="008825E6" w:rsidRDefault="00020F4D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201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4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年转型投资人</w:t>
      </w:r>
      <w:r w:rsidR="008F574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遇到好的项目也忍不住亲自下场。对O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2O教育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食品</w:t>
      </w:r>
      <w:r w:rsidR="00425CFD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等行业的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产业互联网领域</w:t>
      </w:r>
      <w:r w:rsidR="00425CFD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平台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有非常深度的参与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自201</w:t>
      </w:r>
      <w:r w:rsidR="000B1109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0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年，开始出席各类</w:t>
      </w:r>
      <w:r w:rsidR="000B1109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新技术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开发者大会</w:t>
      </w:r>
      <w:r w:rsidR="00425CF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proofErr w:type="gramStart"/>
      <w:r w:rsidR="00425CF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关注</w:t>
      </w:r>
      <w:r w:rsidR="007D79F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区</w:t>
      </w:r>
      <w:proofErr w:type="gramEnd"/>
      <w:r w:rsidR="007D79F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块链、IOT等</w:t>
      </w:r>
      <w:r w:rsidR="00425CF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各类新技术的落地应用场景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。作为商业模式闭环的一部分，2010年起</w:t>
      </w:r>
      <w:r w:rsidR="00E6615C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持续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以</w:t>
      </w:r>
      <w:r w:rsidR="00425CF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独立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咨询顾问、</w:t>
      </w:r>
      <w:r w:rsidR="007D79F8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商业模式优化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教练</w:t>
      </w:r>
      <w:r w:rsidR="001F1F42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、外聘讲师</w:t>
      </w:r>
      <w:r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的身份与多家企业交流学习，教学相长。</w:t>
      </w:r>
    </w:p>
    <w:p w:rsidR="00EB1A21" w:rsidRDefault="00EB1A21" w:rsidP="000B1109">
      <w:pPr>
        <w:spacing w:line="360" w:lineRule="atLeast"/>
        <w:rPr>
          <w:rFonts w:ascii="微软雅黑" w:eastAsia="微软雅黑" w:hAnsi="微软雅黑"/>
          <w:color w:val="333333"/>
          <w:spacing w:val="15"/>
          <w:szCs w:val="21"/>
        </w:rPr>
      </w:pPr>
    </w:p>
    <w:p w:rsidR="00B15169" w:rsidRPr="008825E6" w:rsidRDefault="00020F4D" w:rsidP="008825E6">
      <w:pPr>
        <w:rPr>
          <w:rFonts w:asciiTheme="minorEastAsia" w:eastAsiaTheme="minorEastAsia" w:hAnsiTheme="minorEastAsia"/>
          <w:b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 w:hint="eastAsia"/>
          <w:b/>
          <w:color w:val="262626" w:themeColor="text1" w:themeTint="D9"/>
          <w:sz w:val="20"/>
          <w:szCs w:val="20"/>
        </w:rPr>
        <w:t>所授课程涉及（可按需求定制）：</w:t>
      </w:r>
    </w:p>
    <w:p w:rsidR="00B15169" w:rsidRDefault="00B15169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传统中小企业互联网商业模式重塑</w:t>
      </w:r>
      <w:r w:rsidR="00BD1B8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</w:t>
      </w:r>
      <w:r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互联网运营策略</w:t>
      </w:r>
      <w:r w:rsidR="00BD1B8D" w:rsidRPr="008825E6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、</w:t>
      </w:r>
      <w:r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互联网商业基因植入及招商融资</w:t>
      </w:r>
    </w:p>
    <w:p w:rsidR="00B15169" w:rsidRDefault="00B15169" w:rsidP="000B1109">
      <w:pPr>
        <w:spacing w:line="360" w:lineRule="atLeast"/>
        <w:rPr>
          <w:rFonts w:ascii="微软雅黑" w:eastAsia="微软雅黑" w:hAnsi="微软雅黑"/>
          <w:color w:val="333333"/>
          <w:spacing w:val="15"/>
          <w:szCs w:val="21"/>
        </w:rPr>
      </w:pPr>
    </w:p>
    <w:p w:rsidR="00B15169" w:rsidRDefault="00020F4D" w:rsidP="000B1109">
      <w:pPr>
        <w:spacing w:line="360" w:lineRule="atLeast"/>
        <w:rPr>
          <w:rFonts w:ascii="微软雅黑" w:eastAsia="微软雅黑" w:hAnsi="微软雅黑"/>
          <w:color w:val="333333"/>
          <w:spacing w:val="15"/>
          <w:szCs w:val="21"/>
        </w:rPr>
      </w:pPr>
      <w:r>
        <w:rPr>
          <w:rFonts w:ascii="微软雅黑" w:eastAsia="微软雅黑" w:hAnsi="微软雅黑" w:hint="eastAsia"/>
          <w:color w:val="333333"/>
          <w:spacing w:val="15"/>
          <w:szCs w:val="21"/>
        </w:rPr>
        <w:lastRenderedPageBreak/>
        <w:t>作为教练和讲师先后服务过：</w:t>
      </w:r>
    </w:p>
    <w:p w:rsidR="00DF7C89" w:rsidRPr="008825E6" w:rsidRDefault="00B15169" w:rsidP="000B1109">
      <w:pPr>
        <w:spacing w:line="360" w:lineRule="atLeast"/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</w:pP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诺氏制药，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美的，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阿里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仁和药业，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小米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七匹狼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湖南中烟，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韩</w:t>
      </w:r>
      <w:proofErr w:type="gramStart"/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都衣舍</w:t>
      </w:r>
      <w:proofErr w:type="gramEnd"/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三一重工，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贝尔莱德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小熊电器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麦包包、骆驼、</w:t>
      </w:r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自然堂，</w:t>
      </w:r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茵</w:t>
      </w:r>
      <w:proofErr w:type="gramStart"/>
      <w:r w:rsidRP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曼</w:t>
      </w:r>
      <w:proofErr w:type="gramEnd"/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proofErr w:type="gramStart"/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思百吉</w:t>
      </w:r>
      <w:proofErr w:type="gramEnd"/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仪器(</w:t>
      </w:r>
      <w:proofErr w:type="spellStart"/>
      <w:r w:rsidRPr="001271EB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spectris</w:t>
      </w:r>
      <w:proofErr w:type="spellEnd"/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)，和诺德制药</w:t>
      </w:r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proofErr w:type="gramStart"/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玫</w:t>
      </w:r>
      <w:proofErr w:type="gramEnd"/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琳</w:t>
      </w:r>
      <w:proofErr w:type="gramStart"/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凯</w:t>
      </w:r>
      <w:proofErr w:type="gramEnd"/>
      <w:r w:rsidR="00DF0030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万通定量阀，</w:t>
      </w:r>
      <w:proofErr w:type="gramStart"/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恒荣国际</w:t>
      </w:r>
      <w:proofErr w:type="gramEnd"/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货运，华南国际物流，四川长虹，天正信息科技，贝塔斯曼，图特斯工具(Festool)，</w:t>
      </w:r>
      <w:r w:rsidRPr="001271EB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德马格起重机械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王子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造纸，克恩-里伯斯精密零件，联合系统，C</w:t>
      </w:r>
      <w:r w:rsidRPr="001271EB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 xml:space="preserve">ompass 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C</w:t>
      </w:r>
      <w:r w:rsidRPr="001271EB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atering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，用友软件，金蝶软件，启明软件，法国路透社、拉法基瑞安水泥，</w:t>
      </w:r>
      <w:r w:rsidRPr="001271EB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>意大利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菲亚特(FIAT)、丹麦诺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一致制药，东北制药，三九医药</w:t>
      </w:r>
      <w:r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，</w:t>
      </w:r>
      <w:r w:rsidRPr="001271EB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中国医科大学附属医院，上海医药公司</w:t>
      </w:r>
      <w:r w:rsidR="00020F4D" w:rsidRPr="00DF7C89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等</w:t>
      </w:r>
      <w:r w:rsidR="00BD1B8D">
        <w:rPr>
          <w:rFonts w:asciiTheme="minorEastAsia" w:eastAsiaTheme="minorEastAsia" w:hAnsiTheme="minorEastAsia" w:hint="eastAsia"/>
          <w:color w:val="262626" w:themeColor="text1" w:themeTint="D9"/>
          <w:sz w:val="20"/>
          <w:szCs w:val="20"/>
        </w:rPr>
        <w:t>。</w:t>
      </w:r>
      <w:r w:rsidR="00BD1B8D" w:rsidRPr="008825E6">
        <w:rPr>
          <w:rFonts w:asciiTheme="minorEastAsia" w:eastAsiaTheme="minorEastAsia" w:hAnsiTheme="minorEastAsia"/>
          <w:color w:val="262626" w:themeColor="text1" w:themeTint="D9"/>
          <w:sz w:val="20"/>
          <w:szCs w:val="20"/>
        </w:rPr>
        <w:t xml:space="preserve"> </w:t>
      </w:r>
    </w:p>
    <w:sectPr w:rsidR="00DF7C89" w:rsidRPr="008825E6" w:rsidSect="0045059A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4A" w:rsidRDefault="0025664A" w:rsidP="00BE534F">
      <w:r>
        <w:separator/>
      </w:r>
    </w:p>
  </w:endnote>
  <w:endnote w:type="continuationSeparator" w:id="0">
    <w:p w:rsidR="0025664A" w:rsidRDefault="0025664A" w:rsidP="00B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A" w:rsidRDefault="0045059A" w:rsidP="0045059A">
    <w:pPr>
      <w:pStyle w:val="a4"/>
      <w:rPr>
        <w:szCs w:val="21"/>
      </w:rPr>
    </w:pPr>
    <w:r>
      <w:rPr>
        <w:rFonts w:hint="eastAsia"/>
        <w:szCs w:val="21"/>
      </w:rPr>
      <w:t>____________________________________________________________________________________________________</w:t>
    </w:r>
  </w:p>
  <w:p w:rsidR="0045059A" w:rsidRDefault="0045059A" w:rsidP="0045059A">
    <w:pPr>
      <w:pStyle w:val="a4"/>
      <w:tabs>
        <w:tab w:val="clear" w:pos="8306"/>
        <w:tab w:val="right" w:pos="9030"/>
      </w:tabs>
      <w:rPr>
        <w:color w:val="595959" w:themeColor="text1" w:themeTint="A6"/>
      </w:rPr>
    </w:pPr>
    <w:r>
      <w:rPr>
        <w:rFonts w:hint="eastAsia"/>
      </w:rPr>
      <w:t xml:space="preserve">Copyright </w:t>
    </w:r>
    <w:r>
      <w:rPr>
        <w:rFonts w:hint="eastAsia"/>
      </w:rPr>
      <w:t>苏振中</w:t>
    </w:r>
    <w:r>
      <w:rPr>
        <w:rFonts w:hint="eastAsia"/>
      </w:rPr>
      <w:t xml:space="preserve"> All Right </w:t>
    </w:r>
    <w:r>
      <w:t>Reserv</w:t>
    </w:r>
    <w:r>
      <w:rPr>
        <w:rFonts w:hint="eastAsia"/>
      </w:rPr>
      <w:t xml:space="preserve">e.                                                      </w:t>
    </w:r>
    <w:r w:rsidRPr="001B08FD">
      <w:rPr>
        <w:rFonts w:hint="eastAsia"/>
      </w:rPr>
      <w:t>51176080@qq.com</w:t>
    </w:r>
  </w:p>
  <w:p w:rsidR="0045059A" w:rsidRPr="00004293" w:rsidRDefault="0045059A" w:rsidP="00E40D4B">
    <w:pPr>
      <w:pStyle w:val="a4"/>
      <w:tabs>
        <w:tab w:val="clear" w:pos="8306"/>
        <w:tab w:val="right" w:pos="9030"/>
      </w:tabs>
      <w:wordWrap w:val="0"/>
      <w:jc w:val="right"/>
      <w:rPr>
        <w:color w:val="595959" w:themeColor="text1" w:themeTint="A6"/>
      </w:rPr>
    </w:pPr>
    <w:r w:rsidRPr="00004293">
      <w:rPr>
        <w:rFonts w:hint="eastAsia"/>
        <w:color w:val="595959" w:themeColor="text1" w:themeTint="A6"/>
        <w:szCs w:val="21"/>
      </w:rPr>
      <w:t xml:space="preserve"> </w:t>
    </w:r>
    <w:r w:rsidRPr="00004293">
      <w:rPr>
        <w:rFonts w:hint="eastAsia"/>
        <w:color w:val="595959" w:themeColor="text1" w:themeTint="A6"/>
        <w:szCs w:val="21"/>
      </w:rPr>
      <w:tab/>
    </w:r>
    <w:r>
      <w:rPr>
        <w:rFonts w:hint="eastAsia"/>
        <w:color w:val="595959" w:themeColor="text1" w:themeTint="A6"/>
        <w:szCs w:val="21"/>
      </w:rPr>
      <w:t xml:space="preserve"> </w:t>
    </w:r>
    <w:r w:rsidRPr="00004293">
      <w:rPr>
        <w:rFonts w:hint="eastAsia"/>
        <w:color w:val="595959" w:themeColor="text1" w:themeTint="A6"/>
        <w:szCs w:val="21"/>
      </w:rPr>
      <w:t xml:space="preserve">            </w:t>
    </w:r>
    <w:r>
      <w:rPr>
        <w:rFonts w:hint="eastAsia"/>
        <w:color w:val="595959" w:themeColor="text1" w:themeTint="A6"/>
        <w:szCs w:val="21"/>
      </w:rPr>
      <w:t xml:space="preserve">   </w:t>
    </w:r>
    <w:r w:rsidRPr="00004293">
      <w:rPr>
        <w:rFonts w:hint="eastAsia"/>
        <w:color w:val="595959" w:themeColor="text1" w:themeTint="A6"/>
        <w:szCs w:val="21"/>
      </w:rPr>
      <w:t xml:space="preserve">                         </w:t>
    </w:r>
    <w:r>
      <w:rPr>
        <w:rFonts w:hint="eastAsia"/>
        <w:color w:val="595959" w:themeColor="text1" w:themeTint="A6"/>
        <w:szCs w:val="21"/>
      </w:rPr>
      <w:t xml:space="preserve">  </w:t>
    </w:r>
    <w:r w:rsidRPr="00004293">
      <w:rPr>
        <w:rFonts w:hint="eastAsia"/>
        <w:color w:val="595959" w:themeColor="text1" w:themeTint="A6"/>
        <w:szCs w:val="21"/>
      </w:rPr>
      <w:t xml:space="preserve">     </w:t>
    </w:r>
    <w:r>
      <w:rPr>
        <w:rFonts w:hint="eastAsia"/>
        <w:color w:val="595959" w:themeColor="text1" w:themeTint="A6"/>
        <w:szCs w:val="21"/>
      </w:rPr>
      <w:t>手机</w:t>
    </w:r>
    <w:r>
      <w:rPr>
        <w:rFonts w:hint="eastAsia"/>
        <w:color w:val="595959" w:themeColor="text1" w:themeTint="A6"/>
        <w:szCs w:val="21"/>
      </w:rPr>
      <w:t>/</w:t>
    </w:r>
    <w:proofErr w:type="gramStart"/>
    <w:r>
      <w:rPr>
        <w:rFonts w:hint="eastAsia"/>
        <w:color w:val="595959" w:themeColor="text1" w:themeTint="A6"/>
        <w:szCs w:val="21"/>
      </w:rPr>
      <w:t>微信</w:t>
    </w:r>
    <w:proofErr w:type="gramEnd"/>
    <w:r>
      <w:rPr>
        <w:rFonts w:hint="eastAsia"/>
        <w:color w:val="595959" w:themeColor="text1" w:themeTint="A6"/>
        <w:szCs w:val="21"/>
      </w:rPr>
      <w:t>13917479637</w:t>
    </w:r>
  </w:p>
  <w:p w:rsidR="0045059A" w:rsidRPr="0083027F" w:rsidRDefault="0045059A" w:rsidP="00B061A1">
    <w:pPr>
      <w:jc w:val="center"/>
    </w:pPr>
    <w:r>
      <w:rPr>
        <w:rFonts w:hint="eastAsia"/>
        <w:szCs w:val="21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E40D4B"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1365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lang w:val="zh-CN"/>
          </w:rPr>
          <w:t xml:space="preserve"> / </w:t>
        </w:r>
        <w:r w:rsidR="0025664A">
          <w:fldChar w:fldCharType="begin"/>
        </w:r>
        <w:r w:rsidR="0025664A">
          <w:instrText xml:space="preserve"> NUMPAGES  </w:instrText>
        </w:r>
        <w:r w:rsidR="0025664A">
          <w:fldChar w:fldCharType="separate"/>
        </w:r>
        <w:r w:rsidR="00513659">
          <w:rPr>
            <w:noProof/>
          </w:rPr>
          <w:t>4</w:t>
        </w:r>
        <w:r w:rsidR="0025664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4A" w:rsidRDefault="0025664A" w:rsidP="00BE534F">
      <w:r>
        <w:separator/>
      </w:r>
    </w:p>
  </w:footnote>
  <w:footnote w:type="continuationSeparator" w:id="0">
    <w:p w:rsidR="0025664A" w:rsidRDefault="0025664A" w:rsidP="00BE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A" w:rsidRPr="0083027F" w:rsidRDefault="0045059A" w:rsidP="0045059A">
    <w:pPr>
      <w:pStyle w:val="a3"/>
      <w:tabs>
        <w:tab w:val="clear" w:pos="8306"/>
        <w:tab w:val="right" w:pos="9000"/>
      </w:tabs>
      <w:jc w:val="both"/>
    </w:pPr>
    <w:r>
      <w:rPr>
        <w:rFonts w:hint="eastAsia"/>
      </w:rPr>
      <w:t>成长</w:t>
    </w:r>
    <w:r>
      <w:t>型企业</w:t>
    </w:r>
    <w:r>
      <w:rPr>
        <w:rFonts w:hint="eastAsia"/>
      </w:rPr>
      <w:t>实战研修课程系列</w:t>
    </w:r>
    <w:r>
      <w:rPr>
        <w:rFonts w:hint="eastAsia"/>
      </w:rPr>
      <w:t xml:space="preserve">    </w:t>
    </w:r>
    <w:r>
      <w:t xml:space="preserve">   </w:t>
    </w:r>
    <w:r>
      <w:rPr>
        <w:rFonts w:hint="eastAsia"/>
      </w:rPr>
      <w:t xml:space="preserve">                                                  </w:t>
    </w:r>
    <w:r>
      <w:rPr>
        <w:rFonts w:hint="eastAsia"/>
      </w:rPr>
      <w:t>商业模式品牌课程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1"/>
      </v:shape>
    </w:pict>
  </w:numPicBullet>
  <w:abstractNum w:abstractNumId="0">
    <w:nsid w:val="02D83F34"/>
    <w:multiLevelType w:val="hybridMultilevel"/>
    <w:tmpl w:val="DF707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3207D"/>
    <w:multiLevelType w:val="hybridMultilevel"/>
    <w:tmpl w:val="AF8E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33AE4"/>
    <w:multiLevelType w:val="hybridMultilevel"/>
    <w:tmpl w:val="BEBE29E0"/>
    <w:lvl w:ilvl="0" w:tplc="CC102C9A">
      <w:start w:val="1"/>
      <w:numFmt w:val="japaneseCounting"/>
      <w:lvlText w:val="第%1天"/>
      <w:lvlJc w:val="left"/>
      <w:pPr>
        <w:ind w:left="840" w:hanging="840"/>
      </w:pPr>
      <w:rPr>
        <w:rFonts w:hint="default"/>
      </w:rPr>
    </w:lvl>
    <w:lvl w:ilvl="1" w:tplc="F41A4DAA">
      <w:start w:val="1"/>
      <w:numFmt w:val="japaneseCounting"/>
      <w:lvlText w:val="%2、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A84DCA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46743B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E34642"/>
    <w:multiLevelType w:val="hybridMultilevel"/>
    <w:tmpl w:val="0CD81F8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0374684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BF3387"/>
    <w:multiLevelType w:val="hybridMultilevel"/>
    <w:tmpl w:val="7988E714"/>
    <w:lvl w:ilvl="0" w:tplc="84FC1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31103F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5B646A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5940C90"/>
    <w:multiLevelType w:val="hybridMultilevel"/>
    <w:tmpl w:val="281E62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5B27AC4"/>
    <w:multiLevelType w:val="hybridMultilevel"/>
    <w:tmpl w:val="0930BC22"/>
    <w:lvl w:ilvl="0" w:tplc="27CAD774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174478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E678B2"/>
    <w:multiLevelType w:val="multilevel"/>
    <w:tmpl w:val="285CC1EE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227D5E2B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2A14157"/>
    <w:multiLevelType w:val="hybridMultilevel"/>
    <w:tmpl w:val="F2CC39F4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>
    <w:nsid w:val="26985C0C"/>
    <w:multiLevelType w:val="hybridMultilevel"/>
    <w:tmpl w:val="94B0B1E2"/>
    <w:lvl w:ilvl="0" w:tplc="93EEBAB4">
      <w:start w:val="1"/>
      <w:numFmt w:val="japaneseCounting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26E59F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28DA6C4D"/>
    <w:multiLevelType w:val="hybridMultilevel"/>
    <w:tmpl w:val="55FAE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164C9"/>
    <w:multiLevelType w:val="multilevel"/>
    <w:tmpl w:val="A1A48DCA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2D903B16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DEA226C"/>
    <w:multiLevelType w:val="hybridMultilevel"/>
    <w:tmpl w:val="861E8C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DFB4048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4C93A56"/>
    <w:multiLevelType w:val="hybridMultilevel"/>
    <w:tmpl w:val="814A8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C4471"/>
    <w:multiLevelType w:val="hybridMultilevel"/>
    <w:tmpl w:val="D1229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410AF"/>
    <w:multiLevelType w:val="multilevel"/>
    <w:tmpl w:val="CFE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E31F8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5E0639D"/>
    <w:multiLevelType w:val="hybridMultilevel"/>
    <w:tmpl w:val="8AA4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7084D"/>
    <w:multiLevelType w:val="hybridMultilevel"/>
    <w:tmpl w:val="58C6360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>
    <w:nsid w:val="4C703C5F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3510E8D"/>
    <w:multiLevelType w:val="hybridMultilevel"/>
    <w:tmpl w:val="BCB4C690"/>
    <w:lvl w:ilvl="0" w:tplc="F6E433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6E433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2C146B"/>
    <w:multiLevelType w:val="hybridMultilevel"/>
    <w:tmpl w:val="173E2D6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>
    <w:nsid w:val="5A3B4074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427B1A"/>
    <w:multiLevelType w:val="hybridMultilevel"/>
    <w:tmpl w:val="C0D672F4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3">
    <w:nsid w:val="5F5D41DA"/>
    <w:multiLevelType w:val="hybridMultilevel"/>
    <w:tmpl w:val="09FC478A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4">
    <w:nsid w:val="607F43B4"/>
    <w:multiLevelType w:val="hybridMultilevel"/>
    <w:tmpl w:val="04BE5656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5">
    <w:nsid w:val="611B0836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D32D8C"/>
    <w:multiLevelType w:val="hybridMultilevel"/>
    <w:tmpl w:val="219CD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433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26497"/>
    <w:multiLevelType w:val="hybridMultilevel"/>
    <w:tmpl w:val="2D2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54341D"/>
    <w:multiLevelType w:val="hybridMultilevel"/>
    <w:tmpl w:val="003076B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0EB49FD"/>
    <w:multiLevelType w:val="hybridMultilevel"/>
    <w:tmpl w:val="97AE8326"/>
    <w:lvl w:ilvl="0" w:tplc="C50281D4">
      <w:start w:val="1"/>
      <w:numFmt w:val="bullet"/>
      <w:pStyle w:val="Lb1"/>
      <w:lvlText w:val="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0036A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597B12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5395097"/>
    <w:multiLevelType w:val="hybridMultilevel"/>
    <w:tmpl w:val="F56A8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9E60E0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4D1576"/>
    <w:multiLevelType w:val="hybridMultilevel"/>
    <w:tmpl w:val="859E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F8B3AF9"/>
    <w:multiLevelType w:val="hybridMultilevel"/>
    <w:tmpl w:val="2F4E31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18"/>
  </w:num>
  <w:num w:numId="5">
    <w:abstractNumId w:val="33"/>
  </w:num>
  <w:num w:numId="6">
    <w:abstractNumId w:val="15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16"/>
  </w:num>
  <w:num w:numId="12">
    <w:abstractNumId w:val="17"/>
  </w:num>
  <w:num w:numId="13">
    <w:abstractNumId w:val="1"/>
  </w:num>
  <w:num w:numId="14">
    <w:abstractNumId w:val="24"/>
  </w:num>
  <w:num w:numId="15">
    <w:abstractNumId w:val="36"/>
  </w:num>
  <w:num w:numId="16">
    <w:abstractNumId w:val="29"/>
  </w:num>
  <w:num w:numId="17">
    <w:abstractNumId w:val="22"/>
  </w:num>
  <w:num w:numId="18">
    <w:abstractNumId w:val="37"/>
  </w:num>
  <w:num w:numId="19">
    <w:abstractNumId w:val="26"/>
  </w:num>
  <w:num w:numId="20">
    <w:abstractNumId w:val="23"/>
  </w:num>
  <w:num w:numId="21">
    <w:abstractNumId w:val="28"/>
  </w:num>
  <w:num w:numId="22">
    <w:abstractNumId w:val="42"/>
  </w:num>
  <w:num w:numId="23">
    <w:abstractNumId w:val="0"/>
  </w:num>
  <w:num w:numId="24">
    <w:abstractNumId w:val="20"/>
  </w:num>
  <w:num w:numId="25">
    <w:abstractNumId w:val="35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  <w:num w:numId="30">
    <w:abstractNumId w:val="8"/>
  </w:num>
  <w:num w:numId="31">
    <w:abstractNumId w:val="3"/>
  </w:num>
  <w:num w:numId="32">
    <w:abstractNumId w:val="12"/>
  </w:num>
  <w:num w:numId="33">
    <w:abstractNumId w:val="41"/>
  </w:num>
  <w:num w:numId="34">
    <w:abstractNumId w:val="21"/>
  </w:num>
  <w:num w:numId="35">
    <w:abstractNumId w:val="43"/>
  </w:num>
  <w:num w:numId="36">
    <w:abstractNumId w:val="25"/>
  </w:num>
  <w:num w:numId="37">
    <w:abstractNumId w:val="40"/>
  </w:num>
  <w:num w:numId="38">
    <w:abstractNumId w:val="9"/>
  </w:num>
  <w:num w:numId="39">
    <w:abstractNumId w:val="38"/>
  </w:num>
  <w:num w:numId="40">
    <w:abstractNumId w:val="39"/>
  </w:num>
  <w:num w:numId="41">
    <w:abstractNumId w:val="34"/>
  </w:num>
  <w:num w:numId="42">
    <w:abstractNumId w:val="45"/>
  </w:num>
  <w:num w:numId="43">
    <w:abstractNumId w:val="7"/>
  </w:num>
  <w:num w:numId="44">
    <w:abstractNumId w:val="44"/>
  </w:num>
  <w:num w:numId="45">
    <w:abstractNumId w:val="3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34F"/>
    <w:rsid w:val="00000381"/>
    <w:rsid w:val="00004293"/>
    <w:rsid w:val="00006D4E"/>
    <w:rsid w:val="0000777A"/>
    <w:rsid w:val="00011895"/>
    <w:rsid w:val="00020F4D"/>
    <w:rsid w:val="00020FF6"/>
    <w:rsid w:val="000216A1"/>
    <w:rsid w:val="00030A5D"/>
    <w:rsid w:val="00036673"/>
    <w:rsid w:val="000379B1"/>
    <w:rsid w:val="00043799"/>
    <w:rsid w:val="000455BB"/>
    <w:rsid w:val="00046016"/>
    <w:rsid w:val="0005199B"/>
    <w:rsid w:val="00056D9B"/>
    <w:rsid w:val="000644C6"/>
    <w:rsid w:val="0007092C"/>
    <w:rsid w:val="000716E5"/>
    <w:rsid w:val="000767B3"/>
    <w:rsid w:val="0009124E"/>
    <w:rsid w:val="00097C6C"/>
    <w:rsid w:val="000A29DD"/>
    <w:rsid w:val="000B1109"/>
    <w:rsid w:val="000B1E3A"/>
    <w:rsid w:val="000B337C"/>
    <w:rsid w:val="000B5687"/>
    <w:rsid w:val="000D6B10"/>
    <w:rsid w:val="000D7786"/>
    <w:rsid w:val="000E41EE"/>
    <w:rsid w:val="000E53C6"/>
    <w:rsid w:val="000F1960"/>
    <w:rsid w:val="000F219B"/>
    <w:rsid w:val="000F77DE"/>
    <w:rsid w:val="00101773"/>
    <w:rsid w:val="001038D1"/>
    <w:rsid w:val="001044AE"/>
    <w:rsid w:val="00104ECC"/>
    <w:rsid w:val="0010669D"/>
    <w:rsid w:val="0011607A"/>
    <w:rsid w:val="001168C2"/>
    <w:rsid w:val="0011736E"/>
    <w:rsid w:val="00124042"/>
    <w:rsid w:val="0012487E"/>
    <w:rsid w:val="001271EB"/>
    <w:rsid w:val="00132FF9"/>
    <w:rsid w:val="0013421D"/>
    <w:rsid w:val="00142783"/>
    <w:rsid w:val="0015457C"/>
    <w:rsid w:val="00165B73"/>
    <w:rsid w:val="00167D9E"/>
    <w:rsid w:val="001718B4"/>
    <w:rsid w:val="001766C7"/>
    <w:rsid w:val="00176DBF"/>
    <w:rsid w:val="00184DBD"/>
    <w:rsid w:val="00187F93"/>
    <w:rsid w:val="00191546"/>
    <w:rsid w:val="001941EC"/>
    <w:rsid w:val="00194D69"/>
    <w:rsid w:val="001A7D45"/>
    <w:rsid w:val="001B08FD"/>
    <w:rsid w:val="001B2A6F"/>
    <w:rsid w:val="001C7FD4"/>
    <w:rsid w:val="001D4793"/>
    <w:rsid w:val="001E17E7"/>
    <w:rsid w:val="001F1F42"/>
    <w:rsid w:val="001F30DD"/>
    <w:rsid w:val="001F57DA"/>
    <w:rsid w:val="00204FDA"/>
    <w:rsid w:val="00211853"/>
    <w:rsid w:val="00222A9D"/>
    <w:rsid w:val="00223399"/>
    <w:rsid w:val="00227EB4"/>
    <w:rsid w:val="00235CB9"/>
    <w:rsid w:val="00237532"/>
    <w:rsid w:val="002461A1"/>
    <w:rsid w:val="0025664A"/>
    <w:rsid w:val="00256885"/>
    <w:rsid w:val="00260E9E"/>
    <w:rsid w:val="0026139D"/>
    <w:rsid w:val="00261A90"/>
    <w:rsid w:val="00264785"/>
    <w:rsid w:val="002748E6"/>
    <w:rsid w:val="00275012"/>
    <w:rsid w:val="002760B3"/>
    <w:rsid w:val="0028711F"/>
    <w:rsid w:val="00292AC4"/>
    <w:rsid w:val="00294498"/>
    <w:rsid w:val="002945B5"/>
    <w:rsid w:val="00295B4D"/>
    <w:rsid w:val="002A2E24"/>
    <w:rsid w:val="002A48CB"/>
    <w:rsid w:val="002C31E9"/>
    <w:rsid w:val="002C662F"/>
    <w:rsid w:val="002D262D"/>
    <w:rsid w:val="002D3664"/>
    <w:rsid w:val="002E1821"/>
    <w:rsid w:val="002F01E1"/>
    <w:rsid w:val="002F3474"/>
    <w:rsid w:val="002F6DE6"/>
    <w:rsid w:val="00306CB9"/>
    <w:rsid w:val="00312E92"/>
    <w:rsid w:val="00327704"/>
    <w:rsid w:val="003333A3"/>
    <w:rsid w:val="003366C0"/>
    <w:rsid w:val="00341DFE"/>
    <w:rsid w:val="00342A14"/>
    <w:rsid w:val="00346FFC"/>
    <w:rsid w:val="00351328"/>
    <w:rsid w:val="00356377"/>
    <w:rsid w:val="0035677A"/>
    <w:rsid w:val="00356DCA"/>
    <w:rsid w:val="00387F17"/>
    <w:rsid w:val="00391235"/>
    <w:rsid w:val="0039447C"/>
    <w:rsid w:val="003A1620"/>
    <w:rsid w:val="003A2118"/>
    <w:rsid w:val="003A5D30"/>
    <w:rsid w:val="003B603E"/>
    <w:rsid w:val="003D20DD"/>
    <w:rsid w:val="003D393C"/>
    <w:rsid w:val="003E685E"/>
    <w:rsid w:val="003E78A3"/>
    <w:rsid w:val="003F049D"/>
    <w:rsid w:val="003F7A91"/>
    <w:rsid w:val="00401D5E"/>
    <w:rsid w:val="00406566"/>
    <w:rsid w:val="00412AF6"/>
    <w:rsid w:val="00425CFD"/>
    <w:rsid w:val="00432881"/>
    <w:rsid w:val="004377C2"/>
    <w:rsid w:val="00442A5E"/>
    <w:rsid w:val="0045059A"/>
    <w:rsid w:val="00452455"/>
    <w:rsid w:val="004614AE"/>
    <w:rsid w:val="00473B45"/>
    <w:rsid w:val="00475BF2"/>
    <w:rsid w:val="00497DBD"/>
    <w:rsid w:val="004A3044"/>
    <w:rsid w:val="004A3C7E"/>
    <w:rsid w:val="004A581D"/>
    <w:rsid w:val="004B1571"/>
    <w:rsid w:val="004C13B1"/>
    <w:rsid w:val="004C4C6B"/>
    <w:rsid w:val="004C52C8"/>
    <w:rsid w:val="004D302A"/>
    <w:rsid w:val="004D5B20"/>
    <w:rsid w:val="004D5EEB"/>
    <w:rsid w:val="004E4567"/>
    <w:rsid w:val="005126D5"/>
    <w:rsid w:val="00513659"/>
    <w:rsid w:val="0053520F"/>
    <w:rsid w:val="005370E0"/>
    <w:rsid w:val="0054256C"/>
    <w:rsid w:val="00557812"/>
    <w:rsid w:val="00564D59"/>
    <w:rsid w:val="00566BE8"/>
    <w:rsid w:val="005761DC"/>
    <w:rsid w:val="00585BB3"/>
    <w:rsid w:val="00590D68"/>
    <w:rsid w:val="005978E8"/>
    <w:rsid w:val="005A3528"/>
    <w:rsid w:val="005B00AF"/>
    <w:rsid w:val="005C230B"/>
    <w:rsid w:val="005C597A"/>
    <w:rsid w:val="005C6E9C"/>
    <w:rsid w:val="005D27B3"/>
    <w:rsid w:val="005E087B"/>
    <w:rsid w:val="005E1DD6"/>
    <w:rsid w:val="005E586D"/>
    <w:rsid w:val="005F3C5D"/>
    <w:rsid w:val="005F41E5"/>
    <w:rsid w:val="00601CED"/>
    <w:rsid w:val="00603ED7"/>
    <w:rsid w:val="006069CC"/>
    <w:rsid w:val="006072F4"/>
    <w:rsid w:val="00616A1B"/>
    <w:rsid w:val="0062359D"/>
    <w:rsid w:val="00633106"/>
    <w:rsid w:val="0063406C"/>
    <w:rsid w:val="0064284A"/>
    <w:rsid w:val="00651E50"/>
    <w:rsid w:val="00660D20"/>
    <w:rsid w:val="00663E17"/>
    <w:rsid w:val="00670745"/>
    <w:rsid w:val="00671EC9"/>
    <w:rsid w:val="006736F5"/>
    <w:rsid w:val="00680168"/>
    <w:rsid w:val="00693B8D"/>
    <w:rsid w:val="00696AD0"/>
    <w:rsid w:val="006A2B37"/>
    <w:rsid w:val="006B3EB3"/>
    <w:rsid w:val="006B522B"/>
    <w:rsid w:val="006B72C4"/>
    <w:rsid w:val="006C0D1D"/>
    <w:rsid w:val="006C48BE"/>
    <w:rsid w:val="006C4F04"/>
    <w:rsid w:val="006D14E6"/>
    <w:rsid w:val="006D1890"/>
    <w:rsid w:val="006E3FA8"/>
    <w:rsid w:val="006E6473"/>
    <w:rsid w:val="007068DC"/>
    <w:rsid w:val="007168BA"/>
    <w:rsid w:val="007305BB"/>
    <w:rsid w:val="00741BFC"/>
    <w:rsid w:val="00743F66"/>
    <w:rsid w:val="0074463E"/>
    <w:rsid w:val="00746054"/>
    <w:rsid w:val="00760415"/>
    <w:rsid w:val="00767DDF"/>
    <w:rsid w:val="00773CB8"/>
    <w:rsid w:val="00773F0E"/>
    <w:rsid w:val="00774568"/>
    <w:rsid w:val="00791344"/>
    <w:rsid w:val="0079338C"/>
    <w:rsid w:val="0079755B"/>
    <w:rsid w:val="007A03DF"/>
    <w:rsid w:val="007A1926"/>
    <w:rsid w:val="007A4733"/>
    <w:rsid w:val="007A79E2"/>
    <w:rsid w:val="007B253D"/>
    <w:rsid w:val="007B2C53"/>
    <w:rsid w:val="007B3909"/>
    <w:rsid w:val="007B3EBE"/>
    <w:rsid w:val="007C038E"/>
    <w:rsid w:val="007C5020"/>
    <w:rsid w:val="007D0B25"/>
    <w:rsid w:val="007D6D7A"/>
    <w:rsid w:val="007D79F8"/>
    <w:rsid w:val="007E429E"/>
    <w:rsid w:val="007E5715"/>
    <w:rsid w:val="007F1A13"/>
    <w:rsid w:val="007F364B"/>
    <w:rsid w:val="007F77C5"/>
    <w:rsid w:val="00804159"/>
    <w:rsid w:val="00806E18"/>
    <w:rsid w:val="008151AB"/>
    <w:rsid w:val="00816ACA"/>
    <w:rsid w:val="00817569"/>
    <w:rsid w:val="008221B6"/>
    <w:rsid w:val="00823C72"/>
    <w:rsid w:val="00831A6E"/>
    <w:rsid w:val="00841A54"/>
    <w:rsid w:val="00842372"/>
    <w:rsid w:val="00850631"/>
    <w:rsid w:val="0086163E"/>
    <w:rsid w:val="008661BC"/>
    <w:rsid w:val="00874CC7"/>
    <w:rsid w:val="008825E6"/>
    <w:rsid w:val="008907AC"/>
    <w:rsid w:val="00890F36"/>
    <w:rsid w:val="008922F0"/>
    <w:rsid w:val="0089482E"/>
    <w:rsid w:val="008A7822"/>
    <w:rsid w:val="008B0504"/>
    <w:rsid w:val="008B0A07"/>
    <w:rsid w:val="008B3BEB"/>
    <w:rsid w:val="008C0526"/>
    <w:rsid w:val="008C5D07"/>
    <w:rsid w:val="008C5DD2"/>
    <w:rsid w:val="008E3086"/>
    <w:rsid w:val="008F574D"/>
    <w:rsid w:val="008F60CB"/>
    <w:rsid w:val="008F615E"/>
    <w:rsid w:val="008F6BF4"/>
    <w:rsid w:val="009042F2"/>
    <w:rsid w:val="00907F69"/>
    <w:rsid w:val="00920D32"/>
    <w:rsid w:val="009210A0"/>
    <w:rsid w:val="00937E65"/>
    <w:rsid w:val="009410D1"/>
    <w:rsid w:val="0094269E"/>
    <w:rsid w:val="00953298"/>
    <w:rsid w:val="0095471D"/>
    <w:rsid w:val="00960271"/>
    <w:rsid w:val="00963ECA"/>
    <w:rsid w:val="009640BD"/>
    <w:rsid w:val="0096430D"/>
    <w:rsid w:val="00966AFE"/>
    <w:rsid w:val="00971F4B"/>
    <w:rsid w:val="00977ED7"/>
    <w:rsid w:val="0098200A"/>
    <w:rsid w:val="0098241C"/>
    <w:rsid w:val="00982857"/>
    <w:rsid w:val="00991825"/>
    <w:rsid w:val="00993B75"/>
    <w:rsid w:val="009953F2"/>
    <w:rsid w:val="009960D3"/>
    <w:rsid w:val="009A15CE"/>
    <w:rsid w:val="009A2EA3"/>
    <w:rsid w:val="009A3C14"/>
    <w:rsid w:val="009A7CB1"/>
    <w:rsid w:val="009B12F4"/>
    <w:rsid w:val="009B65BF"/>
    <w:rsid w:val="009C5EFC"/>
    <w:rsid w:val="009E0DDC"/>
    <w:rsid w:val="009E3B0E"/>
    <w:rsid w:val="009E6450"/>
    <w:rsid w:val="009E6AC6"/>
    <w:rsid w:val="00A0042C"/>
    <w:rsid w:val="00A01013"/>
    <w:rsid w:val="00A068EE"/>
    <w:rsid w:val="00A24BD5"/>
    <w:rsid w:val="00A273B2"/>
    <w:rsid w:val="00A378A9"/>
    <w:rsid w:val="00A4133C"/>
    <w:rsid w:val="00A434C3"/>
    <w:rsid w:val="00A50E62"/>
    <w:rsid w:val="00A5260B"/>
    <w:rsid w:val="00A57364"/>
    <w:rsid w:val="00A62418"/>
    <w:rsid w:val="00A651C7"/>
    <w:rsid w:val="00A73CD2"/>
    <w:rsid w:val="00A775A3"/>
    <w:rsid w:val="00A96902"/>
    <w:rsid w:val="00AA00A2"/>
    <w:rsid w:val="00AA3824"/>
    <w:rsid w:val="00AA414A"/>
    <w:rsid w:val="00AA4881"/>
    <w:rsid w:val="00AB6D22"/>
    <w:rsid w:val="00AC2E95"/>
    <w:rsid w:val="00AC42C2"/>
    <w:rsid w:val="00AC4F9D"/>
    <w:rsid w:val="00AC59BB"/>
    <w:rsid w:val="00AC79F3"/>
    <w:rsid w:val="00AD100A"/>
    <w:rsid w:val="00AE4EFB"/>
    <w:rsid w:val="00AE582C"/>
    <w:rsid w:val="00AE64B8"/>
    <w:rsid w:val="00B0347A"/>
    <w:rsid w:val="00B04FD0"/>
    <w:rsid w:val="00B061A1"/>
    <w:rsid w:val="00B116DB"/>
    <w:rsid w:val="00B15128"/>
    <w:rsid w:val="00B15169"/>
    <w:rsid w:val="00B216D8"/>
    <w:rsid w:val="00B2709A"/>
    <w:rsid w:val="00B30E13"/>
    <w:rsid w:val="00B3131A"/>
    <w:rsid w:val="00B33A0A"/>
    <w:rsid w:val="00B3728F"/>
    <w:rsid w:val="00B40B43"/>
    <w:rsid w:val="00B527FD"/>
    <w:rsid w:val="00B55C57"/>
    <w:rsid w:val="00B61762"/>
    <w:rsid w:val="00B72CA5"/>
    <w:rsid w:val="00B75817"/>
    <w:rsid w:val="00B82A66"/>
    <w:rsid w:val="00B90BF0"/>
    <w:rsid w:val="00B93109"/>
    <w:rsid w:val="00BA0494"/>
    <w:rsid w:val="00BA2390"/>
    <w:rsid w:val="00BA6D47"/>
    <w:rsid w:val="00BB3F84"/>
    <w:rsid w:val="00BC2832"/>
    <w:rsid w:val="00BC5430"/>
    <w:rsid w:val="00BD1B8D"/>
    <w:rsid w:val="00BD3668"/>
    <w:rsid w:val="00BE0210"/>
    <w:rsid w:val="00BE3EAA"/>
    <w:rsid w:val="00BE534F"/>
    <w:rsid w:val="00C03F08"/>
    <w:rsid w:val="00C04060"/>
    <w:rsid w:val="00C07365"/>
    <w:rsid w:val="00C317A0"/>
    <w:rsid w:val="00C3434D"/>
    <w:rsid w:val="00C343F1"/>
    <w:rsid w:val="00C3735B"/>
    <w:rsid w:val="00C42E6B"/>
    <w:rsid w:val="00C45E1F"/>
    <w:rsid w:val="00C61B4C"/>
    <w:rsid w:val="00C64C1B"/>
    <w:rsid w:val="00C7306D"/>
    <w:rsid w:val="00C7632F"/>
    <w:rsid w:val="00C832B5"/>
    <w:rsid w:val="00C94730"/>
    <w:rsid w:val="00CA629F"/>
    <w:rsid w:val="00CC0528"/>
    <w:rsid w:val="00CC7E46"/>
    <w:rsid w:val="00CD5580"/>
    <w:rsid w:val="00CF032B"/>
    <w:rsid w:val="00D034A5"/>
    <w:rsid w:val="00D147ED"/>
    <w:rsid w:val="00D21F40"/>
    <w:rsid w:val="00D22CF9"/>
    <w:rsid w:val="00D31C1A"/>
    <w:rsid w:val="00D329CE"/>
    <w:rsid w:val="00D3546D"/>
    <w:rsid w:val="00D36B7B"/>
    <w:rsid w:val="00D379F7"/>
    <w:rsid w:val="00D43342"/>
    <w:rsid w:val="00D440EA"/>
    <w:rsid w:val="00D57676"/>
    <w:rsid w:val="00D57FAD"/>
    <w:rsid w:val="00D60A1A"/>
    <w:rsid w:val="00D83953"/>
    <w:rsid w:val="00D8409B"/>
    <w:rsid w:val="00D844BA"/>
    <w:rsid w:val="00D85552"/>
    <w:rsid w:val="00D85744"/>
    <w:rsid w:val="00D8664D"/>
    <w:rsid w:val="00D91543"/>
    <w:rsid w:val="00D93784"/>
    <w:rsid w:val="00D95CE9"/>
    <w:rsid w:val="00DA5250"/>
    <w:rsid w:val="00DA6051"/>
    <w:rsid w:val="00DC2668"/>
    <w:rsid w:val="00DC350D"/>
    <w:rsid w:val="00DC4F9E"/>
    <w:rsid w:val="00DC67B7"/>
    <w:rsid w:val="00DC773B"/>
    <w:rsid w:val="00DD5577"/>
    <w:rsid w:val="00DD6C1C"/>
    <w:rsid w:val="00DE3C6E"/>
    <w:rsid w:val="00DF0030"/>
    <w:rsid w:val="00DF7C89"/>
    <w:rsid w:val="00E16132"/>
    <w:rsid w:val="00E40D4B"/>
    <w:rsid w:val="00E40E67"/>
    <w:rsid w:val="00E61B0C"/>
    <w:rsid w:val="00E66031"/>
    <w:rsid w:val="00E6615C"/>
    <w:rsid w:val="00E71BBE"/>
    <w:rsid w:val="00E72ACE"/>
    <w:rsid w:val="00E72C64"/>
    <w:rsid w:val="00E87BF3"/>
    <w:rsid w:val="00E9415F"/>
    <w:rsid w:val="00E9450B"/>
    <w:rsid w:val="00E972E1"/>
    <w:rsid w:val="00EB1A21"/>
    <w:rsid w:val="00EC5F24"/>
    <w:rsid w:val="00EC7AA5"/>
    <w:rsid w:val="00ED4FE9"/>
    <w:rsid w:val="00EE2842"/>
    <w:rsid w:val="00EE47E1"/>
    <w:rsid w:val="00EE77A5"/>
    <w:rsid w:val="00EF37A3"/>
    <w:rsid w:val="00EF3871"/>
    <w:rsid w:val="00EF3FA6"/>
    <w:rsid w:val="00F0583E"/>
    <w:rsid w:val="00F06245"/>
    <w:rsid w:val="00F07A4A"/>
    <w:rsid w:val="00F13953"/>
    <w:rsid w:val="00F1516E"/>
    <w:rsid w:val="00F24A7C"/>
    <w:rsid w:val="00F252B2"/>
    <w:rsid w:val="00F25593"/>
    <w:rsid w:val="00F3260C"/>
    <w:rsid w:val="00F3316B"/>
    <w:rsid w:val="00F35309"/>
    <w:rsid w:val="00F35BC0"/>
    <w:rsid w:val="00F35C45"/>
    <w:rsid w:val="00F46CE3"/>
    <w:rsid w:val="00F5219B"/>
    <w:rsid w:val="00F6738F"/>
    <w:rsid w:val="00F73A8F"/>
    <w:rsid w:val="00F77F5C"/>
    <w:rsid w:val="00F8148C"/>
    <w:rsid w:val="00F81AC7"/>
    <w:rsid w:val="00F85B91"/>
    <w:rsid w:val="00F8755E"/>
    <w:rsid w:val="00F90D97"/>
    <w:rsid w:val="00FA30CE"/>
    <w:rsid w:val="00FA6168"/>
    <w:rsid w:val="00FB440B"/>
    <w:rsid w:val="00FB6424"/>
    <w:rsid w:val="00FB6712"/>
    <w:rsid w:val="00FC136D"/>
    <w:rsid w:val="00FC323C"/>
    <w:rsid w:val="00FC45B8"/>
    <w:rsid w:val="00FD03B8"/>
    <w:rsid w:val="00FD0A0A"/>
    <w:rsid w:val="00FD387D"/>
    <w:rsid w:val="00FD54CC"/>
    <w:rsid w:val="00FD5FFD"/>
    <w:rsid w:val="00FD7E11"/>
    <w:rsid w:val="00FE23D7"/>
    <w:rsid w:val="00FE4C2C"/>
    <w:rsid w:val="00FE4CAD"/>
    <w:rsid w:val="00FF1EF5"/>
    <w:rsid w:val="00FF3007"/>
    <w:rsid w:val="00FF4212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E1696-DFCF-445C-8610-1DF600F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718B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34F"/>
    <w:rPr>
      <w:sz w:val="18"/>
      <w:szCs w:val="18"/>
    </w:rPr>
  </w:style>
  <w:style w:type="paragraph" w:styleId="a4">
    <w:name w:val="footer"/>
    <w:basedOn w:val="a"/>
    <w:link w:val="Char0"/>
    <w:unhideWhenUsed/>
    <w:rsid w:val="00BE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34F"/>
    <w:rPr>
      <w:sz w:val="18"/>
      <w:szCs w:val="18"/>
    </w:rPr>
  </w:style>
  <w:style w:type="table" w:styleId="a5">
    <w:name w:val="Table Grid"/>
    <w:basedOn w:val="a1"/>
    <w:rsid w:val="00BE53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E534F"/>
  </w:style>
  <w:style w:type="paragraph" w:customStyle="1" w:styleId="CharChar">
    <w:name w:val="Char Char"/>
    <w:basedOn w:val="a"/>
    <w:semiHidden/>
    <w:rsid w:val="00BE534F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042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6AD0"/>
    <w:pPr>
      <w:ind w:firstLineChars="200" w:firstLine="420"/>
    </w:pPr>
  </w:style>
  <w:style w:type="character" w:styleId="a9">
    <w:name w:val="Strong"/>
    <w:basedOn w:val="a0"/>
    <w:qFormat/>
    <w:rsid w:val="007B2C53"/>
    <w:rPr>
      <w:b/>
      <w:bCs/>
    </w:rPr>
  </w:style>
  <w:style w:type="paragraph" w:customStyle="1" w:styleId="p0">
    <w:name w:val="p0"/>
    <w:basedOn w:val="a"/>
    <w:rsid w:val="00651E50"/>
    <w:pPr>
      <w:widowControl/>
    </w:pPr>
    <w:rPr>
      <w:kern w:val="0"/>
      <w:szCs w:val="21"/>
    </w:rPr>
  </w:style>
  <w:style w:type="paragraph" w:customStyle="1" w:styleId="Lb1">
    <w:name w:val="Lb1"/>
    <w:aliases w:val="List Bullet1"/>
    <w:basedOn w:val="a"/>
    <w:rsid w:val="00D3546D"/>
    <w:pPr>
      <w:widowControl/>
      <w:numPr>
        <w:numId w:val="40"/>
      </w:numPr>
      <w:tabs>
        <w:tab w:val="clear" w:pos="1980"/>
        <w:tab w:val="num" w:pos="360"/>
      </w:tabs>
      <w:spacing w:line="240" w:lineRule="atLeast"/>
      <w:ind w:left="360"/>
      <w:jc w:val="left"/>
    </w:pPr>
    <w:rPr>
      <w:rFonts w:ascii="Tahoma" w:hAnsi="Tahoma"/>
      <w:kern w:val="0"/>
      <w:sz w:val="18"/>
      <w:szCs w:val="20"/>
      <w:lang w:eastAsia="en-US"/>
    </w:rPr>
  </w:style>
  <w:style w:type="character" w:customStyle="1" w:styleId="EmailStyle271">
    <w:name w:val="EmailStyle271"/>
    <w:basedOn w:val="a0"/>
    <w:semiHidden/>
    <w:rsid w:val="006B522B"/>
    <w:rPr>
      <w:rFonts w:ascii="Arial" w:eastAsia="宋体" w:hAnsi="Arial" w:cs="Arial"/>
      <w:color w:val="auto"/>
      <w:sz w:val="18"/>
      <w:szCs w:val="20"/>
    </w:rPr>
  </w:style>
  <w:style w:type="paragraph" w:customStyle="1" w:styleId="CharChar0">
    <w:name w:val="Char Char"/>
    <w:basedOn w:val="a"/>
    <w:semiHidden/>
    <w:rsid w:val="006B522B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styleId="aa">
    <w:name w:val="Balloon Text"/>
    <w:basedOn w:val="a"/>
    <w:link w:val="Char1"/>
    <w:uiPriority w:val="99"/>
    <w:semiHidden/>
    <w:unhideWhenUsed/>
    <w:rsid w:val="006B72C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B72C4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913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718B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6613</TotalTime>
  <Pages>4</Pages>
  <Words>392</Words>
  <Characters>2241</Characters>
  <Application>Microsoft Office Word</Application>
  <DocSecurity>0</DocSecurity>
  <Lines>18</Lines>
  <Paragraphs>5</Paragraphs>
  <ScaleCrop>false</ScaleCrop>
  <Company>Bcg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admin</cp:lastModifiedBy>
  <cp:revision>471</cp:revision>
  <cp:lastPrinted>2014-04-10T07:13:00Z</cp:lastPrinted>
  <dcterms:created xsi:type="dcterms:W3CDTF">2014-04-10T01:41:00Z</dcterms:created>
  <dcterms:modified xsi:type="dcterms:W3CDTF">2020-05-18T09:27:00Z</dcterms:modified>
</cp:coreProperties>
</file>